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25C" w:rsidRPr="003F1AE9" w:rsidRDefault="001C725C" w:rsidP="001C725C">
      <w:pPr>
        <w:autoSpaceDE w:val="0"/>
        <w:autoSpaceDN w:val="0"/>
        <w:adjustRightInd w:val="0"/>
        <w:spacing w:after="0" w:line="240" w:lineRule="auto"/>
        <w:rPr>
          <w:rFonts w:ascii="Arial" w:hAnsi="Arial" w:cs="Arial"/>
          <w:b/>
          <w:sz w:val="20"/>
          <w:szCs w:val="20"/>
        </w:rPr>
      </w:pPr>
      <w:r w:rsidRPr="003F1AE9">
        <w:rPr>
          <w:rFonts w:ascii="Arial" w:hAnsi="Arial" w:cs="Arial"/>
          <w:b/>
          <w:sz w:val="20"/>
          <w:szCs w:val="20"/>
        </w:rPr>
        <w:t>2.8  The number of full-time faculty members is adequate to support the mission of the institution and to ensure the quality and integrity of its academic programs. Upon application for candidacy, an applicant institution demonstrates that it meets the comprehensive standard for faculty qualifications. (Faculty)</w:t>
      </w:r>
    </w:p>
    <w:p w:rsidR="001C725C" w:rsidRPr="003F1AE9" w:rsidRDefault="001C725C" w:rsidP="001C725C">
      <w:pPr>
        <w:autoSpaceDE w:val="0"/>
        <w:autoSpaceDN w:val="0"/>
        <w:adjustRightInd w:val="0"/>
        <w:spacing w:after="0" w:line="240" w:lineRule="auto"/>
        <w:rPr>
          <w:rFonts w:ascii="Arial" w:hAnsi="Arial" w:cs="Arial"/>
          <w:b/>
          <w:sz w:val="20"/>
          <w:szCs w:val="20"/>
        </w:rPr>
      </w:pPr>
    </w:p>
    <w:p w:rsidR="001C725C" w:rsidRPr="00D57B76" w:rsidRDefault="001C725C" w:rsidP="001C725C">
      <w:pPr>
        <w:autoSpaceDE w:val="0"/>
        <w:autoSpaceDN w:val="0"/>
        <w:adjustRightInd w:val="0"/>
        <w:spacing w:after="0" w:line="240" w:lineRule="auto"/>
        <w:rPr>
          <w:rFonts w:ascii="Arial" w:hAnsi="Arial" w:cs="Arial"/>
          <w:i/>
          <w:color w:val="FF0000"/>
          <w:sz w:val="20"/>
          <w:szCs w:val="20"/>
        </w:rPr>
      </w:pPr>
      <w:r w:rsidRPr="00F53CC4">
        <w:rPr>
          <w:rFonts w:ascii="Arial" w:hAnsi="Arial" w:cs="Arial"/>
          <w:b/>
          <w:i/>
          <w:color w:val="FF0000"/>
          <w:sz w:val="20"/>
          <w:szCs w:val="20"/>
          <w:u w:val="single"/>
        </w:rPr>
        <w:t>Minimum Documentation Required</w:t>
      </w:r>
      <w:r>
        <w:rPr>
          <w:rFonts w:ascii="Arial" w:hAnsi="Arial" w:cs="Arial"/>
          <w:b/>
          <w:i/>
          <w:color w:val="FF0000"/>
          <w:sz w:val="20"/>
          <w:szCs w:val="20"/>
          <w:u w:val="single"/>
        </w:rPr>
        <w:br/>
      </w:r>
      <w:r>
        <w:rPr>
          <w:rFonts w:ascii="Arial" w:hAnsi="Arial" w:cs="Arial"/>
          <w:i/>
          <w:color w:val="FF0000"/>
          <w:sz w:val="20"/>
          <w:szCs w:val="20"/>
        </w:rPr>
        <w:tab/>
        <w:t>1.</w:t>
      </w:r>
      <w:r>
        <w:rPr>
          <w:rFonts w:ascii="Arial" w:hAnsi="Arial" w:cs="Arial"/>
          <w:i/>
          <w:color w:val="FF0000"/>
          <w:sz w:val="20"/>
          <w:szCs w:val="20"/>
        </w:rPr>
        <w:tab/>
      </w:r>
      <w:r w:rsidRPr="00D57B76">
        <w:rPr>
          <w:rFonts w:ascii="Arial" w:hAnsi="Arial" w:cs="Arial"/>
          <w:i/>
          <w:color w:val="FF0000"/>
          <w:sz w:val="20"/>
          <w:szCs w:val="20"/>
        </w:rPr>
        <w:t xml:space="preserve">A faculty roster for the program (See Part A “Faculty Resources and Qualifications” for </w:t>
      </w:r>
      <w:r w:rsidRPr="00D57B76">
        <w:rPr>
          <w:rFonts w:ascii="Arial" w:hAnsi="Arial" w:cs="Arial"/>
          <w:i/>
          <w:color w:val="FF0000"/>
          <w:sz w:val="20"/>
          <w:szCs w:val="20"/>
        </w:rPr>
        <w:tab/>
      </w:r>
      <w:r w:rsidRPr="00D57B76">
        <w:rPr>
          <w:rFonts w:ascii="Arial" w:hAnsi="Arial" w:cs="Arial"/>
          <w:i/>
          <w:color w:val="FF0000"/>
          <w:sz w:val="20"/>
          <w:szCs w:val="20"/>
        </w:rPr>
        <w:tab/>
      </w:r>
      <w:r w:rsidRPr="00D57B76">
        <w:rPr>
          <w:rFonts w:ascii="Arial" w:hAnsi="Arial" w:cs="Arial"/>
          <w:i/>
          <w:color w:val="FF0000"/>
          <w:sz w:val="20"/>
          <w:szCs w:val="20"/>
        </w:rPr>
        <w:tab/>
        <w:t>decisions for reporting.)</w:t>
      </w:r>
    </w:p>
    <w:p w:rsidR="001C725C" w:rsidRPr="00D57B76" w:rsidRDefault="001C725C" w:rsidP="001C725C">
      <w:pPr>
        <w:autoSpaceDE w:val="0"/>
        <w:autoSpaceDN w:val="0"/>
        <w:adjustRightInd w:val="0"/>
        <w:spacing w:after="0" w:line="240" w:lineRule="auto"/>
        <w:rPr>
          <w:rFonts w:ascii="Arial" w:hAnsi="Arial" w:cs="Arial"/>
          <w:i/>
          <w:color w:val="FF0000"/>
          <w:sz w:val="20"/>
          <w:szCs w:val="20"/>
        </w:rPr>
      </w:pPr>
      <w:r w:rsidRPr="00D57B76">
        <w:rPr>
          <w:rFonts w:ascii="Arial" w:hAnsi="Arial" w:cs="Arial"/>
          <w:i/>
          <w:color w:val="FF0000"/>
          <w:sz w:val="20"/>
          <w:szCs w:val="20"/>
        </w:rPr>
        <w:tab/>
        <w:t>2.</w:t>
      </w:r>
      <w:r w:rsidRPr="00D57B76">
        <w:rPr>
          <w:rFonts w:ascii="Arial" w:hAnsi="Arial" w:cs="Arial"/>
          <w:i/>
          <w:color w:val="FF0000"/>
          <w:sz w:val="20"/>
          <w:szCs w:val="20"/>
        </w:rPr>
        <w:tab/>
        <w:t xml:space="preserve">A list of full-time faculty and a list of part-time faculty in the program(s).  A description of </w:t>
      </w:r>
      <w:r w:rsidRPr="00D57B76">
        <w:rPr>
          <w:rFonts w:ascii="Arial" w:hAnsi="Arial" w:cs="Arial"/>
          <w:i/>
          <w:color w:val="FF0000"/>
          <w:sz w:val="20"/>
          <w:szCs w:val="20"/>
        </w:rPr>
        <w:tab/>
      </w:r>
      <w:r w:rsidRPr="00D57B76">
        <w:rPr>
          <w:rFonts w:ascii="Arial" w:hAnsi="Arial" w:cs="Arial"/>
          <w:i/>
          <w:color w:val="FF0000"/>
          <w:sz w:val="20"/>
          <w:szCs w:val="20"/>
        </w:rPr>
        <w:tab/>
      </w:r>
      <w:r w:rsidRPr="00D57B76">
        <w:rPr>
          <w:rFonts w:ascii="Arial" w:hAnsi="Arial" w:cs="Arial"/>
          <w:i/>
          <w:color w:val="FF0000"/>
          <w:sz w:val="20"/>
          <w:szCs w:val="20"/>
        </w:rPr>
        <w:tab/>
        <w:t xml:space="preserve">loads and duties (such as advising, committee service, curriculum/program review) </w:t>
      </w:r>
      <w:r w:rsidRPr="00D57B76">
        <w:rPr>
          <w:rFonts w:ascii="Arial" w:hAnsi="Arial" w:cs="Arial"/>
          <w:i/>
          <w:color w:val="FF0000"/>
          <w:sz w:val="20"/>
          <w:szCs w:val="20"/>
        </w:rPr>
        <w:tab/>
      </w:r>
      <w:r w:rsidRPr="00D57B76">
        <w:rPr>
          <w:rFonts w:ascii="Arial" w:hAnsi="Arial" w:cs="Arial"/>
          <w:i/>
          <w:color w:val="FF0000"/>
          <w:sz w:val="20"/>
          <w:szCs w:val="20"/>
        </w:rPr>
        <w:tab/>
      </w:r>
      <w:r w:rsidRPr="00D57B76">
        <w:rPr>
          <w:rFonts w:ascii="Arial" w:hAnsi="Arial" w:cs="Arial"/>
          <w:i/>
          <w:color w:val="FF0000"/>
          <w:sz w:val="20"/>
          <w:szCs w:val="20"/>
        </w:rPr>
        <w:tab/>
        <w:t>establishing the adequacy of the number of full-time faculty.</w:t>
      </w:r>
    </w:p>
    <w:p w:rsidR="001C725C" w:rsidRPr="00D57B76" w:rsidRDefault="001C725C" w:rsidP="001C725C">
      <w:pPr>
        <w:autoSpaceDE w:val="0"/>
        <w:autoSpaceDN w:val="0"/>
        <w:adjustRightInd w:val="0"/>
        <w:spacing w:after="0" w:line="240" w:lineRule="auto"/>
        <w:rPr>
          <w:rFonts w:ascii="Arial" w:hAnsi="Arial" w:cs="Arial"/>
          <w:i/>
          <w:color w:val="FF0000"/>
          <w:sz w:val="20"/>
          <w:szCs w:val="20"/>
        </w:rPr>
      </w:pPr>
      <w:r w:rsidRPr="00D57B76">
        <w:rPr>
          <w:rFonts w:ascii="Arial" w:hAnsi="Arial" w:cs="Arial"/>
          <w:i/>
          <w:color w:val="FF0000"/>
          <w:sz w:val="20"/>
          <w:szCs w:val="20"/>
        </w:rPr>
        <w:tab/>
        <w:t>3.</w:t>
      </w:r>
      <w:r w:rsidRPr="00D57B76">
        <w:rPr>
          <w:rFonts w:ascii="Arial" w:hAnsi="Arial" w:cs="Arial"/>
          <w:i/>
          <w:color w:val="FF0000"/>
          <w:sz w:val="20"/>
          <w:szCs w:val="20"/>
        </w:rPr>
        <w:tab/>
        <w:t xml:space="preserve">A list of all faculty members who have been assigned supervisory responsibility for a </w:t>
      </w:r>
      <w:r w:rsidRPr="00D57B76">
        <w:rPr>
          <w:rFonts w:ascii="Arial" w:hAnsi="Arial" w:cs="Arial"/>
          <w:i/>
          <w:color w:val="FF0000"/>
          <w:sz w:val="20"/>
          <w:szCs w:val="20"/>
        </w:rPr>
        <w:tab/>
      </w:r>
      <w:r w:rsidRPr="00D57B76">
        <w:rPr>
          <w:rFonts w:ascii="Arial" w:hAnsi="Arial" w:cs="Arial"/>
          <w:i/>
          <w:color w:val="FF0000"/>
          <w:sz w:val="20"/>
          <w:szCs w:val="20"/>
        </w:rPr>
        <w:tab/>
      </w:r>
      <w:r w:rsidRPr="00D57B76">
        <w:rPr>
          <w:rFonts w:ascii="Arial" w:hAnsi="Arial" w:cs="Arial"/>
          <w:i/>
          <w:color w:val="FF0000"/>
          <w:sz w:val="20"/>
          <w:szCs w:val="20"/>
        </w:rPr>
        <w:tab/>
        <w:t xml:space="preserve">major within each new program, the major for which the faculty member is responsible, </w:t>
      </w:r>
      <w:r w:rsidRPr="00D57B76">
        <w:rPr>
          <w:rFonts w:ascii="Arial" w:hAnsi="Arial" w:cs="Arial"/>
          <w:i/>
          <w:color w:val="FF0000"/>
          <w:sz w:val="20"/>
          <w:szCs w:val="20"/>
        </w:rPr>
        <w:tab/>
      </w:r>
      <w:r w:rsidRPr="00D57B76">
        <w:rPr>
          <w:rFonts w:ascii="Arial" w:hAnsi="Arial" w:cs="Arial"/>
          <w:i/>
          <w:color w:val="FF0000"/>
          <w:sz w:val="20"/>
          <w:szCs w:val="20"/>
        </w:rPr>
        <w:tab/>
      </w:r>
      <w:r w:rsidRPr="00D57B76">
        <w:rPr>
          <w:rFonts w:ascii="Arial" w:hAnsi="Arial" w:cs="Arial"/>
          <w:i/>
          <w:color w:val="FF0000"/>
          <w:sz w:val="20"/>
          <w:szCs w:val="20"/>
        </w:rPr>
        <w:tab/>
        <w:t xml:space="preserve">the professional and scholarly credentials of the faculty member, and a list of courses to </w:t>
      </w:r>
      <w:r w:rsidRPr="00D57B76">
        <w:rPr>
          <w:rFonts w:ascii="Arial" w:hAnsi="Arial" w:cs="Arial"/>
          <w:i/>
          <w:color w:val="FF0000"/>
          <w:sz w:val="20"/>
          <w:szCs w:val="20"/>
        </w:rPr>
        <w:tab/>
      </w:r>
      <w:r w:rsidRPr="00D57B76">
        <w:rPr>
          <w:rFonts w:ascii="Arial" w:hAnsi="Arial" w:cs="Arial"/>
          <w:i/>
          <w:color w:val="FF0000"/>
          <w:sz w:val="20"/>
          <w:szCs w:val="20"/>
        </w:rPr>
        <w:tab/>
      </w:r>
      <w:r w:rsidRPr="00D57B76">
        <w:rPr>
          <w:rFonts w:ascii="Arial" w:hAnsi="Arial" w:cs="Arial"/>
          <w:i/>
          <w:color w:val="FF0000"/>
          <w:sz w:val="20"/>
          <w:szCs w:val="20"/>
        </w:rPr>
        <w:tab/>
        <w:t xml:space="preserve">be taught by the faculty member.  </w:t>
      </w:r>
    </w:p>
    <w:p w:rsidR="001C725C" w:rsidRDefault="001C725C" w:rsidP="001C725C">
      <w:pPr>
        <w:autoSpaceDE w:val="0"/>
        <w:autoSpaceDN w:val="0"/>
        <w:adjustRightInd w:val="0"/>
        <w:spacing w:after="0" w:line="240" w:lineRule="auto"/>
        <w:rPr>
          <w:rFonts w:ascii="Arial" w:hAnsi="Arial" w:cs="Arial"/>
          <w:i/>
          <w:color w:val="FF0000"/>
          <w:sz w:val="20"/>
          <w:szCs w:val="20"/>
        </w:rPr>
      </w:pPr>
      <w:r w:rsidRPr="00D57B76">
        <w:rPr>
          <w:rFonts w:ascii="Arial" w:hAnsi="Arial" w:cs="Arial"/>
          <w:i/>
          <w:color w:val="FF0000"/>
          <w:sz w:val="20"/>
          <w:szCs w:val="20"/>
        </w:rPr>
        <w:tab/>
        <w:t>4.</w:t>
      </w:r>
      <w:r w:rsidRPr="00D57B76">
        <w:rPr>
          <w:rFonts w:ascii="Arial" w:hAnsi="Arial" w:cs="Arial"/>
          <w:i/>
          <w:color w:val="FF0000"/>
          <w:sz w:val="20"/>
          <w:szCs w:val="20"/>
        </w:rPr>
        <w:tab/>
        <w:t>A copy of the faculty handbook</w:t>
      </w:r>
      <w:r>
        <w:rPr>
          <w:rFonts w:ascii="Arial" w:hAnsi="Arial" w:cs="Arial"/>
          <w:i/>
          <w:color w:val="FF0000"/>
          <w:sz w:val="20"/>
          <w:szCs w:val="20"/>
        </w:rPr>
        <w:t xml:space="preserve">. </w:t>
      </w:r>
    </w:p>
    <w:p w:rsidR="001C725C" w:rsidRDefault="001C725C" w:rsidP="001C725C">
      <w:pPr>
        <w:autoSpaceDE w:val="0"/>
        <w:autoSpaceDN w:val="0"/>
        <w:adjustRightInd w:val="0"/>
        <w:spacing w:after="0" w:line="240" w:lineRule="auto"/>
        <w:rPr>
          <w:rFonts w:ascii="Arial" w:hAnsi="Arial" w:cs="Arial"/>
          <w:i/>
          <w:color w:val="FF0000"/>
          <w:sz w:val="20"/>
          <w:szCs w:val="20"/>
        </w:rPr>
      </w:pPr>
    </w:p>
    <w:p w:rsidR="00891B2E" w:rsidRDefault="00891B2E" w:rsidP="001C725C">
      <w:pPr>
        <w:autoSpaceDE w:val="0"/>
        <w:autoSpaceDN w:val="0"/>
        <w:adjustRightInd w:val="0"/>
        <w:spacing w:after="0" w:line="240" w:lineRule="auto"/>
        <w:rPr>
          <w:rFonts w:ascii="Arial" w:hAnsi="Arial" w:cs="Arial"/>
          <w:i/>
          <w:color w:val="FF0000"/>
          <w:sz w:val="20"/>
          <w:szCs w:val="20"/>
        </w:rPr>
      </w:pPr>
    </w:p>
    <w:p w:rsidR="00176C79" w:rsidRDefault="00176C79" w:rsidP="00891B2E">
      <w:pPr>
        <w:spacing w:after="0" w:line="240" w:lineRule="auto"/>
        <w:rPr>
          <w:rFonts w:ascii="Arial" w:hAnsi="Arial" w:cs="Arial"/>
          <w:color w:val="000000"/>
          <w:sz w:val="20"/>
          <w:szCs w:val="20"/>
        </w:rPr>
      </w:pPr>
      <w:r w:rsidRPr="00176C79">
        <w:rPr>
          <w:rFonts w:ascii="Arial" w:hAnsi="Arial" w:cs="Arial"/>
          <w:color w:val="000000"/>
          <w:sz w:val="20"/>
          <w:szCs w:val="20"/>
        </w:rPr>
        <w:t xml:space="preserve">The number of full-time faculty members is adequate to </w:t>
      </w:r>
      <w:r w:rsidRPr="00176C79">
        <w:rPr>
          <w:rFonts w:ascii="Arial" w:hAnsi="Arial" w:cs="Arial"/>
          <w:sz w:val="20"/>
          <w:szCs w:val="20"/>
        </w:rPr>
        <w:t>support the mission of the institution and to ensure the quality and integrity of its academic programs including</w:t>
      </w:r>
      <w:r w:rsidRPr="00176C79">
        <w:rPr>
          <w:rFonts w:ascii="Arial" w:hAnsi="Arial" w:cs="Arial"/>
          <w:color w:val="000000"/>
          <w:sz w:val="20"/>
          <w:szCs w:val="20"/>
        </w:rPr>
        <w:t xml:space="preserve"> effective teaching and learning, advising and scholarly or creative activity.  For academic year 2009-2010, 491 full-time faculty members taught </w:t>
      </w:r>
      <w:r w:rsidR="00891B2E">
        <w:rPr>
          <w:rFonts w:ascii="Arial" w:hAnsi="Arial" w:cs="Arial"/>
          <w:color w:val="000000"/>
          <w:sz w:val="20"/>
          <w:szCs w:val="20"/>
        </w:rPr>
        <w:t>approximately 50</w:t>
      </w:r>
      <w:r w:rsidRPr="00176C79">
        <w:rPr>
          <w:rFonts w:ascii="Arial" w:hAnsi="Arial" w:cs="Arial"/>
          <w:color w:val="000000"/>
          <w:sz w:val="20"/>
          <w:szCs w:val="20"/>
        </w:rPr>
        <w:t>% of student semester hours generated by the institution (</w:t>
      </w:r>
      <w:hyperlink r:id="rId4" w:history="1">
        <w:r w:rsidRPr="00176C79">
          <w:rPr>
            <w:rStyle w:val="Hyperlink"/>
            <w:rFonts w:ascii="Arial" w:hAnsi="Arial" w:cs="Arial"/>
            <w:sz w:val="20"/>
            <w:szCs w:val="20"/>
            <w:highlight w:val="yellow"/>
          </w:rPr>
          <w:t>Enrollment Data 20100908</w:t>
        </w:r>
      </w:hyperlink>
      <w:r w:rsidRPr="00176C79">
        <w:rPr>
          <w:rFonts w:ascii="Arial" w:hAnsi="Arial" w:cs="Arial"/>
          <w:color w:val="000000"/>
          <w:sz w:val="20"/>
          <w:szCs w:val="20"/>
        </w:rPr>
        <w:t xml:space="preserve">).  According to State of Florida data, for the fall term of 2009 </w:t>
      </w:r>
      <w:r w:rsidR="00081E98">
        <w:rPr>
          <w:rFonts w:ascii="Arial" w:hAnsi="Arial" w:cs="Arial"/>
          <w:color w:val="000000"/>
          <w:sz w:val="20"/>
          <w:szCs w:val="20"/>
        </w:rPr>
        <w:t>53.2</w:t>
      </w:r>
      <w:r w:rsidRPr="00176C79">
        <w:rPr>
          <w:rFonts w:ascii="Arial" w:hAnsi="Arial" w:cs="Arial"/>
          <w:color w:val="000000"/>
          <w:sz w:val="20"/>
          <w:szCs w:val="20"/>
        </w:rPr>
        <w:t>% of course sections were taught by full-time faculty (</w:t>
      </w:r>
      <w:hyperlink r:id="rId5" w:history="1">
        <w:r w:rsidRPr="00176C79">
          <w:rPr>
            <w:rStyle w:val="Hyperlink"/>
            <w:rFonts w:ascii="Arial" w:hAnsi="Arial" w:cs="Arial"/>
            <w:sz w:val="20"/>
            <w:szCs w:val="20"/>
            <w:highlight w:val="yellow"/>
          </w:rPr>
          <w:t>State of Florida Report, Number and Percentage of Course Sections Taught by Instructional Staff, 09/01/2010</w:t>
        </w:r>
      </w:hyperlink>
      <w:r w:rsidRPr="00176C79">
        <w:rPr>
          <w:rFonts w:ascii="Arial" w:hAnsi="Arial" w:cs="Arial"/>
          <w:sz w:val="20"/>
          <w:szCs w:val="20"/>
        </w:rPr>
        <w:t>)</w:t>
      </w:r>
      <w:r w:rsidRPr="00176C79">
        <w:rPr>
          <w:rFonts w:ascii="Arial" w:hAnsi="Arial" w:cs="Arial"/>
          <w:color w:val="000000"/>
          <w:sz w:val="20"/>
          <w:szCs w:val="20"/>
        </w:rPr>
        <w:t xml:space="preserve">.  In addition, many faculty members are involved with a wide range of academic enhancements and professional development activities and are required to comply with a standard workweek including regularly scheduled student engagement hours.  A listing titled </w:t>
      </w:r>
      <w:hyperlink r:id="rId6" w:history="1">
        <w:r w:rsidRPr="00176C79">
          <w:rPr>
            <w:rStyle w:val="Hyperlink"/>
            <w:rFonts w:ascii="Arial" w:hAnsi="Arial" w:cs="Arial"/>
            <w:sz w:val="20"/>
            <w:szCs w:val="20"/>
            <w:highlight w:val="yellow"/>
          </w:rPr>
          <w:t>College Staff Administrative, Faculty, Professional and Career Service</w:t>
        </w:r>
      </w:hyperlink>
      <w:r w:rsidRPr="00176C79">
        <w:rPr>
          <w:rFonts w:ascii="Arial" w:hAnsi="Arial" w:cs="Arial"/>
          <w:color w:val="000000"/>
          <w:sz w:val="20"/>
          <w:szCs w:val="20"/>
        </w:rPr>
        <w:t xml:space="preserve"> provides an overview of all full-time faculty including titles and formal degrees.</w:t>
      </w:r>
    </w:p>
    <w:p w:rsidR="00891B2E" w:rsidRPr="00176C79" w:rsidRDefault="00891B2E" w:rsidP="00891B2E">
      <w:pPr>
        <w:spacing w:after="0" w:line="240" w:lineRule="auto"/>
        <w:rPr>
          <w:rFonts w:ascii="Arial" w:hAnsi="Arial" w:cs="Arial"/>
          <w:sz w:val="20"/>
          <w:szCs w:val="20"/>
        </w:rPr>
      </w:pPr>
    </w:p>
    <w:p w:rsidR="001C725C" w:rsidRDefault="001C725C" w:rsidP="001C725C">
      <w:pPr>
        <w:autoSpaceDE w:val="0"/>
        <w:autoSpaceDN w:val="0"/>
        <w:adjustRightInd w:val="0"/>
        <w:spacing w:after="0" w:line="240" w:lineRule="auto"/>
        <w:rPr>
          <w:rFonts w:ascii="Arial" w:hAnsi="Arial" w:cs="Arial"/>
          <w:color w:val="000000"/>
          <w:sz w:val="20"/>
          <w:szCs w:val="20"/>
        </w:rPr>
      </w:pPr>
      <w:r w:rsidRPr="007E0293">
        <w:rPr>
          <w:rFonts w:ascii="Arial" w:hAnsi="Arial" w:cs="Arial"/>
          <w:color w:val="000000"/>
          <w:sz w:val="20"/>
          <w:szCs w:val="20"/>
        </w:rPr>
        <w:t xml:space="preserve">All degree programs at Valencia Community College currently have at least one full-time faculty member who has responsibility for supervision and coordination of program areas for Associate in Applied Science and Associate in Science degrees.  The Associate in Arts degree and its specialized variations (pre-majors) are supervised and coordinated by multiple full-time faculty and academic deans representing the broad range of General Education and elective course work which comprises the program.  A </w:t>
      </w:r>
      <w:hyperlink r:id="rId7" w:history="1">
        <w:r w:rsidRPr="007A7308">
          <w:rPr>
            <w:rStyle w:val="Hyperlink"/>
            <w:rFonts w:ascii="Arial" w:hAnsi="Arial" w:cs="Arial"/>
            <w:sz w:val="20"/>
            <w:szCs w:val="20"/>
            <w:highlight w:val="yellow"/>
          </w:rPr>
          <w:t>Degree Program Responsibility</w:t>
        </w:r>
      </w:hyperlink>
      <w:r w:rsidRPr="007E0293">
        <w:rPr>
          <w:rFonts w:ascii="Arial" w:hAnsi="Arial" w:cs="Arial"/>
          <w:color w:val="000000"/>
          <w:sz w:val="20"/>
          <w:szCs w:val="20"/>
        </w:rPr>
        <w:t xml:space="preserve"> chart is provided to delineate leadership positions and academic preparation for Associate in Applied Science and Associate in Science degrees as well as Associate in Arts Pre-Majors.</w:t>
      </w:r>
    </w:p>
    <w:p w:rsidR="001C725C" w:rsidRDefault="001C725C" w:rsidP="001C725C">
      <w:pPr>
        <w:autoSpaceDE w:val="0"/>
        <w:autoSpaceDN w:val="0"/>
        <w:adjustRightInd w:val="0"/>
        <w:spacing w:after="0" w:line="240" w:lineRule="auto"/>
        <w:rPr>
          <w:rFonts w:ascii="Arial" w:hAnsi="Arial" w:cs="Arial"/>
          <w:color w:val="000000"/>
          <w:sz w:val="20"/>
          <w:szCs w:val="20"/>
        </w:rPr>
      </w:pPr>
    </w:p>
    <w:p w:rsidR="00891B2E" w:rsidRDefault="00891B2E" w:rsidP="00891B2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Faculty are employed to teach in discipline are in which he/she has specific training and competence.  The faculty member is expected to plan, organize, and teach in a manner that promotes and directs successful completion of student learning outcomes in keeping with Valencia’s mission, values, and goals.  As such, faculty engage in counseling students on academic progress, curriculum development and review, committee service, professional development, and other services aligned with the scholarship of teaching and learning.</w:t>
      </w:r>
    </w:p>
    <w:p w:rsidR="00891B2E" w:rsidRDefault="00891B2E" w:rsidP="00891B2E">
      <w:pPr>
        <w:autoSpaceDE w:val="0"/>
        <w:autoSpaceDN w:val="0"/>
        <w:adjustRightInd w:val="0"/>
        <w:spacing w:after="0" w:line="240" w:lineRule="auto"/>
        <w:rPr>
          <w:rFonts w:ascii="Arial" w:hAnsi="Arial" w:cs="Arial"/>
          <w:color w:val="000000"/>
          <w:sz w:val="20"/>
          <w:szCs w:val="20"/>
        </w:rPr>
      </w:pPr>
    </w:p>
    <w:p w:rsidR="00891B2E" w:rsidRDefault="00891B2E" w:rsidP="00891B2E">
      <w:pPr>
        <w:autoSpaceDE w:val="0"/>
        <w:autoSpaceDN w:val="0"/>
        <w:adjustRightInd w:val="0"/>
        <w:spacing w:after="0" w:line="240" w:lineRule="auto"/>
        <w:rPr>
          <w:rFonts w:ascii="Arial" w:hAnsi="Arial" w:cs="Arial"/>
          <w:sz w:val="20"/>
          <w:szCs w:val="20"/>
        </w:rPr>
      </w:pPr>
      <w:r>
        <w:rPr>
          <w:rFonts w:ascii="Arial" w:hAnsi="Arial" w:cs="Arial"/>
          <w:color w:val="000000"/>
          <w:sz w:val="20"/>
          <w:szCs w:val="20"/>
        </w:rPr>
        <w:t xml:space="preserve">See the Faculty Roster and related listings below.  </w:t>
      </w:r>
      <w:r>
        <w:rPr>
          <w:rFonts w:ascii="Arial" w:hAnsi="Arial" w:cs="Arial"/>
          <w:sz w:val="20"/>
          <w:szCs w:val="20"/>
        </w:rPr>
        <w:t xml:space="preserve">Faculty listed in the table below and marked with *** have </w:t>
      </w:r>
      <w:r w:rsidRPr="009A7C64">
        <w:rPr>
          <w:rFonts w:ascii="Arial" w:hAnsi="Arial" w:cs="Arial"/>
          <w:sz w:val="20"/>
          <w:szCs w:val="20"/>
        </w:rPr>
        <w:t xml:space="preserve">the appropriate credentials </w:t>
      </w:r>
      <w:r>
        <w:rPr>
          <w:rFonts w:ascii="Arial" w:hAnsi="Arial" w:cs="Arial"/>
          <w:sz w:val="20"/>
          <w:szCs w:val="20"/>
        </w:rPr>
        <w:t xml:space="preserve">for teaching upper division courses and </w:t>
      </w:r>
      <w:r w:rsidRPr="009A7C64">
        <w:rPr>
          <w:rFonts w:ascii="Arial" w:hAnsi="Arial" w:cs="Arial"/>
          <w:sz w:val="20"/>
          <w:szCs w:val="20"/>
        </w:rPr>
        <w:t>will be a</w:t>
      </w:r>
      <w:r>
        <w:rPr>
          <w:rFonts w:ascii="Arial" w:hAnsi="Arial" w:cs="Arial"/>
          <w:sz w:val="20"/>
          <w:szCs w:val="20"/>
        </w:rPr>
        <w:t xml:space="preserve">vailable to assist as needed with instruction in core courses and </w:t>
      </w:r>
      <w:r w:rsidRPr="009A7C64">
        <w:rPr>
          <w:rFonts w:ascii="Arial" w:hAnsi="Arial" w:cs="Arial"/>
          <w:sz w:val="20"/>
          <w:szCs w:val="20"/>
        </w:rPr>
        <w:t>lab or clinical components of the baccalaureate program.  Additional faculty will be added as needed in accordance with program growth.</w:t>
      </w:r>
      <w:r>
        <w:rPr>
          <w:rFonts w:ascii="Arial" w:hAnsi="Arial" w:cs="Arial"/>
          <w:sz w:val="20"/>
          <w:szCs w:val="20"/>
        </w:rPr>
        <w:t xml:space="preserve">  </w:t>
      </w:r>
    </w:p>
    <w:p w:rsidR="00891B2E" w:rsidRDefault="00891B2E" w:rsidP="00891B2E">
      <w:pPr>
        <w:autoSpaceDE w:val="0"/>
        <w:autoSpaceDN w:val="0"/>
        <w:adjustRightInd w:val="0"/>
        <w:spacing w:after="0" w:line="240" w:lineRule="auto"/>
        <w:rPr>
          <w:rFonts w:ascii="Arial" w:hAnsi="Arial" w:cs="Arial"/>
          <w:sz w:val="20"/>
          <w:szCs w:val="20"/>
        </w:rPr>
      </w:pPr>
    </w:p>
    <w:p w:rsidR="00891B2E" w:rsidRDefault="00891B2E" w:rsidP="00891B2E">
      <w:pPr>
        <w:autoSpaceDE w:val="0"/>
        <w:autoSpaceDN w:val="0"/>
        <w:adjustRightInd w:val="0"/>
        <w:spacing w:after="0" w:line="240" w:lineRule="auto"/>
        <w:rPr>
          <w:rFonts w:ascii="Arial" w:hAnsi="Arial" w:cs="Arial"/>
          <w:sz w:val="20"/>
          <w:szCs w:val="20"/>
        </w:rPr>
      </w:pPr>
    </w:p>
    <w:p w:rsidR="00891B2E" w:rsidRDefault="00891B2E" w:rsidP="00891B2E">
      <w:pPr>
        <w:autoSpaceDE w:val="0"/>
        <w:autoSpaceDN w:val="0"/>
        <w:adjustRightInd w:val="0"/>
        <w:spacing w:after="0" w:line="240" w:lineRule="auto"/>
        <w:rPr>
          <w:rFonts w:ascii="Arial" w:hAnsi="Arial" w:cs="Arial"/>
          <w:sz w:val="20"/>
          <w:szCs w:val="20"/>
        </w:rPr>
      </w:pPr>
    </w:p>
    <w:p w:rsidR="00891B2E" w:rsidRDefault="00891B2E" w:rsidP="00891B2E">
      <w:pPr>
        <w:autoSpaceDE w:val="0"/>
        <w:autoSpaceDN w:val="0"/>
        <w:adjustRightInd w:val="0"/>
        <w:spacing w:after="0" w:line="240" w:lineRule="auto"/>
        <w:rPr>
          <w:rFonts w:ascii="Arial" w:hAnsi="Arial" w:cs="Arial"/>
          <w:sz w:val="20"/>
          <w:szCs w:val="20"/>
        </w:rPr>
      </w:pPr>
    </w:p>
    <w:p w:rsidR="00891B2E" w:rsidRDefault="00891B2E" w:rsidP="00891B2E">
      <w:pPr>
        <w:autoSpaceDE w:val="0"/>
        <w:autoSpaceDN w:val="0"/>
        <w:adjustRightInd w:val="0"/>
        <w:spacing w:after="0" w:line="240" w:lineRule="auto"/>
        <w:rPr>
          <w:rFonts w:ascii="Arial" w:hAnsi="Arial" w:cs="Arial"/>
          <w:sz w:val="20"/>
          <w:szCs w:val="20"/>
        </w:rPr>
      </w:pPr>
    </w:p>
    <w:p w:rsidR="00891B2E" w:rsidRDefault="00891B2E" w:rsidP="00891B2E">
      <w:pPr>
        <w:autoSpaceDE w:val="0"/>
        <w:autoSpaceDN w:val="0"/>
        <w:adjustRightInd w:val="0"/>
        <w:spacing w:after="0" w:line="240" w:lineRule="auto"/>
        <w:rPr>
          <w:rFonts w:ascii="Arial" w:hAnsi="Arial" w:cs="Arial"/>
          <w:color w:val="000000"/>
          <w:sz w:val="20"/>
          <w:szCs w:val="20"/>
        </w:rPr>
      </w:pPr>
    </w:p>
    <w:p w:rsidR="001C725C" w:rsidRDefault="001C725C" w:rsidP="001C725C">
      <w:pPr>
        <w:autoSpaceDE w:val="0"/>
        <w:autoSpaceDN w:val="0"/>
        <w:adjustRightInd w:val="0"/>
        <w:spacing w:after="0" w:line="240" w:lineRule="auto"/>
        <w:rPr>
          <w:rFonts w:ascii="Arial" w:hAnsi="Arial" w:cs="Arial"/>
          <w:sz w:val="20"/>
          <w:szCs w:val="20"/>
        </w:rPr>
      </w:pPr>
    </w:p>
    <w:p w:rsidR="00851FD6" w:rsidRPr="00851FD6" w:rsidRDefault="00851FD6" w:rsidP="00851FD6">
      <w:pPr>
        <w:tabs>
          <w:tab w:val="left" w:pos="6120"/>
        </w:tabs>
        <w:spacing w:after="0" w:line="240" w:lineRule="auto"/>
        <w:jc w:val="center"/>
        <w:rPr>
          <w:rFonts w:ascii="Times New Roman" w:hAnsi="Times New Roman"/>
          <w:b/>
        </w:rPr>
      </w:pPr>
      <w:r w:rsidRPr="00851FD6">
        <w:rPr>
          <w:rFonts w:ascii="Times New Roman" w:hAnsi="Times New Roman"/>
          <w:b/>
        </w:rPr>
        <w:lastRenderedPageBreak/>
        <w:t>Electrical and Computer Engineering Technology</w:t>
      </w:r>
    </w:p>
    <w:p w:rsidR="00851FD6" w:rsidRPr="00851FD6" w:rsidRDefault="00851FD6" w:rsidP="00851FD6">
      <w:pPr>
        <w:tabs>
          <w:tab w:val="left" w:pos="6120"/>
        </w:tabs>
        <w:spacing w:after="0" w:line="240" w:lineRule="auto"/>
        <w:jc w:val="center"/>
        <w:rPr>
          <w:rFonts w:ascii="Times New Roman" w:hAnsi="Times New Roman"/>
          <w:b/>
        </w:rPr>
      </w:pPr>
      <w:r w:rsidRPr="00851FD6">
        <w:rPr>
          <w:rFonts w:ascii="Times New Roman" w:hAnsi="Times New Roman"/>
          <w:b/>
        </w:rPr>
        <w:t>Faculty Roster Form</w:t>
      </w:r>
      <w:r w:rsidRPr="00851FD6">
        <w:rPr>
          <w:rFonts w:ascii="Times New Roman" w:hAnsi="Times New Roman"/>
          <w:b/>
        </w:rPr>
        <w:br/>
        <w:t>Qualifications of Full-Time and Part-Time Faculty</w:t>
      </w:r>
    </w:p>
    <w:p w:rsidR="00851FD6" w:rsidRPr="004E3A98" w:rsidRDefault="00851FD6" w:rsidP="00851FD6">
      <w:pPr>
        <w:rPr>
          <w:rFonts w:ascii="Arial" w:hAnsi="Arial" w:cs="Arial"/>
          <w:b/>
        </w:rPr>
      </w:pPr>
      <w:r w:rsidRPr="004E3A98">
        <w:rPr>
          <w:rFonts w:ascii="Arial" w:hAnsi="Arial" w:cs="Arial"/>
          <w:b/>
        </w:rPr>
        <w:tab/>
      </w:r>
      <w:r w:rsidRPr="004E3A98">
        <w:rPr>
          <w:rFonts w:ascii="Arial" w:hAnsi="Arial" w:cs="Arial"/>
          <w:b/>
        </w:rPr>
        <w:tab/>
      </w:r>
      <w:r w:rsidRPr="004E3A98">
        <w:rPr>
          <w:rFonts w:ascii="Arial" w:hAnsi="Arial" w:cs="Arial"/>
          <w:b/>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2004"/>
        <w:gridCol w:w="2252"/>
        <w:gridCol w:w="3241"/>
        <w:gridCol w:w="2093"/>
      </w:tblGrid>
      <w:tr w:rsidR="00851FD6" w:rsidRPr="00851FD6" w:rsidTr="00AE20BB">
        <w:trPr>
          <w:trHeight w:val="782"/>
        </w:trPr>
        <w:tc>
          <w:tcPr>
            <w:tcW w:w="1045" w:type="pct"/>
          </w:tcPr>
          <w:p w:rsidR="00851FD6" w:rsidRPr="00851FD6" w:rsidRDefault="00851FD6" w:rsidP="00851FD6">
            <w:pPr>
              <w:jc w:val="center"/>
              <w:rPr>
                <w:rFonts w:ascii="Times New Roman" w:hAnsi="Times New Roman"/>
                <w:b/>
                <w:sz w:val="20"/>
                <w:szCs w:val="20"/>
              </w:rPr>
            </w:pPr>
            <w:r w:rsidRPr="00851FD6">
              <w:rPr>
                <w:rFonts w:ascii="Times New Roman" w:hAnsi="Times New Roman"/>
                <w:b/>
                <w:sz w:val="20"/>
                <w:szCs w:val="20"/>
              </w:rPr>
              <w:t>Name</w:t>
            </w:r>
          </w:p>
        </w:tc>
        <w:tc>
          <w:tcPr>
            <w:tcW w:w="1174" w:type="pct"/>
          </w:tcPr>
          <w:p w:rsidR="00851FD6" w:rsidRPr="00851FD6" w:rsidRDefault="00851FD6" w:rsidP="00851FD6">
            <w:pPr>
              <w:jc w:val="center"/>
              <w:rPr>
                <w:rFonts w:ascii="Times New Roman" w:hAnsi="Times New Roman"/>
                <w:b/>
                <w:sz w:val="20"/>
                <w:szCs w:val="20"/>
              </w:rPr>
            </w:pPr>
            <w:r w:rsidRPr="00305855">
              <w:rPr>
                <w:rFonts w:ascii="Times New Roman" w:hAnsi="Times New Roman"/>
                <w:b/>
                <w:sz w:val="20"/>
                <w:szCs w:val="20"/>
              </w:rPr>
              <w:t>Courses Taught</w:t>
            </w:r>
          </w:p>
        </w:tc>
        <w:tc>
          <w:tcPr>
            <w:tcW w:w="1690" w:type="pct"/>
          </w:tcPr>
          <w:p w:rsidR="00851FD6" w:rsidRPr="00851FD6" w:rsidRDefault="00851FD6" w:rsidP="00851FD6">
            <w:pPr>
              <w:jc w:val="center"/>
              <w:rPr>
                <w:rFonts w:ascii="Times New Roman" w:hAnsi="Times New Roman"/>
                <w:b/>
                <w:sz w:val="20"/>
                <w:szCs w:val="20"/>
              </w:rPr>
            </w:pPr>
            <w:r w:rsidRPr="00851FD6">
              <w:rPr>
                <w:rFonts w:ascii="Times New Roman" w:hAnsi="Times New Roman"/>
                <w:b/>
                <w:sz w:val="20"/>
                <w:szCs w:val="20"/>
              </w:rPr>
              <w:t>Relevant Academic Degrees and Course Credits Earned</w:t>
            </w:r>
          </w:p>
        </w:tc>
        <w:tc>
          <w:tcPr>
            <w:tcW w:w="1091" w:type="pct"/>
          </w:tcPr>
          <w:p w:rsidR="00851FD6" w:rsidRPr="00851FD6" w:rsidRDefault="00851FD6" w:rsidP="00851FD6">
            <w:pPr>
              <w:jc w:val="center"/>
              <w:rPr>
                <w:rFonts w:ascii="Times New Roman" w:hAnsi="Times New Roman"/>
                <w:b/>
                <w:sz w:val="20"/>
                <w:szCs w:val="20"/>
              </w:rPr>
            </w:pPr>
            <w:r w:rsidRPr="00305855">
              <w:rPr>
                <w:rFonts w:ascii="Times New Roman" w:hAnsi="Times New Roman"/>
                <w:b/>
                <w:sz w:val="20"/>
                <w:szCs w:val="20"/>
              </w:rPr>
              <w:t>Other Qualifications</w:t>
            </w:r>
          </w:p>
          <w:p w:rsidR="00851FD6" w:rsidRPr="00851FD6" w:rsidRDefault="00851FD6" w:rsidP="00851FD6">
            <w:pPr>
              <w:jc w:val="center"/>
              <w:rPr>
                <w:rFonts w:ascii="Times New Roman" w:hAnsi="Times New Roman"/>
                <w:b/>
                <w:sz w:val="20"/>
                <w:szCs w:val="20"/>
              </w:rPr>
            </w:pPr>
          </w:p>
        </w:tc>
      </w:tr>
      <w:tr w:rsidR="00851FD6" w:rsidRPr="00851FD6" w:rsidTr="00AE20BB">
        <w:trPr>
          <w:trHeight w:val="1718"/>
        </w:trPr>
        <w:tc>
          <w:tcPr>
            <w:tcW w:w="1045" w:type="pct"/>
          </w:tcPr>
          <w:p w:rsidR="00305855" w:rsidRDefault="00851FD6" w:rsidP="00305855">
            <w:pPr>
              <w:spacing w:after="0" w:line="240" w:lineRule="auto"/>
              <w:rPr>
                <w:rFonts w:ascii="Times New Roman" w:hAnsi="Times New Roman"/>
                <w:sz w:val="20"/>
                <w:szCs w:val="20"/>
              </w:rPr>
            </w:pPr>
            <w:r w:rsidRPr="00851FD6">
              <w:rPr>
                <w:rFonts w:ascii="Times New Roman" w:hAnsi="Times New Roman"/>
                <w:sz w:val="20"/>
                <w:szCs w:val="20"/>
              </w:rPr>
              <w:t>Ali Notash</w:t>
            </w:r>
            <w:r w:rsidR="00AE20BB">
              <w:rPr>
                <w:rFonts w:ascii="Times New Roman" w:hAnsi="Times New Roman"/>
                <w:sz w:val="20"/>
                <w:szCs w:val="20"/>
              </w:rPr>
              <w:t>***</w:t>
            </w:r>
          </w:p>
          <w:p w:rsidR="00851FD6" w:rsidRPr="00851FD6" w:rsidRDefault="00305855" w:rsidP="00305855">
            <w:pPr>
              <w:spacing w:after="0" w:line="240" w:lineRule="auto"/>
              <w:rPr>
                <w:rFonts w:ascii="Times New Roman" w:hAnsi="Times New Roman"/>
                <w:sz w:val="20"/>
                <w:szCs w:val="20"/>
              </w:rPr>
            </w:pPr>
            <w:r>
              <w:rPr>
                <w:rFonts w:ascii="Times New Roman" w:hAnsi="Times New Roman"/>
                <w:sz w:val="20"/>
                <w:szCs w:val="20"/>
              </w:rPr>
              <w:t>A.S. Degree – Program Chair</w:t>
            </w:r>
            <w:r w:rsidR="00851FD6" w:rsidRPr="00851FD6">
              <w:rPr>
                <w:rFonts w:ascii="Times New Roman" w:hAnsi="Times New Roman"/>
                <w:sz w:val="20"/>
                <w:szCs w:val="20"/>
              </w:rPr>
              <w:br/>
              <w:t>(FT)</w:t>
            </w:r>
          </w:p>
        </w:tc>
        <w:tc>
          <w:tcPr>
            <w:tcW w:w="1174" w:type="pct"/>
          </w:tcPr>
          <w:p w:rsidR="00851FD6" w:rsidRPr="00851FD6" w:rsidRDefault="008551A8" w:rsidP="00851FD6">
            <w:pPr>
              <w:spacing w:line="240" w:lineRule="auto"/>
              <w:rPr>
                <w:rFonts w:ascii="Times New Roman" w:hAnsi="Times New Roman"/>
                <w:sz w:val="20"/>
                <w:szCs w:val="20"/>
              </w:rPr>
            </w:pPr>
            <w:r>
              <w:rPr>
                <w:rFonts w:ascii="Times New Roman" w:hAnsi="Times New Roman"/>
                <w:sz w:val="20"/>
                <w:szCs w:val="20"/>
              </w:rPr>
              <w:t xml:space="preserve">EGS 2025, </w:t>
            </w:r>
            <w:r w:rsidR="00915ACF">
              <w:rPr>
                <w:rFonts w:ascii="Times New Roman" w:hAnsi="Times New Roman"/>
                <w:sz w:val="20"/>
                <w:szCs w:val="20"/>
              </w:rPr>
              <w:t xml:space="preserve">EGS 2310, </w:t>
            </w:r>
            <w:r>
              <w:rPr>
                <w:rFonts w:ascii="Times New Roman" w:hAnsi="Times New Roman"/>
                <w:sz w:val="20"/>
                <w:szCs w:val="20"/>
              </w:rPr>
              <w:t xml:space="preserve">EGS 2373C, EGS 2004, EET 2325C, EET 2142C, EST </w:t>
            </w:r>
            <w:r w:rsidR="00915ACF">
              <w:rPr>
                <w:rFonts w:ascii="Times New Roman" w:hAnsi="Times New Roman"/>
                <w:sz w:val="20"/>
                <w:szCs w:val="20"/>
              </w:rPr>
              <w:t>1210, EST 2221C, EST2230</w:t>
            </w:r>
            <w:r w:rsidR="00FE7526">
              <w:rPr>
                <w:rFonts w:ascii="Times New Roman" w:hAnsi="Times New Roman"/>
                <w:sz w:val="20"/>
                <w:szCs w:val="20"/>
              </w:rPr>
              <w:t>, CET 2112C, CET 2123C</w:t>
            </w:r>
          </w:p>
        </w:tc>
        <w:tc>
          <w:tcPr>
            <w:tcW w:w="1690" w:type="pct"/>
          </w:tcPr>
          <w:p w:rsidR="00851FD6" w:rsidRPr="00851FD6" w:rsidRDefault="00851FD6" w:rsidP="00851FD6">
            <w:pPr>
              <w:autoSpaceDE w:val="0"/>
              <w:autoSpaceDN w:val="0"/>
              <w:adjustRightInd w:val="0"/>
              <w:spacing w:after="0" w:line="240" w:lineRule="auto"/>
              <w:rPr>
                <w:rFonts w:ascii="Times New Roman" w:hAnsi="Times New Roman"/>
                <w:sz w:val="20"/>
                <w:szCs w:val="20"/>
              </w:rPr>
            </w:pPr>
            <w:r w:rsidRPr="00851FD6">
              <w:rPr>
                <w:rFonts w:ascii="Times New Roman" w:hAnsi="Times New Roman"/>
                <w:sz w:val="20"/>
                <w:szCs w:val="20"/>
              </w:rPr>
              <w:t>M</w:t>
            </w:r>
            <w:r>
              <w:rPr>
                <w:rFonts w:ascii="Times New Roman" w:hAnsi="Times New Roman"/>
                <w:sz w:val="20"/>
                <w:szCs w:val="20"/>
              </w:rPr>
              <w:t>.</w:t>
            </w:r>
            <w:r w:rsidRPr="00851FD6">
              <w:rPr>
                <w:rFonts w:ascii="Times New Roman" w:hAnsi="Times New Roman"/>
                <w:sz w:val="20"/>
                <w:szCs w:val="20"/>
              </w:rPr>
              <w:t>S</w:t>
            </w:r>
            <w:r>
              <w:rPr>
                <w:rFonts w:ascii="Times New Roman" w:hAnsi="Times New Roman"/>
                <w:sz w:val="20"/>
                <w:szCs w:val="20"/>
              </w:rPr>
              <w:t>.</w:t>
            </w:r>
            <w:r w:rsidRPr="00851FD6">
              <w:rPr>
                <w:rFonts w:ascii="Times New Roman" w:hAnsi="Times New Roman"/>
                <w:sz w:val="20"/>
                <w:szCs w:val="20"/>
              </w:rPr>
              <w:t>, Electrical Engineering</w:t>
            </w:r>
          </w:p>
          <w:p w:rsidR="00851FD6" w:rsidRPr="00851FD6" w:rsidRDefault="00851FD6" w:rsidP="00851FD6">
            <w:pPr>
              <w:autoSpaceDE w:val="0"/>
              <w:autoSpaceDN w:val="0"/>
              <w:adjustRightInd w:val="0"/>
              <w:spacing w:after="0" w:line="240" w:lineRule="auto"/>
              <w:rPr>
                <w:rFonts w:ascii="Times New Roman" w:hAnsi="Times New Roman"/>
                <w:sz w:val="20"/>
                <w:szCs w:val="20"/>
              </w:rPr>
            </w:pPr>
            <w:r w:rsidRPr="00851FD6">
              <w:rPr>
                <w:rFonts w:ascii="Times New Roman" w:hAnsi="Times New Roman"/>
                <w:sz w:val="20"/>
                <w:szCs w:val="20"/>
              </w:rPr>
              <w:t>University of Central Florida</w:t>
            </w:r>
          </w:p>
          <w:p w:rsidR="00851FD6" w:rsidRPr="00851FD6" w:rsidRDefault="00851FD6" w:rsidP="00851FD6">
            <w:pPr>
              <w:autoSpaceDE w:val="0"/>
              <w:autoSpaceDN w:val="0"/>
              <w:adjustRightInd w:val="0"/>
              <w:spacing w:after="0" w:line="240" w:lineRule="auto"/>
              <w:rPr>
                <w:rFonts w:ascii="Times New Roman" w:hAnsi="Times New Roman"/>
                <w:sz w:val="20"/>
                <w:szCs w:val="20"/>
              </w:rPr>
            </w:pPr>
            <w:r w:rsidRPr="00851FD6">
              <w:rPr>
                <w:rFonts w:ascii="Times New Roman" w:hAnsi="Times New Roman"/>
                <w:sz w:val="20"/>
                <w:szCs w:val="20"/>
              </w:rPr>
              <w:t>M</w:t>
            </w:r>
            <w:r>
              <w:rPr>
                <w:rFonts w:ascii="Times New Roman" w:hAnsi="Times New Roman"/>
                <w:sz w:val="20"/>
                <w:szCs w:val="20"/>
              </w:rPr>
              <w:t>.</w:t>
            </w:r>
            <w:r w:rsidRPr="00851FD6">
              <w:rPr>
                <w:rFonts w:ascii="Times New Roman" w:hAnsi="Times New Roman"/>
                <w:sz w:val="20"/>
                <w:szCs w:val="20"/>
              </w:rPr>
              <w:t>S</w:t>
            </w:r>
            <w:r>
              <w:rPr>
                <w:rFonts w:ascii="Times New Roman" w:hAnsi="Times New Roman"/>
                <w:sz w:val="20"/>
                <w:szCs w:val="20"/>
              </w:rPr>
              <w:t>.</w:t>
            </w:r>
            <w:r w:rsidRPr="00851FD6">
              <w:rPr>
                <w:rFonts w:ascii="Times New Roman" w:hAnsi="Times New Roman"/>
                <w:sz w:val="20"/>
                <w:szCs w:val="20"/>
              </w:rPr>
              <w:t>, Mathematics</w:t>
            </w:r>
          </w:p>
          <w:p w:rsidR="00851FD6" w:rsidRPr="00851FD6" w:rsidRDefault="00851FD6" w:rsidP="00851FD6">
            <w:pPr>
              <w:autoSpaceDE w:val="0"/>
              <w:autoSpaceDN w:val="0"/>
              <w:adjustRightInd w:val="0"/>
              <w:spacing w:after="0" w:line="240" w:lineRule="auto"/>
              <w:rPr>
                <w:rFonts w:ascii="Times New Roman" w:hAnsi="Times New Roman"/>
                <w:sz w:val="20"/>
                <w:szCs w:val="20"/>
              </w:rPr>
            </w:pPr>
            <w:r w:rsidRPr="00851FD6">
              <w:rPr>
                <w:rFonts w:ascii="Times New Roman" w:hAnsi="Times New Roman"/>
                <w:sz w:val="20"/>
                <w:szCs w:val="20"/>
              </w:rPr>
              <w:t>University of New Orleans</w:t>
            </w:r>
          </w:p>
          <w:p w:rsidR="00851FD6" w:rsidRPr="00851FD6" w:rsidRDefault="00851FD6" w:rsidP="00851FD6">
            <w:pPr>
              <w:autoSpaceDE w:val="0"/>
              <w:autoSpaceDN w:val="0"/>
              <w:adjustRightInd w:val="0"/>
              <w:spacing w:after="0" w:line="240" w:lineRule="auto"/>
              <w:rPr>
                <w:rFonts w:ascii="Times New Roman" w:hAnsi="Times New Roman"/>
                <w:sz w:val="20"/>
                <w:szCs w:val="20"/>
              </w:rPr>
            </w:pPr>
            <w:r w:rsidRPr="00851FD6">
              <w:rPr>
                <w:rFonts w:ascii="Times New Roman" w:hAnsi="Times New Roman"/>
                <w:sz w:val="20"/>
                <w:szCs w:val="20"/>
              </w:rPr>
              <w:t>M</w:t>
            </w:r>
            <w:r>
              <w:rPr>
                <w:rFonts w:ascii="Times New Roman" w:hAnsi="Times New Roman"/>
                <w:sz w:val="20"/>
                <w:szCs w:val="20"/>
              </w:rPr>
              <w:t>.</w:t>
            </w:r>
            <w:r w:rsidRPr="00851FD6">
              <w:rPr>
                <w:rFonts w:ascii="Times New Roman" w:hAnsi="Times New Roman"/>
                <w:sz w:val="20"/>
                <w:szCs w:val="20"/>
              </w:rPr>
              <w:t>S</w:t>
            </w:r>
            <w:r>
              <w:rPr>
                <w:rFonts w:ascii="Times New Roman" w:hAnsi="Times New Roman"/>
                <w:sz w:val="20"/>
                <w:szCs w:val="20"/>
              </w:rPr>
              <w:t>.</w:t>
            </w:r>
            <w:r w:rsidRPr="00851FD6">
              <w:rPr>
                <w:rFonts w:ascii="Times New Roman" w:hAnsi="Times New Roman"/>
                <w:sz w:val="20"/>
                <w:szCs w:val="20"/>
              </w:rPr>
              <w:t>, Engineering – Optical Sciences</w:t>
            </w:r>
            <w:r w:rsidRPr="00851FD6">
              <w:rPr>
                <w:rFonts w:ascii="Times New Roman" w:hAnsi="Times New Roman"/>
                <w:sz w:val="20"/>
                <w:szCs w:val="20"/>
              </w:rPr>
              <w:br/>
              <w:t>University of New Orleans</w:t>
            </w:r>
          </w:p>
        </w:tc>
        <w:tc>
          <w:tcPr>
            <w:tcW w:w="1091" w:type="pct"/>
          </w:tcPr>
          <w:p w:rsidR="00851FD6" w:rsidRPr="00851FD6" w:rsidRDefault="008C659B" w:rsidP="00851FD6">
            <w:pPr>
              <w:spacing w:line="240" w:lineRule="auto"/>
              <w:rPr>
                <w:rFonts w:ascii="Times New Roman" w:hAnsi="Times New Roman"/>
                <w:sz w:val="20"/>
                <w:szCs w:val="20"/>
              </w:rPr>
            </w:pPr>
            <w:r>
              <w:rPr>
                <w:rFonts w:ascii="Times New Roman" w:hAnsi="Times New Roman"/>
                <w:sz w:val="20"/>
                <w:szCs w:val="20"/>
              </w:rPr>
              <w:t>None</w:t>
            </w:r>
          </w:p>
        </w:tc>
      </w:tr>
      <w:tr w:rsidR="008C659B" w:rsidRPr="00851FD6" w:rsidTr="00AE20BB">
        <w:tc>
          <w:tcPr>
            <w:tcW w:w="1045" w:type="pct"/>
          </w:tcPr>
          <w:p w:rsidR="008C659B" w:rsidRPr="00851FD6" w:rsidRDefault="008C659B" w:rsidP="00851FD6">
            <w:pPr>
              <w:spacing w:line="240" w:lineRule="auto"/>
              <w:rPr>
                <w:rFonts w:ascii="Times New Roman" w:hAnsi="Times New Roman"/>
                <w:sz w:val="20"/>
                <w:szCs w:val="20"/>
              </w:rPr>
            </w:pPr>
            <w:r w:rsidRPr="00851FD6">
              <w:rPr>
                <w:rFonts w:ascii="Times New Roman" w:hAnsi="Times New Roman"/>
                <w:sz w:val="20"/>
                <w:szCs w:val="20"/>
              </w:rPr>
              <w:t>Deb Hall</w:t>
            </w:r>
            <w:r>
              <w:rPr>
                <w:rFonts w:ascii="Times New Roman" w:hAnsi="Times New Roman"/>
                <w:sz w:val="20"/>
                <w:szCs w:val="20"/>
              </w:rPr>
              <w:t>***</w:t>
            </w:r>
            <w:r w:rsidRPr="00851FD6">
              <w:rPr>
                <w:rFonts w:ascii="Times New Roman" w:hAnsi="Times New Roman"/>
                <w:sz w:val="20"/>
                <w:szCs w:val="20"/>
              </w:rPr>
              <w:br/>
              <w:t>(FT)</w:t>
            </w:r>
          </w:p>
        </w:tc>
        <w:tc>
          <w:tcPr>
            <w:tcW w:w="1174" w:type="pct"/>
          </w:tcPr>
          <w:p w:rsidR="008C659B" w:rsidRPr="00851FD6" w:rsidRDefault="008C659B" w:rsidP="00851FD6">
            <w:pPr>
              <w:spacing w:line="240" w:lineRule="auto"/>
              <w:rPr>
                <w:rFonts w:ascii="Times New Roman" w:hAnsi="Times New Roman"/>
                <w:sz w:val="20"/>
                <w:szCs w:val="20"/>
              </w:rPr>
            </w:pPr>
            <w:r>
              <w:rPr>
                <w:rFonts w:ascii="Times New Roman" w:hAnsi="Times New Roman"/>
                <w:sz w:val="20"/>
                <w:szCs w:val="20"/>
              </w:rPr>
              <w:t>EGS 1006, EGS 1007, EET 1015C, EET 1025C, CET 2112C, EET 1214C, EST 1835</w:t>
            </w:r>
          </w:p>
        </w:tc>
        <w:tc>
          <w:tcPr>
            <w:tcW w:w="1690" w:type="pct"/>
          </w:tcPr>
          <w:p w:rsidR="008C659B" w:rsidRPr="00851FD6" w:rsidRDefault="008C659B" w:rsidP="00851FD6">
            <w:pPr>
              <w:autoSpaceDE w:val="0"/>
              <w:autoSpaceDN w:val="0"/>
              <w:adjustRightInd w:val="0"/>
              <w:spacing w:after="0" w:line="240" w:lineRule="auto"/>
              <w:rPr>
                <w:rFonts w:ascii="Times New Roman" w:hAnsi="Times New Roman"/>
                <w:sz w:val="20"/>
                <w:szCs w:val="20"/>
              </w:rPr>
            </w:pPr>
            <w:r w:rsidRPr="00851FD6">
              <w:rPr>
                <w:rFonts w:ascii="Times New Roman" w:hAnsi="Times New Roman"/>
                <w:sz w:val="20"/>
                <w:szCs w:val="20"/>
              </w:rPr>
              <w:t>Ed</w:t>
            </w:r>
            <w:r>
              <w:rPr>
                <w:rFonts w:ascii="Times New Roman" w:hAnsi="Times New Roman"/>
                <w:sz w:val="20"/>
                <w:szCs w:val="20"/>
              </w:rPr>
              <w:t>.</w:t>
            </w:r>
            <w:r w:rsidRPr="00851FD6">
              <w:rPr>
                <w:rFonts w:ascii="Times New Roman" w:hAnsi="Times New Roman"/>
                <w:sz w:val="20"/>
                <w:szCs w:val="20"/>
              </w:rPr>
              <w:t>D</w:t>
            </w:r>
            <w:r>
              <w:rPr>
                <w:rFonts w:ascii="Times New Roman" w:hAnsi="Times New Roman"/>
                <w:sz w:val="20"/>
                <w:szCs w:val="20"/>
              </w:rPr>
              <w:t>.</w:t>
            </w:r>
            <w:r w:rsidRPr="00851FD6">
              <w:rPr>
                <w:rFonts w:ascii="Times New Roman" w:hAnsi="Times New Roman"/>
                <w:sz w:val="20"/>
                <w:szCs w:val="20"/>
              </w:rPr>
              <w:t>, Education</w:t>
            </w:r>
          </w:p>
          <w:p w:rsidR="008C659B" w:rsidRPr="00851FD6" w:rsidRDefault="008C659B" w:rsidP="00851FD6">
            <w:pPr>
              <w:autoSpaceDE w:val="0"/>
              <w:autoSpaceDN w:val="0"/>
              <w:adjustRightInd w:val="0"/>
              <w:spacing w:after="0" w:line="240" w:lineRule="auto"/>
              <w:rPr>
                <w:rFonts w:ascii="Times New Roman" w:hAnsi="Times New Roman"/>
                <w:sz w:val="20"/>
                <w:szCs w:val="20"/>
              </w:rPr>
            </w:pPr>
            <w:r w:rsidRPr="00851FD6">
              <w:rPr>
                <w:rFonts w:ascii="Times New Roman" w:hAnsi="Times New Roman"/>
                <w:sz w:val="20"/>
                <w:szCs w:val="20"/>
              </w:rPr>
              <w:t>Nova Southeastern University</w:t>
            </w:r>
            <w:r w:rsidRPr="00851FD6">
              <w:rPr>
                <w:rFonts w:ascii="Times New Roman" w:hAnsi="Times New Roman"/>
                <w:sz w:val="20"/>
                <w:szCs w:val="20"/>
              </w:rPr>
              <w:br/>
              <w:t>M</w:t>
            </w:r>
            <w:r>
              <w:rPr>
                <w:rFonts w:ascii="Times New Roman" w:hAnsi="Times New Roman"/>
                <w:sz w:val="20"/>
                <w:szCs w:val="20"/>
              </w:rPr>
              <w:t>.</w:t>
            </w:r>
            <w:r w:rsidRPr="00851FD6">
              <w:rPr>
                <w:rFonts w:ascii="Times New Roman" w:hAnsi="Times New Roman"/>
                <w:sz w:val="20"/>
                <w:szCs w:val="20"/>
              </w:rPr>
              <w:t>S</w:t>
            </w:r>
            <w:r>
              <w:rPr>
                <w:rFonts w:ascii="Times New Roman" w:hAnsi="Times New Roman"/>
                <w:sz w:val="20"/>
                <w:szCs w:val="20"/>
              </w:rPr>
              <w:t>.</w:t>
            </w:r>
            <w:r w:rsidRPr="00851FD6">
              <w:rPr>
                <w:rFonts w:ascii="Times New Roman" w:hAnsi="Times New Roman"/>
                <w:sz w:val="20"/>
                <w:szCs w:val="20"/>
              </w:rPr>
              <w:t>, Electrical Engineering</w:t>
            </w:r>
          </w:p>
          <w:p w:rsidR="008C659B" w:rsidRPr="00851FD6" w:rsidRDefault="008C659B" w:rsidP="00851FD6">
            <w:pPr>
              <w:autoSpaceDE w:val="0"/>
              <w:autoSpaceDN w:val="0"/>
              <w:adjustRightInd w:val="0"/>
              <w:spacing w:after="0" w:line="240" w:lineRule="auto"/>
              <w:rPr>
                <w:rFonts w:ascii="Times New Roman" w:hAnsi="Times New Roman"/>
                <w:sz w:val="20"/>
                <w:szCs w:val="20"/>
              </w:rPr>
            </w:pPr>
            <w:r w:rsidRPr="00851FD6">
              <w:rPr>
                <w:rFonts w:ascii="Times New Roman" w:hAnsi="Times New Roman"/>
                <w:sz w:val="20"/>
                <w:szCs w:val="20"/>
              </w:rPr>
              <w:t>University of Central Florida</w:t>
            </w:r>
          </w:p>
        </w:tc>
        <w:tc>
          <w:tcPr>
            <w:tcW w:w="1091" w:type="pct"/>
          </w:tcPr>
          <w:p w:rsidR="008C659B" w:rsidRDefault="008C659B">
            <w:r w:rsidRPr="00AF6982">
              <w:rPr>
                <w:rFonts w:ascii="Times New Roman" w:hAnsi="Times New Roman"/>
                <w:sz w:val="20"/>
                <w:szCs w:val="20"/>
              </w:rPr>
              <w:t>None</w:t>
            </w:r>
          </w:p>
        </w:tc>
      </w:tr>
      <w:tr w:rsidR="008C659B" w:rsidRPr="00851FD6" w:rsidTr="00AE20BB">
        <w:trPr>
          <w:trHeight w:val="458"/>
        </w:trPr>
        <w:tc>
          <w:tcPr>
            <w:tcW w:w="1045" w:type="pct"/>
          </w:tcPr>
          <w:p w:rsidR="008C659B" w:rsidRPr="00851FD6" w:rsidRDefault="008C659B" w:rsidP="00851FD6">
            <w:pPr>
              <w:spacing w:line="240" w:lineRule="auto"/>
              <w:rPr>
                <w:rFonts w:ascii="Times New Roman" w:hAnsi="Times New Roman"/>
                <w:sz w:val="20"/>
                <w:szCs w:val="20"/>
              </w:rPr>
            </w:pPr>
            <w:r w:rsidRPr="00851FD6">
              <w:rPr>
                <w:rFonts w:ascii="Times New Roman" w:hAnsi="Times New Roman"/>
                <w:sz w:val="20"/>
                <w:szCs w:val="20"/>
              </w:rPr>
              <w:t>Masood Ejaz</w:t>
            </w:r>
            <w:r>
              <w:rPr>
                <w:rFonts w:ascii="Times New Roman" w:hAnsi="Times New Roman"/>
                <w:sz w:val="20"/>
                <w:szCs w:val="20"/>
              </w:rPr>
              <w:t>***</w:t>
            </w:r>
            <w:r w:rsidRPr="00851FD6">
              <w:rPr>
                <w:rFonts w:ascii="Times New Roman" w:hAnsi="Times New Roman"/>
                <w:sz w:val="20"/>
                <w:szCs w:val="20"/>
              </w:rPr>
              <w:t xml:space="preserve"> </w:t>
            </w:r>
            <w:r w:rsidRPr="00851FD6">
              <w:rPr>
                <w:rFonts w:ascii="Times New Roman" w:hAnsi="Times New Roman"/>
                <w:sz w:val="20"/>
                <w:szCs w:val="20"/>
              </w:rPr>
              <w:br/>
              <w:t>(FT)</w:t>
            </w:r>
          </w:p>
        </w:tc>
        <w:tc>
          <w:tcPr>
            <w:tcW w:w="1174" w:type="pct"/>
          </w:tcPr>
          <w:p w:rsidR="008C659B" w:rsidRPr="00851FD6" w:rsidRDefault="008C659B" w:rsidP="00851FD6">
            <w:pPr>
              <w:spacing w:line="240" w:lineRule="auto"/>
              <w:rPr>
                <w:rFonts w:ascii="Times New Roman" w:hAnsi="Times New Roman"/>
                <w:sz w:val="20"/>
                <w:szCs w:val="20"/>
              </w:rPr>
            </w:pPr>
            <w:r>
              <w:rPr>
                <w:rFonts w:ascii="Times New Roman" w:hAnsi="Times New Roman"/>
                <w:sz w:val="20"/>
                <w:szCs w:val="20"/>
              </w:rPr>
              <w:t>EGS 2310, EET 1036C,EET 1141C, CET 2112C, CET 2113C, EST 2373C</w:t>
            </w:r>
          </w:p>
        </w:tc>
        <w:tc>
          <w:tcPr>
            <w:tcW w:w="1690" w:type="pct"/>
          </w:tcPr>
          <w:p w:rsidR="008C659B" w:rsidRPr="00851FD6" w:rsidRDefault="008C659B" w:rsidP="00851FD6">
            <w:pPr>
              <w:autoSpaceDE w:val="0"/>
              <w:autoSpaceDN w:val="0"/>
              <w:adjustRightInd w:val="0"/>
              <w:spacing w:after="0" w:line="240" w:lineRule="auto"/>
              <w:rPr>
                <w:rFonts w:ascii="Times New Roman" w:hAnsi="Times New Roman"/>
                <w:sz w:val="20"/>
                <w:szCs w:val="20"/>
              </w:rPr>
            </w:pPr>
            <w:r w:rsidRPr="00851FD6">
              <w:rPr>
                <w:rFonts w:ascii="Times New Roman" w:hAnsi="Times New Roman"/>
                <w:sz w:val="20"/>
                <w:szCs w:val="20"/>
              </w:rPr>
              <w:t>Ph</w:t>
            </w:r>
            <w:r>
              <w:rPr>
                <w:rFonts w:ascii="Times New Roman" w:hAnsi="Times New Roman"/>
                <w:sz w:val="20"/>
                <w:szCs w:val="20"/>
              </w:rPr>
              <w:t>.</w:t>
            </w:r>
            <w:r w:rsidRPr="00851FD6">
              <w:rPr>
                <w:rFonts w:ascii="Times New Roman" w:hAnsi="Times New Roman"/>
                <w:sz w:val="20"/>
                <w:szCs w:val="20"/>
              </w:rPr>
              <w:t>D</w:t>
            </w:r>
            <w:r>
              <w:rPr>
                <w:rFonts w:ascii="Times New Roman" w:hAnsi="Times New Roman"/>
                <w:sz w:val="20"/>
                <w:szCs w:val="20"/>
              </w:rPr>
              <w:t>.</w:t>
            </w:r>
            <w:r w:rsidRPr="00851FD6">
              <w:rPr>
                <w:rFonts w:ascii="Times New Roman" w:hAnsi="Times New Roman"/>
                <w:sz w:val="20"/>
                <w:szCs w:val="20"/>
              </w:rPr>
              <w:t>, Electrical Engineering</w:t>
            </w:r>
          </w:p>
          <w:p w:rsidR="008C659B" w:rsidRPr="00851FD6" w:rsidRDefault="008C659B" w:rsidP="00851FD6">
            <w:pPr>
              <w:autoSpaceDE w:val="0"/>
              <w:autoSpaceDN w:val="0"/>
              <w:adjustRightInd w:val="0"/>
              <w:spacing w:after="0" w:line="240" w:lineRule="auto"/>
              <w:rPr>
                <w:rFonts w:ascii="Times New Roman" w:hAnsi="Times New Roman"/>
                <w:sz w:val="20"/>
                <w:szCs w:val="20"/>
              </w:rPr>
            </w:pPr>
            <w:r w:rsidRPr="00851FD6">
              <w:rPr>
                <w:rFonts w:ascii="Times New Roman" w:hAnsi="Times New Roman"/>
                <w:sz w:val="20"/>
                <w:szCs w:val="20"/>
              </w:rPr>
              <w:t>Florida State University</w:t>
            </w:r>
          </w:p>
        </w:tc>
        <w:tc>
          <w:tcPr>
            <w:tcW w:w="1091" w:type="pct"/>
          </w:tcPr>
          <w:p w:rsidR="008C659B" w:rsidRDefault="008C659B">
            <w:r w:rsidRPr="00AF6982">
              <w:rPr>
                <w:rFonts w:ascii="Times New Roman" w:hAnsi="Times New Roman"/>
                <w:sz w:val="20"/>
                <w:szCs w:val="20"/>
              </w:rPr>
              <w:t>None</w:t>
            </w:r>
          </w:p>
        </w:tc>
      </w:tr>
      <w:tr w:rsidR="008C659B" w:rsidRPr="00851FD6" w:rsidTr="00AE20BB">
        <w:tc>
          <w:tcPr>
            <w:tcW w:w="1045" w:type="pct"/>
          </w:tcPr>
          <w:p w:rsidR="008C659B" w:rsidRPr="00851FD6" w:rsidRDefault="008C659B" w:rsidP="00851FD6">
            <w:pPr>
              <w:spacing w:line="240" w:lineRule="auto"/>
              <w:rPr>
                <w:rFonts w:ascii="Times New Roman" w:hAnsi="Times New Roman"/>
                <w:sz w:val="20"/>
                <w:szCs w:val="20"/>
              </w:rPr>
            </w:pPr>
            <w:r w:rsidRPr="00851FD6">
              <w:rPr>
                <w:rFonts w:ascii="Times New Roman" w:hAnsi="Times New Roman"/>
                <w:sz w:val="20"/>
                <w:szCs w:val="20"/>
              </w:rPr>
              <w:t>Hank Regis</w:t>
            </w:r>
            <w:r>
              <w:rPr>
                <w:rFonts w:ascii="Times New Roman" w:hAnsi="Times New Roman"/>
                <w:sz w:val="20"/>
                <w:szCs w:val="20"/>
              </w:rPr>
              <w:t>***</w:t>
            </w:r>
            <w:r w:rsidRPr="00851FD6">
              <w:rPr>
                <w:rFonts w:ascii="Times New Roman" w:hAnsi="Times New Roman"/>
                <w:sz w:val="20"/>
                <w:szCs w:val="20"/>
              </w:rPr>
              <w:br/>
              <w:t>(FT)</w:t>
            </w:r>
          </w:p>
        </w:tc>
        <w:tc>
          <w:tcPr>
            <w:tcW w:w="1174" w:type="pct"/>
          </w:tcPr>
          <w:p w:rsidR="008C659B" w:rsidRPr="00851FD6" w:rsidRDefault="00CA3992" w:rsidP="00851FD6">
            <w:pPr>
              <w:spacing w:line="240" w:lineRule="auto"/>
              <w:rPr>
                <w:rFonts w:ascii="Times New Roman" w:hAnsi="Times New Roman"/>
                <w:sz w:val="20"/>
                <w:szCs w:val="20"/>
              </w:rPr>
            </w:pPr>
            <w:r>
              <w:rPr>
                <w:rFonts w:ascii="Times New Roman" w:hAnsi="Times New Roman"/>
                <w:sz w:val="20"/>
                <w:szCs w:val="20"/>
              </w:rPr>
              <w:t>EGS 1007, EGS 2310, EGS 2321</w:t>
            </w:r>
            <w:r w:rsidR="008C659B">
              <w:rPr>
                <w:rFonts w:ascii="Times New Roman" w:hAnsi="Times New Roman"/>
                <w:sz w:val="20"/>
                <w:szCs w:val="20"/>
              </w:rPr>
              <w:t>,</w:t>
            </w:r>
          </w:p>
        </w:tc>
        <w:tc>
          <w:tcPr>
            <w:tcW w:w="1690" w:type="pct"/>
          </w:tcPr>
          <w:p w:rsidR="008C659B" w:rsidRPr="00851FD6" w:rsidRDefault="008C659B" w:rsidP="00851FD6">
            <w:pPr>
              <w:autoSpaceDE w:val="0"/>
              <w:autoSpaceDN w:val="0"/>
              <w:adjustRightInd w:val="0"/>
              <w:spacing w:after="0" w:line="240" w:lineRule="auto"/>
              <w:rPr>
                <w:rFonts w:ascii="Times New Roman" w:hAnsi="Times New Roman"/>
                <w:sz w:val="20"/>
                <w:szCs w:val="20"/>
              </w:rPr>
            </w:pPr>
            <w:r w:rsidRPr="00851FD6">
              <w:rPr>
                <w:rFonts w:ascii="Times New Roman" w:hAnsi="Times New Roman"/>
                <w:sz w:val="20"/>
                <w:szCs w:val="20"/>
              </w:rPr>
              <w:t>M</w:t>
            </w:r>
            <w:r>
              <w:rPr>
                <w:rFonts w:ascii="Times New Roman" w:hAnsi="Times New Roman"/>
                <w:sz w:val="20"/>
                <w:szCs w:val="20"/>
              </w:rPr>
              <w:t>.</w:t>
            </w:r>
            <w:r w:rsidRPr="00851FD6">
              <w:rPr>
                <w:rFonts w:ascii="Times New Roman" w:hAnsi="Times New Roman"/>
                <w:sz w:val="20"/>
                <w:szCs w:val="20"/>
              </w:rPr>
              <w:t>S</w:t>
            </w:r>
            <w:r>
              <w:rPr>
                <w:rFonts w:ascii="Times New Roman" w:hAnsi="Times New Roman"/>
                <w:sz w:val="20"/>
                <w:szCs w:val="20"/>
              </w:rPr>
              <w:t>.</w:t>
            </w:r>
            <w:r w:rsidRPr="00851FD6">
              <w:rPr>
                <w:rFonts w:ascii="Times New Roman" w:hAnsi="Times New Roman"/>
                <w:sz w:val="20"/>
                <w:szCs w:val="20"/>
              </w:rPr>
              <w:t>, Mechanical Engineering</w:t>
            </w:r>
          </w:p>
          <w:p w:rsidR="008C659B" w:rsidRPr="00851FD6" w:rsidRDefault="008C659B" w:rsidP="00851FD6">
            <w:pPr>
              <w:autoSpaceDE w:val="0"/>
              <w:autoSpaceDN w:val="0"/>
              <w:adjustRightInd w:val="0"/>
              <w:spacing w:after="0" w:line="240" w:lineRule="auto"/>
              <w:rPr>
                <w:rFonts w:ascii="Times New Roman" w:hAnsi="Times New Roman"/>
                <w:sz w:val="20"/>
                <w:szCs w:val="20"/>
              </w:rPr>
            </w:pPr>
            <w:r w:rsidRPr="00851FD6">
              <w:rPr>
                <w:rFonts w:ascii="Times New Roman" w:hAnsi="Times New Roman"/>
                <w:sz w:val="20"/>
                <w:szCs w:val="20"/>
              </w:rPr>
              <w:t>Auburn University</w:t>
            </w:r>
          </w:p>
        </w:tc>
        <w:tc>
          <w:tcPr>
            <w:tcW w:w="1091" w:type="pct"/>
          </w:tcPr>
          <w:p w:rsidR="008C659B" w:rsidRDefault="008C659B">
            <w:r w:rsidRPr="00AF6982">
              <w:rPr>
                <w:rFonts w:ascii="Times New Roman" w:hAnsi="Times New Roman"/>
                <w:sz w:val="20"/>
                <w:szCs w:val="20"/>
              </w:rPr>
              <w:t>None</w:t>
            </w:r>
          </w:p>
        </w:tc>
      </w:tr>
      <w:tr w:rsidR="008C659B" w:rsidRPr="00851FD6" w:rsidTr="00AE20BB">
        <w:trPr>
          <w:trHeight w:val="485"/>
        </w:trPr>
        <w:tc>
          <w:tcPr>
            <w:tcW w:w="1045" w:type="pct"/>
          </w:tcPr>
          <w:p w:rsidR="008C659B" w:rsidRPr="00851FD6" w:rsidRDefault="008C659B" w:rsidP="00851FD6">
            <w:pPr>
              <w:spacing w:line="240" w:lineRule="auto"/>
              <w:rPr>
                <w:rFonts w:ascii="Times New Roman" w:hAnsi="Times New Roman"/>
                <w:sz w:val="20"/>
                <w:szCs w:val="20"/>
              </w:rPr>
            </w:pPr>
            <w:r w:rsidRPr="00851FD6">
              <w:rPr>
                <w:rFonts w:ascii="Times New Roman" w:hAnsi="Times New Roman"/>
                <w:sz w:val="20"/>
                <w:szCs w:val="20"/>
              </w:rPr>
              <w:t>Mohua Kar</w:t>
            </w:r>
            <w:r>
              <w:rPr>
                <w:rFonts w:ascii="Times New Roman" w:hAnsi="Times New Roman"/>
                <w:sz w:val="20"/>
                <w:szCs w:val="20"/>
              </w:rPr>
              <w:t>***</w:t>
            </w:r>
            <w:r w:rsidRPr="00851FD6">
              <w:rPr>
                <w:rFonts w:ascii="Times New Roman" w:hAnsi="Times New Roman"/>
                <w:sz w:val="20"/>
                <w:szCs w:val="20"/>
              </w:rPr>
              <w:br/>
              <w:t>(FT)</w:t>
            </w:r>
          </w:p>
        </w:tc>
        <w:tc>
          <w:tcPr>
            <w:tcW w:w="1174" w:type="pct"/>
          </w:tcPr>
          <w:p w:rsidR="008C659B" w:rsidRPr="00851FD6" w:rsidRDefault="008C659B" w:rsidP="00851FD6">
            <w:pPr>
              <w:spacing w:line="240" w:lineRule="auto"/>
              <w:rPr>
                <w:rFonts w:ascii="Times New Roman" w:hAnsi="Times New Roman"/>
                <w:sz w:val="20"/>
                <w:szCs w:val="20"/>
              </w:rPr>
            </w:pPr>
            <w:r>
              <w:rPr>
                <w:rFonts w:ascii="Times New Roman" w:hAnsi="Times New Roman"/>
                <w:sz w:val="20"/>
                <w:szCs w:val="20"/>
              </w:rPr>
              <w:t>EGS 10</w:t>
            </w:r>
            <w:r w:rsidR="00CA3992">
              <w:rPr>
                <w:rFonts w:ascii="Times New Roman" w:hAnsi="Times New Roman"/>
                <w:sz w:val="20"/>
                <w:szCs w:val="20"/>
              </w:rPr>
              <w:t>07, EGS 2310, EGS 2025, EGS 2321</w:t>
            </w:r>
            <w:r>
              <w:rPr>
                <w:rFonts w:ascii="Times New Roman" w:hAnsi="Times New Roman"/>
                <w:sz w:val="20"/>
                <w:szCs w:val="20"/>
              </w:rPr>
              <w:t>, EGS 2004, EGS 2373C</w:t>
            </w:r>
          </w:p>
        </w:tc>
        <w:tc>
          <w:tcPr>
            <w:tcW w:w="1690" w:type="pct"/>
          </w:tcPr>
          <w:p w:rsidR="008C659B" w:rsidRPr="00851FD6" w:rsidRDefault="008C659B" w:rsidP="00851FD6">
            <w:pPr>
              <w:autoSpaceDE w:val="0"/>
              <w:autoSpaceDN w:val="0"/>
              <w:adjustRightInd w:val="0"/>
              <w:spacing w:after="0" w:line="240" w:lineRule="auto"/>
              <w:rPr>
                <w:rFonts w:ascii="Times New Roman" w:hAnsi="Times New Roman"/>
                <w:sz w:val="20"/>
                <w:szCs w:val="20"/>
              </w:rPr>
            </w:pPr>
            <w:r w:rsidRPr="00851FD6">
              <w:rPr>
                <w:rFonts w:ascii="Times New Roman" w:hAnsi="Times New Roman"/>
                <w:sz w:val="20"/>
                <w:szCs w:val="20"/>
              </w:rPr>
              <w:t>Ph</w:t>
            </w:r>
            <w:r>
              <w:rPr>
                <w:rFonts w:ascii="Times New Roman" w:hAnsi="Times New Roman"/>
                <w:sz w:val="20"/>
                <w:szCs w:val="20"/>
              </w:rPr>
              <w:t>.</w:t>
            </w:r>
            <w:r w:rsidRPr="00851FD6">
              <w:rPr>
                <w:rFonts w:ascii="Times New Roman" w:hAnsi="Times New Roman"/>
                <w:sz w:val="20"/>
                <w:szCs w:val="20"/>
              </w:rPr>
              <w:t>D</w:t>
            </w:r>
            <w:r>
              <w:rPr>
                <w:rFonts w:ascii="Times New Roman" w:hAnsi="Times New Roman"/>
                <w:sz w:val="20"/>
                <w:szCs w:val="20"/>
              </w:rPr>
              <w:t>.</w:t>
            </w:r>
            <w:r w:rsidRPr="00851FD6">
              <w:rPr>
                <w:rFonts w:ascii="Times New Roman" w:hAnsi="Times New Roman"/>
                <w:sz w:val="20"/>
                <w:szCs w:val="20"/>
              </w:rPr>
              <w:t>, Electrical Engineering</w:t>
            </w:r>
          </w:p>
          <w:p w:rsidR="008C659B" w:rsidRPr="00851FD6" w:rsidRDefault="008C659B" w:rsidP="00851FD6">
            <w:pPr>
              <w:autoSpaceDE w:val="0"/>
              <w:autoSpaceDN w:val="0"/>
              <w:adjustRightInd w:val="0"/>
              <w:spacing w:after="0" w:line="240" w:lineRule="auto"/>
              <w:rPr>
                <w:rFonts w:ascii="Times New Roman" w:hAnsi="Times New Roman"/>
                <w:sz w:val="20"/>
                <w:szCs w:val="20"/>
              </w:rPr>
            </w:pPr>
            <w:r w:rsidRPr="00851FD6">
              <w:rPr>
                <w:rFonts w:ascii="Times New Roman" w:hAnsi="Times New Roman"/>
                <w:sz w:val="20"/>
                <w:szCs w:val="20"/>
              </w:rPr>
              <w:t>University of Central Florida</w:t>
            </w:r>
          </w:p>
        </w:tc>
        <w:tc>
          <w:tcPr>
            <w:tcW w:w="1091" w:type="pct"/>
          </w:tcPr>
          <w:p w:rsidR="008C659B" w:rsidRDefault="008C659B">
            <w:r w:rsidRPr="00AF6982">
              <w:rPr>
                <w:rFonts w:ascii="Times New Roman" w:hAnsi="Times New Roman"/>
                <w:sz w:val="20"/>
                <w:szCs w:val="20"/>
              </w:rPr>
              <w:t>None</w:t>
            </w:r>
          </w:p>
        </w:tc>
      </w:tr>
      <w:tr w:rsidR="008C659B" w:rsidRPr="00851FD6" w:rsidTr="00AE20BB">
        <w:tc>
          <w:tcPr>
            <w:tcW w:w="1045" w:type="pct"/>
          </w:tcPr>
          <w:p w:rsidR="008C659B" w:rsidRPr="00851FD6" w:rsidRDefault="008C659B" w:rsidP="00851FD6">
            <w:pPr>
              <w:spacing w:line="240" w:lineRule="auto"/>
              <w:rPr>
                <w:rFonts w:ascii="Times New Roman" w:hAnsi="Times New Roman"/>
                <w:sz w:val="20"/>
                <w:szCs w:val="20"/>
              </w:rPr>
            </w:pPr>
            <w:r w:rsidRPr="00851FD6">
              <w:rPr>
                <w:rFonts w:ascii="Times New Roman" w:hAnsi="Times New Roman"/>
                <w:sz w:val="20"/>
                <w:szCs w:val="20"/>
              </w:rPr>
              <w:t>Colin Archibald</w:t>
            </w:r>
            <w:r>
              <w:rPr>
                <w:rFonts w:ascii="Times New Roman" w:hAnsi="Times New Roman"/>
                <w:sz w:val="20"/>
                <w:szCs w:val="20"/>
              </w:rPr>
              <w:t>***</w:t>
            </w:r>
            <w:r w:rsidRPr="00851FD6">
              <w:rPr>
                <w:rFonts w:ascii="Times New Roman" w:hAnsi="Times New Roman"/>
                <w:sz w:val="20"/>
                <w:szCs w:val="20"/>
              </w:rPr>
              <w:br/>
              <w:t>(FT)</w:t>
            </w:r>
          </w:p>
        </w:tc>
        <w:tc>
          <w:tcPr>
            <w:tcW w:w="1174" w:type="pct"/>
          </w:tcPr>
          <w:p w:rsidR="008C659B" w:rsidRPr="00851FD6" w:rsidRDefault="008C659B" w:rsidP="00915ACF">
            <w:pPr>
              <w:spacing w:line="240" w:lineRule="auto"/>
              <w:rPr>
                <w:rFonts w:ascii="Times New Roman" w:hAnsi="Times New Roman"/>
                <w:sz w:val="20"/>
                <w:szCs w:val="20"/>
              </w:rPr>
            </w:pPr>
            <w:r>
              <w:rPr>
                <w:rFonts w:ascii="Times New Roman" w:hAnsi="Times New Roman"/>
                <w:sz w:val="20"/>
                <w:szCs w:val="20"/>
              </w:rPr>
              <w:t xml:space="preserve">CGS 2545, COP 2220C, COP 2360, COP 2800, COP 2805, COP 2830, COT 2104 </w:t>
            </w:r>
          </w:p>
        </w:tc>
        <w:tc>
          <w:tcPr>
            <w:tcW w:w="1690" w:type="pct"/>
          </w:tcPr>
          <w:p w:rsidR="008C659B" w:rsidRPr="00851FD6" w:rsidRDefault="008C659B" w:rsidP="00851FD6">
            <w:pPr>
              <w:autoSpaceDE w:val="0"/>
              <w:autoSpaceDN w:val="0"/>
              <w:adjustRightInd w:val="0"/>
              <w:spacing w:after="0" w:line="240" w:lineRule="auto"/>
              <w:rPr>
                <w:rFonts w:ascii="Times New Roman" w:hAnsi="Times New Roman"/>
                <w:sz w:val="20"/>
                <w:szCs w:val="20"/>
              </w:rPr>
            </w:pPr>
            <w:r w:rsidRPr="00851FD6">
              <w:rPr>
                <w:rFonts w:ascii="Times New Roman" w:hAnsi="Times New Roman"/>
                <w:sz w:val="20"/>
                <w:szCs w:val="20"/>
              </w:rPr>
              <w:t>Ph</w:t>
            </w:r>
            <w:r>
              <w:rPr>
                <w:rFonts w:ascii="Times New Roman" w:hAnsi="Times New Roman"/>
                <w:sz w:val="20"/>
                <w:szCs w:val="20"/>
              </w:rPr>
              <w:t>.</w:t>
            </w:r>
            <w:r w:rsidRPr="00851FD6">
              <w:rPr>
                <w:rFonts w:ascii="Times New Roman" w:hAnsi="Times New Roman"/>
                <w:sz w:val="20"/>
                <w:szCs w:val="20"/>
              </w:rPr>
              <w:t>D</w:t>
            </w:r>
            <w:r>
              <w:rPr>
                <w:rFonts w:ascii="Times New Roman" w:hAnsi="Times New Roman"/>
                <w:sz w:val="20"/>
                <w:szCs w:val="20"/>
              </w:rPr>
              <w:t>.</w:t>
            </w:r>
            <w:r w:rsidRPr="00851FD6">
              <w:rPr>
                <w:rFonts w:ascii="Times New Roman" w:hAnsi="Times New Roman"/>
                <w:sz w:val="20"/>
                <w:szCs w:val="20"/>
              </w:rPr>
              <w:t>, Electrical Engineering</w:t>
            </w:r>
          </w:p>
          <w:p w:rsidR="008C659B" w:rsidRPr="00851FD6" w:rsidRDefault="008C659B" w:rsidP="00851FD6">
            <w:pPr>
              <w:autoSpaceDE w:val="0"/>
              <w:autoSpaceDN w:val="0"/>
              <w:adjustRightInd w:val="0"/>
              <w:spacing w:after="0" w:line="240" w:lineRule="auto"/>
              <w:rPr>
                <w:rFonts w:ascii="Times New Roman" w:hAnsi="Times New Roman"/>
                <w:sz w:val="20"/>
                <w:szCs w:val="20"/>
              </w:rPr>
            </w:pPr>
            <w:r w:rsidRPr="00851FD6">
              <w:rPr>
                <w:rFonts w:ascii="Times New Roman" w:hAnsi="Times New Roman"/>
                <w:sz w:val="20"/>
                <w:szCs w:val="20"/>
              </w:rPr>
              <w:t>University of Ottawa</w:t>
            </w:r>
          </w:p>
          <w:p w:rsidR="008C659B" w:rsidRPr="00851FD6" w:rsidRDefault="008C659B" w:rsidP="00851FD6">
            <w:pPr>
              <w:autoSpaceDE w:val="0"/>
              <w:autoSpaceDN w:val="0"/>
              <w:adjustRightInd w:val="0"/>
              <w:spacing w:after="0" w:line="240" w:lineRule="auto"/>
              <w:rPr>
                <w:rFonts w:ascii="Times New Roman" w:hAnsi="Times New Roman"/>
                <w:sz w:val="20"/>
                <w:szCs w:val="20"/>
              </w:rPr>
            </w:pPr>
            <w:r w:rsidRPr="00851FD6">
              <w:rPr>
                <w:rFonts w:ascii="Times New Roman" w:hAnsi="Times New Roman"/>
                <w:sz w:val="20"/>
                <w:szCs w:val="20"/>
              </w:rPr>
              <w:t>M</w:t>
            </w:r>
            <w:r>
              <w:rPr>
                <w:rFonts w:ascii="Times New Roman" w:hAnsi="Times New Roman"/>
                <w:sz w:val="20"/>
                <w:szCs w:val="20"/>
              </w:rPr>
              <w:t>.</w:t>
            </w:r>
            <w:r w:rsidRPr="00851FD6">
              <w:rPr>
                <w:rFonts w:ascii="Times New Roman" w:hAnsi="Times New Roman"/>
                <w:sz w:val="20"/>
                <w:szCs w:val="20"/>
              </w:rPr>
              <w:t>S</w:t>
            </w:r>
            <w:r>
              <w:rPr>
                <w:rFonts w:ascii="Times New Roman" w:hAnsi="Times New Roman"/>
                <w:sz w:val="20"/>
                <w:szCs w:val="20"/>
              </w:rPr>
              <w:t>.</w:t>
            </w:r>
            <w:r w:rsidRPr="00851FD6">
              <w:rPr>
                <w:rFonts w:ascii="Times New Roman" w:hAnsi="Times New Roman"/>
                <w:sz w:val="20"/>
                <w:szCs w:val="20"/>
              </w:rPr>
              <w:t>, Computer Science</w:t>
            </w:r>
          </w:p>
          <w:p w:rsidR="008C659B" w:rsidRPr="00851FD6" w:rsidRDefault="008C659B" w:rsidP="00851FD6">
            <w:pPr>
              <w:autoSpaceDE w:val="0"/>
              <w:autoSpaceDN w:val="0"/>
              <w:adjustRightInd w:val="0"/>
              <w:spacing w:after="0" w:line="240" w:lineRule="auto"/>
              <w:rPr>
                <w:rFonts w:ascii="Times New Roman" w:hAnsi="Times New Roman"/>
                <w:sz w:val="20"/>
                <w:szCs w:val="20"/>
              </w:rPr>
            </w:pPr>
            <w:r w:rsidRPr="00851FD6">
              <w:rPr>
                <w:rFonts w:ascii="Times New Roman" w:hAnsi="Times New Roman"/>
                <w:sz w:val="20"/>
                <w:szCs w:val="20"/>
              </w:rPr>
              <w:t>University of British Columbia</w:t>
            </w:r>
          </w:p>
        </w:tc>
        <w:tc>
          <w:tcPr>
            <w:tcW w:w="1091" w:type="pct"/>
          </w:tcPr>
          <w:p w:rsidR="008C659B" w:rsidRDefault="008C659B">
            <w:r w:rsidRPr="00AF6982">
              <w:rPr>
                <w:rFonts w:ascii="Times New Roman" w:hAnsi="Times New Roman"/>
                <w:sz w:val="20"/>
                <w:szCs w:val="20"/>
              </w:rPr>
              <w:t>None</w:t>
            </w:r>
          </w:p>
        </w:tc>
      </w:tr>
      <w:tr w:rsidR="008C659B" w:rsidRPr="00851FD6" w:rsidTr="00AE20BB">
        <w:tc>
          <w:tcPr>
            <w:tcW w:w="1045" w:type="pct"/>
          </w:tcPr>
          <w:p w:rsidR="008C659B" w:rsidRPr="00851FD6" w:rsidRDefault="008C659B" w:rsidP="00851FD6">
            <w:pPr>
              <w:spacing w:line="240" w:lineRule="auto"/>
              <w:rPr>
                <w:rFonts w:ascii="Times New Roman" w:hAnsi="Times New Roman"/>
                <w:sz w:val="20"/>
                <w:szCs w:val="20"/>
              </w:rPr>
            </w:pPr>
            <w:r w:rsidRPr="00851FD6">
              <w:rPr>
                <w:rFonts w:ascii="Times New Roman" w:hAnsi="Times New Roman"/>
                <w:sz w:val="20"/>
                <w:szCs w:val="20"/>
              </w:rPr>
              <w:t>Lisa Macon</w:t>
            </w:r>
            <w:r>
              <w:rPr>
                <w:rFonts w:ascii="Times New Roman" w:hAnsi="Times New Roman"/>
                <w:sz w:val="20"/>
                <w:szCs w:val="20"/>
              </w:rPr>
              <w:t>***</w:t>
            </w:r>
            <w:r w:rsidRPr="00851FD6">
              <w:rPr>
                <w:rFonts w:ascii="Times New Roman" w:hAnsi="Times New Roman"/>
                <w:sz w:val="20"/>
                <w:szCs w:val="20"/>
              </w:rPr>
              <w:br/>
              <w:t>(FT)</w:t>
            </w:r>
          </w:p>
        </w:tc>
        <w:tc>
          <w:tcPr>
            <w:tcW w:w="1174" w:type="pct"/>
          </w:tcPr>
          <w:p w:rsidR="008C659B" w:rsidRPr="00851FD6" w:rsidRDefault="008C659B" w:rsidP="00851FD6">
            <w:pPr>
              <w:spacing w:line="240" w:lineRule="auto"/>
              <w:rPr>
                <w:rFonts w:ascii="Times New Roman" w:hAnsi="Times New Roman"/>
                <w:sz w:val="20"/>
                <w:szCs w:val="20"/>
              </w:rPr>
            </w:pPr>
            <w:r>
              <w:rPr>
                <w:rFonts w:ascii="Times New Roman" w:hAnsi="Times New Roman"/>
                <w:sz w:val="20"/>
                <w:szCs w:val="20"/>
              </w:rPr>
              <w:t>CGS 2100, CGS 2545, COP 2220C, COP 2360, COP 2800, COP 2805, COP 2830, COT 2104</w:t>
            </w:r>
          </w:p>
        </w:tc>
        <w:tc>
          <w:tcPr>
            <w:tcW w:w="1690" w:type="pct"/>
          </w:tcPr>
          <w:p w:rsidR="008C659B" w:rsidRPr="00851FD6" w:rsidRDefault="008C659B" w:rsidP="00851FD6">
            <w:pPr>
              <w:autoSpaceDE w:val="0"/>
              <w:autoSpaceDN w:val="0"/>
              <w:adjustRightInd w:val="0"/>
              <w:spacing w:after="0" w:line="240" w:lineRule="auto"/>
              <w:rPr>
                <w:rFonts w:ascii="Times New Roman" w:hAnsi="Times New Roman"/>
                <w:sz w:val="20"/>
                <w:szCs w:val="20"/>
              </w:rPr>
            </w:pPr>
            <w:r w:rsidRPr="00851FD6">
              <w:rPr>
                <w:rFonts w:ascii="Times New Roman" w:hAnsi="Times New Roman"/>
                <w:sz w:val="20"/>
                <w:szCs w:val="20"/>
              </w:rPr>
              <w:t>Ph</w:t>
            </w:r>
            <w:r>
              <w:rPr>
                <w:rFonts w:ascii="Times New Roman" w:hAnsi="Times New Roman"/>
                <w:sz w:val="20"/>
                <w:szCs w:val="20"/>
              </w:rPr>
              <w:t>.</w:t>
            </w:r>
            <w:r w:rsidRPr="00851FD6">
              <w:rPr>
                <w:rFonts w:ascii="Times New Roman" w:hAnsi="Times New Roman"/>
                <w:sz w:val="20"/>
                <w:szCs w:val="20"/>
              </w:rPr>
              <w:t>D</w:t>
            </w:r>
            <w:r>
              <w:rPr>
                <w:rFonts w:ascii="Times New Roman" w:hAnsi="Times New Roman"/>
                <w:sz w:val="20"/>
                <w:szCs w:val="20"/>
              </w:rPr>
              <w:t>.</w:t>
            </w:r>
            <w:r w:rsidRPr="00851FD6">
              <w:rPr>
                <w:rFonts w:ascii="Times New Roman" w:hAnsi="Times New Roman"/>
                <w:sz w:val="20"/>
                <w:szCs w:val="20"/>
              </w:rPr>
              <w:t>, Mathematics</w:t>
            </w:r>
          </w:p>
          <w:p w:rsidR="008C659B" w:rsidRPr="00851FD6" w:rsidRDefault="008C659B" w:rsidP="00851FD6">
            <w:pPr>
              <w:autoSpaceDE w:val="0"/>
              <w:autoSpaceDN w:val="0"/>
              <w:adjustRightInd w:val="0"/>
              <w:spacing w:after="0" w:line="240" w:lineRule="auto"/>
              <w:rPr>
                <w:rFonts w:ascii="Times New Roman" w:hAnsi="Times New Roman"/>
                <w:sz w:val="20"/>
                <w:szCs w:val="20"/>
              </w:rPr>
            </w:pPr>
            <w:r w:rsidRPr="00851FD6">
              <w:rPr>
                <w:rFonts w:ascii="Times New Roman" w:hAnsi="Times New Roman"/>
                <w:sz w:val="20"/>
                <w:szCs w:val="20"/>
              </w:rPr>
              <w:t>University of Central Florida</w:t>
            </w:r>
          </w:p>
          <w:p w:rsidR="008C659B" w:rsidRPr="00851FD6" w:rsidRDefault="008C659B" w:rsidP="00851FD6">
            <w:pPr>
              <w:autoSpaceDE w:val="0"/>
              <w:autoSpaceDN w:val="0"/>
              <w:adjustRightInd w:val="0"/>
              <w:spacing w:after="0" w:line="240" w:lineRule="auto"/>
              <w:rPr>
                <w:rFonts w:ascii="Times New Roman" w:hAnsi="Times New Roman"/>
                <w:sz w:val="20"/>
                <w:szCs w:val="20"/>
              </w:rPr>
            </w:pPr>
            <w:r w:rsidRPr="00851FD6">
              <w:rPr>
                <w:rFonts w:ascii="Times New Roman" w:hAnsi="Times New Roman"/>
                <w:sz w:val="20"/>
                <w:szCs w:val="20"/>
              </w:rPr>
              <w:t>M</w:t>
            </w:r>
            <w:r>
              <w:rPr>
                <w:rFonts w:ascii="Times New Roman" w:hAnsi="Times New Roman"/>
                <w:sz w:val="20"/>
                <w:szCs w:val="20"/>
              </w:rPr>
              <w:t>.</w:t>
            </w:r>
            <w:r w:rsidRPr="00851FD6">
              <w:rPr>
                <w:rFonts w:ascii="Times New Roman" w:hAnsi="Times New Roman"/>
                <w:sz w:val="20"/>
                <w:szCs w:val="20"/>
              </w:rPr>
              <w:t>S</w:t>
            </w:r>
            <w:r>
              <w:rPr>
                <w:rFonts w:ascii="Times New Roman" w:hAnsi="Times New Roman"/>
                <w:sz w:val="20"/>
                <w:szCs w:val="20"/>
              </w:rPr>
              <w:t>.</w:t>
            </w:r>
            <w:r w:rsidRPr="00851FD6">
              <w:rPr>
                <w:rFonts w:ascii="Times New Roman" w:hAnsi="Times New Roman"/>
                <w:sz w:val="20"/>
                <w:szCs w:val="20"/>
              </w:rPr>
              <w:t>, Computer Science</w:t>
            </w:r>
          </w:p>
          <w:p w:rsidR="008C659B" w:rsidRPr="00851FD6" w:rsidRDefault="008C659B" w:rsidP="00851FD6">
            <w:pPr>
              <w:autoSpaceDE w:val="0"/>
              <w:autoSpaceDN w:val="0"/>
              <w:adjustRightInd w:val="0"/>
              <w:spacing w:after="0" w:line="240" w:lineRule="auto"/>
              <w:rPr>
                <w:rFonts w:ascii="Times New Roman" w:hAnsi="Times New Roman"/>
                <w:sz w:val="20"/>
                <w:szCs w:val="20"/>
              </w:rPr>
            </w:pPr>
            <w:r w:rsidRPr="00851FD6">
              <w:rPr>
                <w:rFonts w:ascii="Times New Roman" w:hAnsi="Times New Roman"/>
                <w:sz w:val="20"/>
                <w:szCs w:val="20"/>
              </w:rPr>
              <w:t>Rensselaer Polytechnic Institute</w:t>
            </w:r>
          </w:p>
        </w:tc>
        <w:tc>
          <w:tcPr>
            <w:tcW w:w="1091" w:type="pct"/>
          </w:tcPr>
          <w:p w:rsidR="008C659B" w:rsidRDefault="008C659B">
            <w:r w:rsidRPr="00AF6982">
              <w:rPr>
                <w:rFonts w:ascii="Times New Roman" w:hAnsi="Times New Roman"/>
                <w:sz w:val="20"/>
                <w:szCs w:val="20"/>
              </w:rPr>
              <w:t>None</w:t>
            </w:r>
          </w:p>
        </w:tc>
      </w:tr>
      <w:tr w:rsidR="008C659B" w:rsidRPr="00851FD6" w:rsidTr="00AE20BB">
        <w:trPr>
          <w:trHeight w:val="845"/>
        </w:trPr>
        <w:tc>
          <w:tcPr>
            <w:tcW w:w="1045" w:type="pct"/>
          </w:tcPr>
          <w:p w:rsidR="008C659B" w:rsidRPr="00851FD6" w:rsidRDefault="008C659B" w:rsidP="00851FD6">
            <w:pPr>
              <w:spacing w:line="240" w:lineRule="auto"/>
              <w:rPr>
                <w:rFonts w:ascii="Times New Roman" w:hAnsi="Times New Roman"/>
                <w:sz w:val="20"/>
                <w:szCs w:val="20"/>
              </w:rPr>
            </w:pPr>
            <w:r w:rsidRPr="00851FD6">
              <w:rPr>
                <w:rFonts w:ascii="Times New Roman" w:hAnsi="Times New Roman"/>
                <w:sz w:val="20"/>
                <w:szCs w:val="20"/>
              </w:rPr>
              <w:t>Mehmetcan Akbulut</w:t>
            </w:r>
            <w:r>
              <w:rPr>
                <w:rFonts w:ascii="Times New Roman" w:hAnsi="Times New Roman"/>
                <w:sz w:val="20"/>
                <w:szCs w:val="20"/>
              </w:rPr>
              <w:t>***</w:t>
            </w:r>
            <w:r w:rsidRPr="00851FD6">
              <w:rPr>
                <w:rFonts w:ascii="Times New Roman" w:hAnsi="Times New Roman"/>
                <w:sz w:val="20"/>
                <w:szCs w:val="20"/>
              </w:rPr>
              <w:br/>
              <w:t>(PT)</w:t>
            </w:r>
          </w:p>
        </w:tc>
        <w:tc>
          <w:tcPr>
            <w:tcW w:w="1174" w:type="pct"/>
          </w:tcPr>
          <w:p w:rsidR="008C659B" w:rsidRPr="00851FD6" w:rsidRDefault="008C659B" w:rsidP="00851FD6">
            <w:pPr>
              <w:spacing w:line="240" w:lineRule="auto"/>
              <w:rPr>
                <w:rFonts w:ascii="Times New Roman" w:hAnsi="Times New Roman"/>
                <w:sz w:val="20"/>
                <w:szCs w:val="20"/>
              </w:rPr>
            </w:pPr>
            <w:r>
              <w:rPr>
                <w:rFonts w:ascii="Times New Roman" w:hAnsi="Times New Roman"/>
                <w:sz w:val="20"/>
                <w:szCs w:val="20"/>
              </w:rPr>
              <w:t>EGS 2310</w:t>
            </w:r>
          </w:p>
        </w:tc>
        <w:tc>
          <w:tcPr>
            <w:tcW w:w="1690" w:type="pct"/>
          </w:tcPr>
          <w:p w:rsidR="008C659B" w:rsidRPr="00851FD6" w:rsidRDefault="008C659B" w:rsidP="00851FD6">
            <w:pPr>
              <w:autoSpaceDE w:val="0"/>
              <w:autoSpaceDN w:val="0"/>
              <w:adjustRightInd w:val="0"/>
              <w:spacing w:after="0" w:line="240" w:lineRule="auto"/>
              <w:rPr>
                <w:rFonts w:ascii="Times New Roman" w:hAnsi="Times New Roman"/>
                <w:sz w:val="20"/>
                <w:szCs w:val="20"/>
              </w:rPr>
            </w:pPr>
            <w:r w:rsidRPr="00851FD6">
              <w:rPr>
                <w:rFonts w:ascii="Times New Roman" w:hAnsi="Times New Roman"/>
                <w:sz w:val="20"/>
                <w:szCs w:val="20"/>
              </w:rPr>
              <w:t>Ph</w:t>
            </w:r>
            <w:r>
              <w:rPr>
                <w:rFonts w:ascii="Times New Roman" w:hAnsi="Times New Roman"/>
                <w:sz w:val="20"/>
                <w:szCs w:val="20"/>
              </w:rPr>
              <w:t>.</w:t>
            </w:r>
            <w:r w:rsidRPr="00851FD6">
              <w:rPr>
                <w:rFonts w:ascii="Times New Roman" w:hAnsi="Times New Roman"/>
                <w:sz w:val="20"/>
                <w:szCs w:val="20"/>
              </w:rPr>
              <w:t>D</w:t>
            </w:r>
            <w:r>
              <w:rPr>
                <w:rFonts w:ascii="Times New Roman" w:hAnsi="Times New Roman"/>
                <w:sz w:val="20"/>
                <w:szCs w:val="20"/>
              </w:rPr>
              <w:t>.</w:t>
            </w:r>
            <w:r w:rsidRPr="00851FD6">
              <w:rPr>
                <w:rFonts w:ascii="Times New Roman" w:hAnsi="Times New Roman"/>
                <w:sz w:val="20"/>
                <w:szCs w:val="20"/>
              </w:rPr>
              <w:t>, Electrical/Computer Engineering</w:t>
            </w:r>
          </w:p>
          <w:p w:rsidR="008C659B" w:rsidRPr="00851FD6" w:rsidRDefault="008C659B" w:rsidP="00851FD6">
            <w:pPr>
              <w:autoSpaceDE w:val="0"/>
              <w:autoSpaceDN w:val="0"/>
              <w:adjustRightInd w:val="0"/>
              <w:spacing w:after="0" w:line="240" w:lineRule="auto"/>
              <w:rPr>
                <w:rFonts w:ascii="Times New Roman" w:hAnsi="Times New Roman"/>
                <w:sz w:val="20"/>
                <w:szCs w:val="20"/>
              </w:rPr>
            </w:pPr>
            <w:r w:rsidRPr="00851FD6">
              <w:rPr>
                <w:rFonts w:ascii="Times New Roman" w:hAnsi="Times New Roman"/>
                <w:sz w:val="20"/>
                <w:szCs w:val="20"/>
              </w:rPr>
              <w:t>Purdue University</w:t>
            </w:r>
          </w:p>
        </w:tc>
        <w:tc>
          <w:tcPr>
            <w:tcW w:w="1091" w:type="pct"/>
          </w:tcPr>
          <w:p w:rsidR="008C659B" w:rsidRDefault="008C659B">
            <w:r w:rsidRPr="00AF6982">
              <w:rPr>
                <w:rFonts w:ascii="Times New Roman" w:hAnsi="Times New Roman"/>
                <w:sz w:val="20"/>
                <w:szCs w:val="20"/>
              </w:rPr>
              <w:t>None</w:t>
            </w:r>
          </w:p>
        </w:tc>
      </w:tr>
      <w:tr w:rsidR="008C659B" w:rsidRPr="00851FD6" w:rsidTr="00AE20BB">
        <w:tc>
          <w:tcPr>
            <w:tcW w:w="1045" w:type="pct"/>
          </w:tcPr>
          <w:p w:rsidR="008C659B" w:rsidRPr="00851FD6" w:rsidRDefault="008C659B" w:rsidP="00851FD6">
            <w:pPr>
              <w:spacing w:line="240" w:lineRule="auto"/>
              <w:rPr>
                <w:rFonts w:ascii="Times New Roman" w:hAnsi="Times New Roman"/>
                <w:sz w:val="20"/>
                <w:szCs w:val="20"/>
              </w:rPr>
            </w:pPr>
            <w:r w:rsidRPr="00851FD6">
              <w:rPr>
                <w:rFonts w:ascii="Times New Roman" w:hAnsi="Times New Roman"/>
                <w:sz w:val="20"/>
                <w:szCs w:val="20"/>
              </w:rPr>
              <w:t>Rami Harb</w:t>
            </w:r>
            <w:r>
              <w:rPr>
                <w:rFonts w:ascii="Times New Roman" w:hAnsi="Times New Roman"/>
                <w:sz w:val="20"/>
                <w:szCs w:val="20"/>
              </w:rPr>
              <w:t>***</w:t>
            </w:r>
            <w:r w:rsidRPr="00851FD6">
              <w:rPr>
                <w:rFonts w:ascii="Times New Roman" w:hAnsi="Times New Roman"/>
                <w:sz w:val="20"/>
                <w:szCs w:val="20"/>
              </w:rPr>
              <w:br/>
              <w:t>(PT)</w:t>
            </w:r>
          </w:p>
        </w:tc>
        <w:tc>
          <w:tcPr>
            <w:tcW w:w="1174" w:type="pct"/>
          </w:tcPr>
          <w:p w:rsidR="008C659B" w:rsidRPr="00851FD6" w:rsidRDefault="008C659B" w:rsidP="00851FD6">
            <w:pPr>
              <w:spacing w:line="240" w:lineRule="auto"/>
              <w:rPr>
                <w:rFonts w:ascii="Times New Roman" w:hAnsi="Times New Roman"/>
                <w:sz w:val="20"/>
                <w:szCs w:val="20"/>
              </w:rPr>
            </w:pPr>
            <w:r>
              <w:rPr>
                <w:rFonts w:ascii="Times New Roman" w:hAnsi="Times New Roman"/>
                <w:sz w:val="20"/>
                <w:szCs w:val="20"/>
              </w:rPr>
              <w:t>EGS 2310</w:t>
            </w:r>
          </w:p>
        </w:tc>
        <w:tc>
          <w:tcPr>
            <w:tcW w:w="1690" w:type="pct"/>
          </w:tcPr>
          <w:p w:rsidR="008C659B" w:rsidRPr="00851FD6" w:rsidRDefault="008C659B" w:rsidP="00851FD6">
            <w:pPr>
              <w:autoSpaceDE w:val="0"/>
              <w:autoSpaceDN w:val="0"/>
              <w:adjustRightInd w:val="0"/>
              <w:spacing w:after="0" w:line="240" w:lineRule="auto"/>
              <w:rPr>
                <w:rFonts w:ascii="Times New Roman" w:hAnsi="Times New Roman"/>
                <w:sz w:val="20"/>
                <w:szCs w:val="20"/>
              </w:rPr>
            </w:pPr>
            <w:r w:rsidRPr="00851FD6">
              <w:rPr>
                <w:rFonts w:ascii="Times New Roman" w:hAnsi="Times New Roman"/>
                <w:sz w:val="20"/>
                <w:szCs w:val="20"/>
              </w:rPr>
              <w:t>Ph</w:t>
            </w:r>
            <w:r>
              <w:rPr>
                <w:rFonts w:ascii="Times New Roman" w:hAnsi="Times New Roman"/>
                <w:sz w:val="20"/>
                <w:szCs w:val="20"/>
              </w:rPr>
              <w:t>.</w:t>
            </w:r>
            <w:r w:rsidRPr="00851FD6">
              <w:rPr>
                <w:rFonts w:ascii="Times New Roman" w:hAnsi="Times New Roman"/>
                <w:sz w:val="20"/>
                <w:szCs w:val="20"/>
              </w:rPr>
              <w:t>D</w:t>
            </w:r>
            <w:r>
              <w:rPr>
                <w:rFonts w:ascii="Times New Roman" w:hAnsi="Times New Roman"/>
                <w:sz w:val="20"/>
                <w:szCs w:val="20"/>
              </w:rPr>
              <w:t>.</w:t>
            </w:r>
            <w:r w:rsidRPr="00851FD6">
              <w:rPr>
                <w:rFonts w:ascii="Times New Roman" w:hAnsi="Times New Roman"/>
                <w:sz w:val="20"/>
                <w:szCs w:val="20"/>
              </w:rPr>
              <w:t>, Civil Engineering</w:t>
            </w:r>
          </w:p>
          <w:p w:rsidR="008C659B" w:rsidRPr="00851FD6" w:rsidRDefault="008C659B" w:rsidP="00851FD6">
            <w:pPr>
              <w:autoSpaceDE w:val="0"/>
              <w:autoSpaceDN w:val="0"/>
              <w:adjustRightInd w:val="0"/>
              <w:spacing w:after="0" w:line="240" w:lineRule="auto"/>
              <w:rPr>
                <w:rFonts w:ascii="Times New Roman" w:hAnsi="Times New Roman"/>
                <w:sz w:val="20"/>
                <w:szCs w:val="20"/>
              </w:rPr>
            </w:pPr>
            <w:r w:rsidRPr="00851FD6">
              <w:rPr>
                <w:rFonts w:ascii="Times New Roman" w:hAnsi="Times New Roman"/>
                <w:sz w:val="20"/>
                <w:szCs w:val="20"/>
              </w:rPr>
              <w:t>University of Central Florida</w:t>
            </w:r>
          </w:p>
        </w:tc>
        <w:tc>
          <w:tcPr>
            <w:tcW w:w="1091" w:type="pct"/>
          </w:tcPr>
          <w:p w:rsidR="008C659B" w:rsidRDefault="008C659B">
            <w:r w:rsidRPr="00AF6982">
              <w:rPr>
                <w:rFonts w:ascii="Times New Roman" w:hAnsi="Times New Roman"/>
                <w:sz w:val="20"/>
                <w:szCs w:val="20"/>
              </w:rPr>
              <w:t>None</w:t>
            </w:r>
          </w:p>
        </w:tc>
      </w:tr>
      <w:tr w:rsidR="008C659B" w:rsidRPr="00851FD6" w:rsidTr="00AE20BB">
        <w:tc>
          <w:tcPr>
            <w:tcW w:w="1045" w:type="pct"/>
          </w:tcPr>
          <w:p w:rsidR="008C659B" w:rsidRPr="00851FD6" w:rsidRDefault="008C659B" w:rsidP="00851FD6">
            <w:pPr>
              <w:spacing w:line="240" w:lineRule="auto"/>
              <w:rPr>
                <w:rFonts w:ascii="Times New Roman" w:hAnsi="Times New Roman"/>
                <w:sz w:val="20"/>
                <w:szCs w:val="20"/>
              </w:rPr>
            </w:pPr>
            <w:r w:rsidRPr="00851FD6">
              <w:rPr>
                <w:rFonts w:ascii="Times New Roman" w:hAnsi="Times New Roman"/>
                <w:sz w:val="20"/>
                <w:szCs w:val="20"/>
              </w:rPr>
              <w:t>Doss Sowri</w:t>
            </w:r>
            <w:r>
              <w:rPr>
                <w:rFonts w:ascii="Times New Roman" w:hAnsi="Times New Roman"/>
                <w:sz w:val="20"/>
                <w:szCs w:val="20"/>
              </w:rPr>
              <w:t>***</w:t>
            </w:r>
            <w:r w:rsidRPr="00851FD6">
              <w:rPr>
                <w:rFonts w:ascii="Times New Roman" w:hAnsi="Times New Roman"/>
                <w:sz w:val="20"/>
                <w:szCs w:val="20"/>
              </w:rPr>
              <w:br/>
              <w:t>(PT)</w:t>
            </w:r>
          </w:p>
        </w:tc>
        <w:tc>
          <w:tcPr>
            <w:tcW w:w="1174" w:type="pct"/>
          </w:tcPr>
          <w:p w:rsidR="008C659B" w:rsidRPr="00851FD6" w:rsidRDefault="008C659B" w:rsidP="00851FD6">
            <w:pPr>
              <w:spacing w:line="240" w:lineRule="auto"/>
              <w:rPr>
                <w:rFonts w:ascii="Times New Roman" w:hAnsi="Times New Roman"/>
                <w:sz w:val="20"/>
                <w:szCs w:val="20"/>
              </w:rPr>
            </w:pPr>
            <w:r>
              <w:rPr>
                <w:rFonts w:ascii="Times New Roman" w:hAnsi="Times New Roman"/>
                <w:sz w:val="20"/>
                <w:szCs w:val="20"/>
              </w:rPr>
              <w:t>EET 1015C, EET 1025C, CET 2112C, EET 1214C</w:t>
            </w:r>
          </w:p>
        </w:tc>
        <w:tc>
          <w:tcPr>
            <w:tcW w:w="1690" w:type="pct"/>
          </w:tcPr>
          <w:p w:rsidR="008C659B" w:rsidRPr="00851FD6" w:rsidRDefault="008C659B" w:rsidP="00851FD6">
            <w:pPr>
              <w:autoSpaceDE w:val="0"/>
              <w:autoSpaceDN w:val="0"/>
              <w:adjustRightInd w:val="0"/>
              <w:spacing w:after="0" w:line="240" w:lineRule="auto"/>
              <w:rPr>
                <w:rFonts w:ascii="Times New Roman" w:hAnsi="Times New Roman"/>
                <w:sz w:val="20"/>
                <w:szCs w:val="20"/>
              </w:rPr>
            </w:pPr>
            <w:r w:rsidRPr="00851FD6">
              <w:rPr>
                <w:rFonts w:ascii="Times New Roman" w:hAnsi="Times New Roman"/>
                <w:sz w:val="20"/>
                <w:szCs w:val="20"/>
              </w:rPr>
              <w:t>Ed</w:t>
            </w:r>
            <w:r>
              <w:rPr>
                <w:rFonts w:ascii="Times New Roman" w:hAnsi="Times New Roman"/>
                <w:sz w:val="20"/>
                <w:szCs w:val="20"/>
              </w:rPr>
              <w:t>.</w:t>
            </w:r>
            <w:r w:rsidRPr="00851FD6">
              <w:rPr>
                <w:rFonts w:ascii="Times New Roman" w:hAnsi="Times New Roman"/>
                <w:sz w:val="20"/>
                <w:szCs w:val="20"/>
              </w:rPr>
              <w:t>D</w:t>
            </w:r>
            <w:r>
              <w:rPr>
                <w:rFonts w:ascii="Times New Roman" w:hAnsi="Times New Roman"/>
                <w:sz w:val="20"/>
                <w:szCs w:val="20"/>
              </w:rPr>
              <w:t>.</w:t>
            </w:r>
            <w:r w:rsidRPr="00851FD6">
              <w:rPr>
                <w:rFonts w:ascii="Times New Roman" w:hAnsi="Times New Roman"/>
                <w:sz w:val="20"/>
                <w:szCs w:val="20"/>
              </w:rPr>
              <w:t>, Education</w:t>
            </w:r>
          </w:p>
          <w:p w:rsidR="008C659B" w:rsidRPr="00851FD6" w:rsidRDefault="008C659B" w:rsidP="00851FD6">
            <w:pPr>
              <w:autoSpaceDE w:val="0"/>
              <w:autoSpaceDN w:val="0"/>
              <w:adjustRightInd w:val="0"/>
              <w:spacing w:after="0" w:line="240" w:lineRule="auto"/>
              <w:rPr>
                <w:rFonts w:ascii="Times New Roman" w:hAnsi="Times New Roman"/>
                <w:sz w:val="20"/>
                <w:szCs w:val="20"/>
              </w:rPr>
            </w:pPr>
            <w:r w:rsidRPr="00851FD6">
              <w:rPr>
                <w:rFonts w:ascii="Times New Roman" w:hAnsi="Times New Roman"/>
                <w:sz w:val="20"/>
                <w:szCs w:val="20"/>
              </w:rPr>
              <w:t>Nova Southeastern University</w:t>
            </w:r>
          </w:p>
          <w:p w:rsidR="008C659B" w:rsidRPr="00851FD6" w:rsidRDefault="008C659B" w:rsidP="00851FD6">
            <w:pPr>
              <w:autoSpaceDE w:val="0"/>
              <w:autoSpaceDN w:val="0"/>
              <w:adjustRightInd w:val="0"/>
              <w:spacing w:after="0" w:line="240" w:lineRule="auto"/>
              <w:rPr>
                <w:rFonts w:ascii="Times New Roman" w:hAnsi="Times New Roman"/>
                <w:sz w:val="20"/>
                <w:szCs w:val="20"/>
              </w:rPr>
            </w:pPr>
            <w:r w:rsidRPr="00851FD6">
              <w:rPr>
                <w:rFonts w:ascii="Times New Roman" w:hAnsi="Times New Roman"/>
                <w:sz w:val="20"/>
                <w:szCs w:val="20"/>
              </w:rPr>
              <w:t>MS, Electrical Engineering</w:t>
            </w:r>
          </w:p>
          <w:p w:rsidR="008C659B" w:rsidRPr="00851FD6" w:rsidRDefault="008C659B" w:rsidP="00851FD6">
            <w:pPr>
              <w:autoSpaceDE w:val="0"/>
              <w:autoSpaceDN w:val="0"/>
              <w:adjustRightInd w:val="0"/>
              <w:spacing w:after="0" w:line="240" w:lineRule="auto"/>
              <w:rPr>
                <w:rFonts w:ascii="Times New Roman" w:hAnsi="Times New Roman"/>
                <w:sz w:val="20"/>
                <w:szCs w:val="20"/>
              </w:rPr>
            </w:pPr>
            <w:r w:rsidRPr="00851FD6">
              <w:rPr>
                <w:rFonts w:ascii="Times New Roman" w:hAnsi="Times New Roman"/>
                <w:sz w:val="20"/>
                <w:szCs w:val="20"/>
              </w:rPr>
              <w:t>St. Joseph University</w:t>
            </w:r>
          </w:p>
        </w:tc>
        <w:tc>
          <w:tcPr>
            <w:tcW w:w="1091" w:type="pct"/>
          </w:tcPr>
          <w:p w:rsidR="008C659B" w:rsidRDefault="008C659B">
            <w:r w:rsidRPr="00AF6982">
              <w:rPr>
                <w:rFonts w:ascii="Times New Roman" w:hAnsi="Times New Roman"/>
                <w:sz w:val="20"/>
                <w:szCs w:val="20"/>
              </w:rPr>
              <w:t>None</w:t>
            </w:r>
          </w:p>
        </w:tc>
      </w:tr>
      <w:tr w:rsidR="008C659B" w:rsidRPr="00851FD6" w:rsidTr="00AE20BB">
        <w:tc>
          <w:tcPr>
            <w:tcW w:w="1045" w:type="pct"/>
          </w:tcPr>
          <w:p w:rsidR="008C659B" w:rsidRPr="00851FD6" w:rsidRDefault="008C659B" w:rsidP="00851FD6">
            <w:pPr>
              <w:spacing w:line="240" w:lineRule="auto"/>
              <w:rPr>
                <w:rFonts w:ascii="Times New Roman" w:hAnsi="Times New Roman"/>
                <w:sz w:val="20"/>
                <w:szCs w:val="20"/>
              </w:rPr>
            </w:pPr>
            <w:r w:rsidRPr="00851FD6">
              <w:rPr>
                <w:rFonts w:ascii="Times New Roman" w:hAnsi="Times New Roman"/>
                <w:sz w:val="20"/>
                <w:szCs w:val="20"/>
              </w:rPr>
              <w:lastRenderedPageBreak/>
              <w:t>Radua Buena</w:t>
            </w:r>
            <w:r>
              <w:rPr>
                <w:rFonts w:ascii="Times New Roman" w:hAnsi="Times New Roman"/>
                <w:sz w:val="20"/>
                <w:szCs w:val="20"/>
              </w:rPr>
              <w:t>***</w:t>
            </w:r>
            <w:r w:rsidRPr="00851FD6">
              <w:rPr>
                <w:rFonts w:ascii="Times New Roman" w:hAnsi="Times New Roman"/>
                <w:sz w:val="20"/>
                <w:szCs w:val="20"/>
              </w:rPr>
              <w:br/>
              <w:t>(PT)</w:t>
            </w:r>
          </w:p>
        </w:tc>
        <w:tc>
          <w:tcPr>
            <w:tcW w:w="1174" w:type="pct"/>
          </w:tcPr>
          <w:p w:rsidR="008C659B" w:rsidRPr="00851FD6" w:rsidRDefault="008C659B" w:rsidP="00851FD6">
            <w:pPr>
              <w:spacing w:line="240" w:lineRule="auto"/>
              <w:rPr>
                <w:rFonts w:ascii="Times New Roman" w:hAnsi="Times New Roman"/>
                <w:sz w:val="20"/>
                <w:szCs w:val="20"/>
              </w:rPr>
            </w:pPr>
            <w:r>
              <w:rPr>
                <w:rFonts w:ascii="Times New Roman" w:hAnsi="Times New Roman"/>
                <w:sz w:val="20"/>
                <w:szCs w:val="20"/>
              </w:rPr>
              <w:t>EET 1214C, MTB 1329C, EST 1210, EST 2221C</w:t>
            </w:r>
          </w:p>
        </w:tc>
        <w:tc>
          <w:tcPr>
            <w:tcW w:w="1690" w:type="pct"/>
          </w:tcPr>
          <w:p w:rsidR="008C659B" w:rsidRPr="00851FD6" w:rsidRDefault="008C659B" w:rsidP="00851FD6">
            <w:pPr>
              <w:autoSpaceDE w:val="0"/>
              <w:autoSpaceDN w:val="0"/>
              <w:adjustRightInd w:val="0"/>
              <w:spacing w:after="0" w:line="240" w:lineRule="auto"/>
              <w:rPr>
                <w:rFonts w:ascii="Times New Roman" w:hAnsi="Times New Roman"/>
                <w:sz w:val="20"/>
                <w:szCs w:val="20"/>
              </w:rPr>
            </w:pPr>
            <w:r w:rsidRPr="00851FD6">
              <w:rPr>
                <w:rFonts w:ascii="Times New Roman" w:hAnsi="Times New Roman"/>
                <w:sz w:val="20"/>
                <w:szCs w:val="20"/>
              </w:rPr>
              <w:t>M</w:t>
            </w:r>
            <w:r>
              <w:rPr>
                <w:rFonts w:ascii="Times New Roman" w:hAnsi="Times New Roman"/>
                <w:sz w:val="20"/>
                <w:szCs w:val="20"/>
              </w:rPr>
              <w:t>.</w:t>
            </w:r>
            <w:r w:rsidRPr="00851FD6">
              <w:rPr>
                <w:rFonts w:ascii="Times New Roman" w:hAnsi="Times New Roman"/>
                <w:sz w:val="20"/>
                <w:szCs w:val="20"/>
              </w:rPr>
              <w:t>S</w:t>
            </w:r>
            <w:r>
              <w:rPr>
                <w:rFonts w:ascii="Times New Roman" w:hAnsi="Times New Roman"/>
                <w:sz w:val="20"/>
                <w:szCs w:val="20"/>
              </w:rPr>
              <w:t>.</w:t>
            </w:r>
            <w:r w:rsidRPr="00851FD6">
              <w:rPr>
                <w:rFonts w:ascii="Times New Roman" w:hAnsi="Times New Roman"/>
                <w:sz w:val="20"/>
                <w:szCs w:val="20"/>
              </w:rPr>
              <w:t>, Optics</w:t>
            </w:r>
          </w:p>
          <w:p w:rsidR="008C659B" w:rsidRDefault="008C659B" w:rsidP="00851FD6">
            <w:pPr>
              <w:autoSpaceDE w:val="0"/>
              <w:autoSpaceDN w:val="0"/>
              <w:adjustRightInd w:val="0"/>
              <w:spacing w:after="0" w:line="240" w:lineRule="auto"/>
              <w:rPr>
                <w:rFonts w:ascii="Times New Roman" w:hAnsi="Times New Roman"/>
                <w:sz w:val="20"/>
                <w:szCs w:val="20"/>
              </w:rPr>
            </w:pPr>
            <w:r w:rsidRPr="00851FD6">
              <w:rPr>
                <w:rFonts w:ascii="Times New Roman" w:hAnsi="Times New Roman"/>
                <w:sz w:val="20"/>
                <w:szCs w:val="20"/>
              </w:rPr>
              <w:t>University of Central Florida</w:t>
            </w:r>
          </w:p>
          <w:p w:rsidR="008C659B" w:rsidRDefault="008C659B" w:rsidP="00851FD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Ph.D. Candidate School of Optics</w:t>
            </w:r>
          </w:p>
          <w:p w:rsidR="008C659B" w:rsidRPr="00851FD6" w:rsidRDefault="008C659B" w:rsidP="00851FD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University of Central Florida</w:t>
            </w:r>
          </w:p>
        </w:tc>
        <w:tc>
          <w:tcPr>
            <w:tcW w:w="1091" w:type="pct"/>
          </w:tcPr>
          <w:p w:rsidR="008C659B" w:rsidRDefault="008C659B">
            <w:r w:rsidRPr="00AF6982">
              <w:rPr>
                <w:rFonts w:ascii="Times New Roman" w:hAnsi="Times New Roman"/>
                <w:sz w:val="20"/>
                <w:szCs w:val="20"/>
              </w:rPr>
              <w:t>None</w:t>
            </w:r>
          </w:p>
        </w:tc>
      </w:tr>
      <w:tr w:rsidR="008C659B" w:rsidRPr="00851FD6" w:rsidTr="00AE20BB">
        <w:tc>
          <w:tcPr>
            <w:tcW w:w="1045" w:type="pct"/>
          </w:tcPr>
          <w:p w:rsidR="008C659B" w:rsidRPr="00851FD6" w:rsidRDefault="008C659B" w:rsidP="00851FD6">
            <w:pPr>
              <w:spacing w:line="240" w:lineRule="auto"/>
              <w:rPr>
                <w:rFonts w:ascii="Times New Roman" w:hAnsi="Times New Roman"/>
                <w:sz w:val="20"/>
                <w:szCs w:val="20"/>
              </w:rPr>
            </w:pPr>
            <w:r w:rsidRPr="00851FD6">
              <w:rPr>
                <w:rFonts w:ascii="Times New Roman" w:hAnsi="Times New Roman"/>
                <w:sz w:val="20"/>
                <w:szCs w:val="20"/>
              </w:rPr>
              <w:t>James Carstensen</w:t>
            </w:r>
            <w:r>
              <w:rPr>
                <w:rFonts w:ascii="Times New Roman" w:hAnsi="Times New Roman"/>
                <w:sz w:val="20"/>
                <w:szCs w:val="20"/>
              </w:rPr>
              <w:t>***</w:t>
            </w:r>
            <w:r w:rsidRPr="00851FD6">
              <w:rPr>
                <w:rFonts w:ascii="Times New Roman" w:hAnsi="Times New Roman"/>
                <w:sz w:val="20"/>
                <w:szCs w:val="20"/>
              </w:rPr>
              <w:br/>
              <w:t>(PT)</w:t>
            </w:r>
          </w:p>
        </w:tc>
        <w:tc>
          <w:tcPr>
            <w:tcW w:w="1174" w:type="pct"/>
          </w:tcPr>
          <w:p w:rsidR="008C659B" w:rsidRPr="00851FD6" w:rsidRDefault="008C659B" w:rsidP="00851FD6">
            <w:pPr>
              <w:spacing w:line="240" w:lineRule="auto"/>
              <w:rPr>
                <w:rFonts w:ascii="Times New Roman" w:hAnsi="Times New Roman"/>
                <w:sz w:val="20"/>
                <w:szCs w:val="20"/>
              </w:rPr>
            </w:pPr>
            <w:r>
              <w:rPr>
                <w:rFonts w:ascii="Times New Roman" w:hAnsi="Times New Roman"/>
                <w:sz w:val="20"/>
                <w:szCs w:val="20"/>
              </w:rPr>
              <w:t>MTB 1329C, CET 2112C, CET 2113C, EET 2325C, EET 1141C, EET 2142C, EET 2365C</w:t>
            </w:r>
          </w:p>
        </w:tc>
        <w:tc>
          <w:tcPr>
            <w:tcW w:w="1690" w:type="pct"/>
          </w:tcPr>
          <w:p w:rsidR="008C659B" w:rsidRPr="00851FD6" w:rsidRDefault="008C659B" w:rsidP="00851FD6">
            <w:pPr>
              <w:autoSpaceDE w:val="0"/>
              <w:autoSpaceDN w:val="0"/>
              <w:adjustRightInd w:val="0"/>
              <w:spacing w:after="0" w:line="240" w:lineRule="auto"/>
              <w:rPr>
                <w:rFonts w:ascii="Times New Roman" w:hAnsi="Times New Roman"/>
                <w:sz w:val="20"/>
                <w:szCs w:val="20"/>
              </w:rPr>
            </w:pPr>
            <w:r w:rsidRPr="00851FD6">
              <w:rPr>
                <w:rFonts w:ascii="Times New Roman" w:hAnsi="Times New Roman"/>
                <w:sz w:val="20"/>
                <w:szCs w:val="20"/>
              </w:rPr>
              <w:t>M</w:t>
            </w:r>
            <w:r>
              <w:rPr>
                <w:rFonts w:ascii="Times New Roman" w:hAnsi="Times New Roman"/>
                <w:sz w:val="20"/>
                <w:szCs w:val="20"/>
              </w:rPr>
              <w:t>.</w:t>
            </w:r>
            <w:r w:rsidRPr="00851FD6">
              <w:rPr>
                <w:rFonts w:ascii="Times New Roman" w:hAnsi="Times New Roman"/>
                <w:sz w:val="20"/>
                <w:szCs w:val="20"/>
              </w:rPr>
              <w:t>S</w:t>
            </w:r>
            <w:r>
              <w:rPr>
                <w:rFonts w:ascii="Times New Roman" w:hAnsi="Times New Roman"/>
                <w:sz w:val="20"/>
                <w:szCs w:val="20"/>
              </w:rPr>
              <w:t>.</w:t>
            </w:r>
            <w:r w:rsidRPr="00851FD6">
              <w:rPr>
                <w:rFonts w:ascii="Times New Roman" w:hAnsi="Times New Roman"/>
                <w:sz w:val="20"/>
                <w:szCs w:val="20"/>
              </w:rPr>
              <w:t>, Electrical Engineering</w:t>
            </w:r>
          </w:p>
          <w:p w:rsidR="008C659B" w:rsidRPr="00851FD6" w:rsidRDefault="008C659B" w:rsidP="00851FD6">
            <w:pPr>
              <w:autoSpaceDE w:val="0"/>
              <w:autoSpaceDN w:val="0"/>
              <w:adjustRightInd w:val="0"/>
              <w:spacing w:after="0" w:line="240" w:lineRule="auto"/>
              <w:rPr>
                <w:rFonts w:ascii="Times New Roman" w:hAnsi="Times New Roman"/>
                <w:sz w:val="20"/>
                <w:szCs w:val="20"/>
              </w:rPr>
            </w:pPr>
            <w:r w:rsidRPr="00851FD6">
              <w:rPr>
                <w:rFonts w:ascii="Times New Roman" w:hAnsi="Times New Roman"/>
                <w:sz w:val="20"/>
                <w:szCs w:val="20"/>
              </w:rPr>
              <w:t>University of Central Florida</w:t>
            </w:r>
          </w:p>
        </w:tc>
        <w:tc>
          <w:tcPr>
            <w:tcW w:w="1091" w:type="pct"/>
          </w:tcPr>
          <w:p w:rsidR="008C659B" w:rsidRDefault="008C659B">
            <w:r w:rsidRPr="00AF6982">
              <w:rPr>
                <w:rFonts w:ascii="Times New Roman" w:hAnsi="Times New Roman"/>
                <w:sz w:val="20"/>
                <w:szCs w:val="20"/>
              </w:rPr>
              <w:t>None</w:t>
            </w:r>
          </w:p>
        </w:tc>
      </w:tr>
      <w:tr w:rsidR="008C659B" w:rsidRPr="00851FD6" w:rsidTr="00AE20BB">
        <w:tc>
          <w:tcPr>
            <w:tcW w:w="1045" w:type="pct"/>
          </w:tcPr>
          <w:p w:rsidR="008C659B" w:rsidRPr="00851FD6" w:rsidRDefault="008C659B" w:rsidP="00851FD6">
            <w:pPr>
              <w:spacing w:line="240" w:lineRule="auto"/>
              <w:rPr>
                <w:rFonts w:ascii="Times New Roman" w:hAnsi="Times New Roman"/>
                <w:sz w:val="20"/>
                <w:szCs w:val="20"/>
              </w:rPr>
            </w:pPr>
            <w:r w:rsidRPr="00851FD6">
              <w:rPr>
                <w:rFonts w:ascii="Times New Roman" w:hAnsi="Times New Roman"/>
                <w:sz w:val="20"/>
                <w:szCs w:val="20"/>
              </w:rPr>
              <w:t>Ramy Chehata</w:t>
            </w:r>
            <w:r>
              <w:rPr>
                <w:rFonts w:ascii="Times New Roman" w:hAnsi="Times New Roman"/>
                <w:sz w:val="20"/>
                <w:szCs w:val="20"/>
              </w:rPr>
              <w:t>***</w:t>
            </w:r>
            <w:r w:rsidRPr="00851FD6">
              <w:rPr>
                <w:rFonts w:ascii="Times New Roman" w:hAnsi="Times New Roman"/>
                <w:sz w:val="20"/>
                <w:szCs w:val="20"/>
              </w:rPr>
              <w:br/>
              <w:t>(PT)</w:t>
            </w:r>
          </w:p>
        </w:tc>
        <w:tc>
          <w:tcPr>
            <w:tcW w:w="1174" w:type="pct"/>
          </w:tcPr>
          <w:p w:rsidR="008C659B" w:rsidRPr="00851FD6" w:rsidRDefault="008C659B" w:rsidP="00851FD6">
            <w:pPr>
              <w:spacing w:line="240" w:lineRule="auto"/>
              <w:rPr>
                <w:rFonts w:ascii="Times New Roman" w:hAnsi="Times New Roman"/>
                <w:sz w:val="20"/>
                <w:szCs w:val="20"/>
              </w:rPr>
            </w:pPr>
            <w:r>
              <w:rPr>
                <w:rFonts w:ascii="Times New Roman" w:hAnsi="Times New Roman"/>
                <w:sz w:val="20"/>
                <w:szCs w:val="20"/>
              </w:rPr>
              <w:t>CGS 1007, CET 2123C, EET 1141C</w:t>
            </w:r>
          </w:p>
        </w:tc>
        <w:tc>
          <w:tcPr>
            <w:tcW w:w="1690" w:type="pct"/>
          </w:tcPr>
          <w:p w:rsidR="008C659B" w:rsidRPr="00851FD6" w:rsidRDefault="008C659B" w:rsidP="00851FD6">
            <w:pPr>
              <w:autoSpaceDE w:val="0"/>
              <w:autoSpaceDN w:val="0"/>
              <w:adjustRightInd w:val="0"/>
              <w:spacing w:after="0" w:line="240" w:lineRule="auto"/>
              <w:rPr>
                <w:rFonts w:ascii="Times New Roman" w:hAnsi="Times New Roman"/>
                <w:sz w:val="20"/>
                <w:szCs w:val="20"/>
              </w:rPr>
            </w:pPr>
            <w:r w:rsidRPr="00851FD6">
              <w:rPr>
                <w:rFonts w:ascii="Times New Roman" w:hAnsi="Times New Roman"/>
                <w:sz w:val="20"/>
                <w:szCs w:val="20"/>
              </w:rPr>
              <w:t>M</w:t>
            </w:r>
            <w:r>
              <w:rPr>
                <w:rFonts w:ascii="Times New Roman" w:hAnsi="Times New Roman"/>
                <w:sz w:val="20"/>
                <w:szCs w:val="20"/>
              </w:rPr>
              <w:t>.</w:t>
            </w:r>
            <w:r w:rsidRPr="00851FD6">
              <w:rPr>
                <w:rFonts w:ascii="Times New Roman" w:hAnsi="Times New Roman"/>
                <w:sz w:val="20"/>
                <w:szCs w:val="20"/>
              </w:rPr>
              <w:t>S</w:t>
            </w:r>
            <w:r>
              <w:rPr>
                <w:rFonts w:ascii="Times New Roman" w:hAnsi="Times New Roman"/>
                <w:sz w:val="20"/>
                <w:szCs w:val="20"/>
              </w:rPr>
              <w:t>.</w:t>
            </w:r>
            <w:r w:rsidRPr="00851FD6">
              <w:rPr>
                <w:rFonts w:ascii="Times New Roman" w:hAnsi="Times New Roman"/>
                <w:sz w:val="20"/>
                <w:szCs w:val="20"/>
              </w:rPr>
              <w:t>, Electrical Engineering</w:t>
            </w:r>
          </w:p>
          <w:p w:rsidR="008C659B" w:rsidRPr="00851FD6" w:rsidRDefault="008C659B" w:rsidP="00851FD6">
            <w:pPr>
              <w:autoSpaceDE w:val="0"/>
              <w:autoSpaceDN w:val="0"/>
              <w:adjustRightInd w:val="0"/>
              <w:spacing w:after="0" w:line="240" w:lineRule="auto"/>
              <w:rPr>
                <w:rFonts w:ascii="Times New Roman" w:hAnsi="Times New Roman"/>
                <w:sz w:val="20"/>
                <w:szCs w:val="20"/>
              </w:rPr>
            </w:pPr>
            <w:r w:rsidRPr="00851FD6">
              <w:rPr>
                <w:rFonts w:ascii="Times New Roman" w:hAnsi="Times New Roman"/>
                <w:sz w:val="20"/>
                <w:szCs w:val="20"/>
              </w:rPr>
              <w:t>University of Central Florida</w:t>
            </w:r>
          </w:p>
        </w:tc>
        <w:tc>
          <w:tcPr>
            <w:tcW w:w="1091" w:type="pct"/>
          </w:tcPr>
          <w:p w:rsidR="008C659B" w:rsidRDefault="008C659B">
            <w:r w:rsidRPr="00AF6982">
              <w:rPr>
                <w:rFonts w:ascii="Times New Roman" w:hAnsi="Times New Roman"/>
                <w:sz w:val="20"/>
                <w:szCs w:val="20"/>
              </w:rPr>
              <w:t>None</w:t>
            </w:r>
          </w:p>
        </w:tc>
      </w:tr>
      <w:tr w:rsidR="008C659B" w:rsidRPr="00851FD6" w:rsidTr="00AE20BB">
        <w:tc>
          <w:tcPr>
            <w:tcW w:w="1045" w:type="pct"/>
          </w:tcPr>
          <w:p w:rsidR="008C659B" w:rsidRPr="00851FD6" w:rsidRDefault="008C659B" w:rsidP="00851FD6">
            <w:pPr>
              <w:spacing w:line="240" w:lineRule="auto"/>
              <w:rPr>
                <w:rFonts w:ascii="Times New Roman" w:hAnsi="Times New Roman"/>
                <w:sz w:val="20"/>
                <w:szCs w:val="20"/>
              </w:rPr>
            </w:pPr>
            <w:r w:rsidRPr="00851FD6">
              <w:rPr>
                <w:rFonts w:ascii="Times New Roman" w:hAnsi="Times New Roman"/>
                <w:sz w:val="20"/>
                <w:szCs w:val="20"/>
              </w:rPr>
              <w:t>Larry DeShazer</w:t>
            </w:r>
            <w:r>
              <w:rPr>
                <w:rFonts w:ascii="Times New Roman" w:hAnsi="Times New Roman"/>
                <w:sz w:val="20"/>
                <w:szCs w:val="20"/>
              </w:rPr>
              <w:t>***</w:t>
            </w:r>
            <w:r w:rsidRPr="00851FD6">
              <w:rPr>
                <w:rFonts w:ascii="Times New Roman" w:hAnsi="Times New Roman"/>
                <w:sz w:val="20"/>
                <w:szCs w:val="20"/>
              </w:rPr>
              <w:br/>
              <w:t>(PT)</w:t>
            </w:r>
          </w:p>
        </w:tc>
        <w:tc>
          <w:tcPr>
            <w:tcW w:w="1174" w:type="pct"/>
          </w:tcPr>
          <w:p w:rsidR="008C659B" w:rsidRPr="00851FD6" w:rsidRDefault="008C659B" w:rsidP="00851FD6">
            <w:pPr>
              <w:spacing w:line="240" w:lineRule="auto"/>
              <w:rPr>
                <w:rFonts w:ascii="Times New Roman" w:hAnsi="Times New Roman"/>
                <w:sz w:val="20"/>
                <w:szCs w:val="20"/>
              </w:rPr>
            </w:pPr>
            <w:r>
              <w:rPr>
                <w:rFonts w:ascii="Times New Roman" w:hAnsi="Times New Roman"/>
                <w:sz w:val="20"/>
                <w:szCs w:val="20"/>
              </w:rPr>
              <w:t>EST 1210, EST 2221C</w:t>
            </w:r>
          </w:p>
        </w:tc>
        <w:tc>
          <w:tcPr>
            <w:tcW w:w="1690" w:type="pct"/>
          </w:tcPr>
          <w:p w:rsidR="008C659B" w:rsidRPr="00851FD6" w:rsidRDefault="008C659B" w:rsidP="00851FD6">
            <w:pPr>
              <w:autoSpaceDE w:val="0"/>
              <w:autoSpaceDN w:val="0"/>
              <w:adjustRightInd w:val="0"/>
              <w:spacing w:after="0" w:line="240" w:lineRule="auto"/>
              <w:rPr>
                <w:rFonts w:ascii="Times New Roman" w:hAnsi="Times New Roman"/>
                <w:sz w:val="20"/>
                <w:szCs w:val="20"/>
              </w:rPr>
            </w:pPr>
            <w:r w:rsidRPr="00851FD6">
              <w:rPr>
                <w:rFonts w:ascii="Times New Roman" w:hAnsi="Times New Roman"/>
                <w:sz w:val="20"/>
                <w:szCs w:val="20"/>
              </w:rPr>
              <w:t>Ph</w:t>
            </w:r>
            <w:r>
              <w:rPr>
                <w:rFonts w:ascii="Times New Roman" w:hAnsi="Times New Roman"/>
                <w:sz w:val="20"/>
                <w:szCs w:val="20"/>
              </w:rPr>
              <w:t>.</w:t>
            </w:r>
            <w:r w:rsidRPr="00851FD6">
              <w:rPr>
                <w:rFonts w:ascii="Times New Roman" w:hAnsi="Times New Roman"/>
                <w:sz w:val="20"/>
                <w:szCs w:val="20"/>
              </w:rPr>
              <w:t>D</w:t>
            </w:r>
            <w:r>
              <w:rPr>
                <w:rFonts w:ascii="Times New Roman" w:hAnsi="Times New Roman"/>
                <w:sz w:val="20"/>
                <w:szCs w:val="20"/>
              </w:rPr>
              <w:t>.</w:t>
            </w:r>
            <w:r w:rsidRPr="00851FD6">
              <w:rPr>
                <w:rFonts w:ascii="Times New Roman" w:hAnsi="Times New Roman"/>
                <w:sz w:val="20"/>
                <w:szCs w:val="20"/>
              </w:rPr>
              <w:t>, Physics/ Laser and Optics</w:t>
            </w:r>
          </w:p>
          <w:p w:rsidR="008C659B" w:rsidRPr="00851FD6" w:rsidRDefault="008C659B" w:rsidP="00851FD6">
            <w:pPr>
              <w:autoSpaceDE w:val="0"/>
              <w:autoSpaceDN w:val="0"/>
              <w:adjustRightInd w:val="0"/>
              <w:spacing w:after="0" w:line="240" w:lineRule="auto"/>
              <w:rPr>
                <w:rFonts w:ascii="Times New Roman" w:hAnsi="Times New Roman"/>
                <w:sz w:val="20"/>
                <w:szCs w:val="20"/>
              </w:rPr>
            </w:pPr>
            <w:r w:rsidRPr="00851FD6">
              <w:rPr>
                <w:rFonts w:ascii="Times New Roman" w:hAnsi="Times New Roman"/>
                <w:sz w:val="20"/>
                <w:szCs w:val="20"/>
              </w:rPr>
              <w:t>John Hopkins University</w:t>
            </w:r>
          </w:p>
        </w:tc>
        <w:tc>
          <w:tcPr>
            <w:tcW w:w="1091" w:type="pct"/>
          </w:tcPr>
          <w:p w:rsidR="008C659B" w:rsidRDefault="008C659B">
            <w:r w:rsidRPr="00AF6982">
              <w:rPr>
                <w:rFonts w:ascii="Times New Roman" w:hAnsi="Times New Roman"/>
                <w:sz w:val="20"/>
                <w:szCs w:val="20"/>
              </w:rPr>
              <w:t>None</w:t>
            </w:r>
          </w:p>
        </w:tc>
      </w:tr>
      <w:tr w:rsidR="008C659B" w:rsidRPr="00851FD6" w:rsidTr="00AE20BB">
        <w:tc>
          <w:tcPr>
            <w:tcW w:w="1045" w:type="pct"/>
          </w:tcPr>
          <w:p w:rsidR="008C659B" w:rsidRPr="00851FD6" w:rsidRDefault="008C659B" w:rsidP="00851FD6">
            <w:pPr>
              <w:spacing w:line="240" w:lineRule="auto"/>
              <w:rPr>
                <w:rFonts w:ascii="Times New Roman" w:hAnsi="Times New Roman"/>
                <w:sz w:val="20"/>
                <w:szCs w:val="20"/>
              </w:rPr>
            </w:pPr>
            <w:r w:rsidRPr="00851FD6">
              <w:rPr>
                <w:rFonts w:ascii="Times New Roman" w:hAnsi="Times New Roman"/>
                <w:sz w:val="20"/>
                <w:szCs w:val="20"/>
              </w:rPr>
              <w:t>Aaron Fisher</w:t>
            </w:r>
            <w:r>
              <w:rPr>
                <w:rFonts w:ascii="Times New Roman" w:hAnsi="Times New Roman"/>
                <w:sz w:val="20"/>
                <w:szCs w:val="20"/>
              </w:rPr>
              <w:t>***</w:t>
            </w:r>
            <w:r w:rsidRPr="00851FD6">
              <w:rPr>
                <w:rFonts w:ascii="Times New Roman" w:hAnsi="Times New Roman"/>
                <w:sz w:val="20"/>
                <w:szCs w:val="20"/>
              </w:rPr>
              <w:br/>
              <w:t>(PT)</w:t>
            </w:r>
          </w:p>
        </w:tc>
        <w:tc>
          <w:tcPr>
            <w:tcW w:w="1174" w:type="pct"/>
          </w:tcPr>
          <w:p w:rsidR="008C659B" w:rsidRPr="00851FD6" w:rsidRDefault="008C659B" w:rsidP="00851FD6">
            <w:pPr>
              <w:spacing w:line="240" w:lineRule="auto"/>
              <w:rPr>
                <w:rFonts w:ascii="Times New Roman" w:hAnsi="Times New Roman"/>
                <w:sz w:val="20"/>
                <w:szCs w:val="20"/>
              </w:rPr>
            </w:pPr>
            <w:r>
              <w:rPr>
                <w:rFonts w:ascii="Times New Roman" w:hAnsi="Times New Roman"/>
                <w:sz w:val="20"/>
                <w:szCs w:val="20"/>
              </w:rPr>
              <w:t>EGS 1007, EGS 2310, EGS 2025</w:t>
            </w:r>
          </w:p>
        </w:tc>
        <w:tc>
          <w:tcPr>
            <w:tcW w:w="1690" w:type="pct"/>
          </w:tcPr>
          <w:p w:rsidR="008C659B" w:rsidRPr="00851FD6" w:rsidRDefault="008C659B" w:rsidP="00851FD6">
            <w:pPr>
              <w:autoSpaceDE w:val="0"/>
              <w:autoSpaceDN w:val="0"/>
              <w:adjustRightInd w:val="0"/>
              <w:spacing w:after="0" w:line="240" w:lineRule="auto"/>
              <w:rPr>
                <w:rFonts w:ascii="Times New Roman" w:hAnsi="Times New Roman"/>
                <w:sz w:val="20"/>
                <w:szCs w:val="20"/>
              </w:rPr>
            </w:pPr>
            <w:r w:rsidRPr="00851FD6">
              <w:rPr>
                <w:rFonts w:ascii="Times New Roman" w:hAnsi="Times New Roman"/>
                <w:sz w:val="20"/>
                <w:szCs w:val="20"/>
              </w:rPr>
              <w:t>M</w:t>
            </w:r>
            <w:r>
              <w:rPr>
                <w:rFonts w:ascii="Times New Roman" w:hAnsi="Times New Roman"/>
                <w:sz w:val="20"/>
                <w:szCs w:val="20"/>
              </w:rPr>
              <w:t>.</w:t>
            </w:r>
            <w:r w:rsidRPr="00851FD6">
              <w:rPr>
                <w:rFonts w:ascii="Times New Roman" w:hAnsi="Times New Roman"/>
                <w:sz w:val="20"/>
                <w:szCs w:val="20"/>
              </w:rPr>
              <w:t>S</w:t>
            </w:r>
            <w:r>
              <w:rPr>
                <w:rFonts w:ascii="Times New Roman" w:hAnsi="Times New Roman"/>
                <w:sz w:val="20"/>
                <w:szCs w:val="20"/>
              </w:rPr>
              <w:t>.</w:t>
            </w:r>
            <w:r w:rsidRPr="00851FD6">
              <w:rPr>
                <w:rFonts w:ascii="Times New Roman" w:hAnsi="Times New Roman"/>
                <w:sz w:val="20"/>
                <w:szCs w:val="20"/>
              </w:rPr>
              <w:t>, Civil Engineering</w:t>
            </w:r>
          </w:p>
          <w:p w:rsidR="008C659B" w:rsidRPr="00851FD6" w:rsidRDefault="008C659B" w:rsidP="00851FD6">
            <w:pPr>
              <w:autoSpaceDE w:val="0"/>
              <w:autoSpaceDN w:val="0"/>
              <w:adjustRightInd w:val="0"/>
              <w:spacing w:after="0" w:line="240" w:lineRule="auto"/>
              <w:rPr>
                <w:rFonts w:ascii="Times New Roman" w:hAnsi="Times New Roman"/>
                <w:sz w:val="20"/>
                <w:szCs w:val="20"/>
              </w:rPr>
            </w:pPr>
            <w:r w:rsidRPr="00851FD6">
              <w:rPr>
                <w:rFonts w:ascii="Times New Roman" w:hAnsi="Times New Roman"/>
                <w:sz w:val="20"/>
                <w:szCs w:val="20"/>
              </w:rPr>
              <w:t>Purdue University</w:t>
            </w:r>
          </w:p>
        </w:tc>
        <w:tc>
          <w:tcPr>
            <w:tcW w:w="1091" w:type="pct"/>
          </w:tcPr>
          <w:p w:rsidR="008C659B" w:rsidRDefault="005747B7">
            <w:r>
              <w:rPr>
                <w:rFonts w:ascii="Times New Roman" w:hAnsi="Times New Roman"/>
                <w:sz w:val="20"/>
                <w:szCs w:val="20"/>
              </w:rPr>
              <w:t>Florida Certified Professional Engineer</w:t>
            </w:r>
          </w:p>
        </w:tc>
      </w:tr>
      <w:tr w:rsidR="008C659B" w:rsidRPr="00851FD6" w:rsidTr="00AE20BB">
        <w:tc>
          <w:tcPr>
            <w:tcW w:w="1045" w:type="pct"/>
          </w:tcPr>
          <w:p w:rsidR="008C659B" w:rsidRPr="00851FD6" w:rsidRDefault="008C659B" w:rsidP="00851FD6">
            <w:pPr>
              <w:spacing w:line="240" w:lineRule="auto"/>
              <w:rPr>
                <w:rFonts w:ascii="Times New Roman" w:hAnsi="Times New Roman"/>
                <w:sz w:val="20"/>
                <w:szCs w:val="20"/>
              </w:rPr>
            </w:pPr>
            <w:r w:rsidRPr="00851FD6">
              <w:rPr>
                <w:rFonts w:ascii="Times New Roman" w:hAnsi="Times New Roman"/>
                <w:sz w:val="20"/>
                <w:szCs w:val="20"/>
              </w:rPr>
              <w:t>Myra Monreal</w:t>
            </w:r>
            <w:r>
              <w:rPr>
                <w:rFonts w:ascii="Times New Roman" w:hAnsi="Times New Roman"/>
                <w:sz w:val="20"/>
                <w:szCs w:val="20"/>
              </w:rPr>
              <w:t>***</w:t>
            </w:r>
            <w:r w:rsidRPr="00851FD6">
              <w:rPr>
                <w:rFonts w:ascii="Times New Roman" w:hAnsi="Times New Roman"/>
                <w:sz w:val="20"/>
                <w:szCs w:val="20"/>
              </w:rPr>
              <w:br/>
              <w:t>(PT)</w:t>
            </w:r>
          </w:p>
        </w:tc>
        <w:tc>
          <w:tcPr>
            <w:tcW w:w="1174" w:type="pct"/>
          </w:tcPr>
          <w:p w:rsidR="008C659B" w:rsidRPr="00851FD6" w:rsidRDefault="008C659B" w:rsidP="00851FD6">
            <w:pPr>
              <w:spacing w:line="240" w:lineRule="auto"/>
              <w:rPr>
                <w:rFonts w:ascii="Times New Roman" w:hAnsi="Times New Roman"/>
                <w:sz w:val="20"/>
                <w:szCs w:val="20"/>
              </w:rPr>
            </w:pPr>
            <w:r>
              <w:rPr>
                <w:rFonts w:ascii="Times New Roman" w:hAnsi="Times New Roman"/>
                <w:sz w:val="20"/>
                <w:szCs w:val="20"/>
              </w:rPr>
              <w:t>EGS 2025</w:t>
            </w:r>
          </w:p>
        </w:tc>
        <w:tc>
          <w:tcPr>
            <w:tcW w:w="1690" w:type="pct"/>
          </w:tcPr>
          <w:p w:rsidR="008C659B" w:rsidRPr="00851FD6" w:rsidRDefault="008C659B" w:rsidP="00851FD6">
            <w:pPr>
              <w:autoSpaceDE w:val="0"/>
              <w:autoSpaceDN w:val="0"/>
              <w:adjustRightInd w:val="0"/>
              <w:spacing w:after="0" w:line="240" w:lineRule="auto"/>
              <w:rPr>
                <w:rFonts w:ascii="Times New Roman" w:hAnsi="Times New Roman"/>
                <w:sz w:val="20"/>
                <w:szCs w:val="20"/>
              </w:rPr>
            </w:pPr>
            <w:r w:rsidRPr="00851FD6">
              <w:rPr>
                <w:rFonts w:ascii="Times New Roman" w:hAnsi="Times New Roman"/>
                <w:sz w:val="20"/>
                <w:szCs w:val="20"/>
              </w:rPr>
              <w:t>M</w:t>
            </w:r>
            <w:r>
              <w:rPr>
                <w:rFonts w:ascii="Times New Roman" w:hAnsi="Times New Roman"/>
                <w:sz w:val="20"/>
                <w:szCs w:val="20"/>
              </w:rPr>
              <w:t>.</w:t>
            </w:r>
            <w:r w:rsidRPr="00851FD6">
              <w:rPr>
                <w:rFonts w:ascii="Times New Roman" w:hAnsi="Times New Roman"/>
                <w:sz w:val="20"/>
                <w:szCs w:val="20"/>
              </w:rPr>
              <w:t>S</w:t>
            </w:r>
            <w:r>
              <w:rPr>
                <w:rFonts w:ascii="Times New Roman" w:hAnsi="Times New Roman"/>
                <w:sz w:val="20"/>
                <w:szCs w:val="20"/>
              </w:rPr>
              <w:t>.</w:t>
            </w:r>
            <w:r w:rsidRPr="00851FD6">
              <w:rPr>
                <w:rFonts w:ascii="Times New Roman" w:hAnsi="Times New Roman"/>
                <w:sz w:val="20"/>
                <w:szCs w:val="20"/>
              </w:rPr>
              <w:t>, Civil Engineering</w:t>
            </w:r>
          </w:p>
          <w:p w:rsidR="008C659B" w:rsidRPr="00851FD6" w:rsidRDefault="008C659B" w:rsidP="00851FD6">
            <w:pPr>
              <w:autoSpaceDE w:val="0"/>
              <w:autoSpaceDN w:val="0"/>
              <w:adjustRightInd w:val="0"/>
              <w:spacing w:after="0" w:line="240" w:lineRule="auto"/>
              <w:rPr>
                <w:rFonts w:ascii="Times New Roman" w:hAnsi="Times New Roman"/>
                <w:sz w:val="20"/>
                <w:szCs w:val="20"/>
              </w:rPr>
            </w:pPr>
            <w:r w:rsidRPr="00851FD6">
              <w:rPr>
                <w:rFonts w:ascii="Times New Roman" w:hAnsi="Times New Roman"/>
                <w:sz w:val="20"/>
                <w:szCs w:val="20"/>
              </w:rPr>
              <w:t>Georgia Tech.</w:t>
            </w:r>
          </w:p>
        </w:tc>
        <w:tc>
          <w:tcPr>
            <w:tcW w:w="1091" w:type="pct"/>
          </w:tcPr>
          <w:p w:rsidR="008C659B" w:rsidRDefault="005747B7">
            <w:r>
              <w:rPr>
                <w:rFonts w:ascii="Times New Roman" w:hAnsi="Times New Roman"/>
                <w:sz w:val="20"/>
                <w:szCs w:val="20"/>
              </w:rPr>
              <w:t xml:space="preserve">Florida Certified Professional Engineer </w:t>
            </w:r>
          </w:p>
        </w:tc>
      </w:tr>
      <w:tr w:rsidR="008C659B" w:rsidRPr="00851FD6" w:rsidTr="00AE20BB">
        <w:tc>
          <w:tcPr>
            <w:tcW w:w="1045" w:type="pct"/>
          </w:tcPr>
          <w:p w:rsidR="008C659B" w:rsidRPr="00851FD6" w:rsidRDefault="008C659B" w:rsidP="00851FD6">
            <w:pPr>
              <w:spacing w:line="240" w:lineRule="auto"/>
              <w:rPr>
                <w:rFonts w:ascii="Times New Roman" w:hAnsi="Times New Roman"/>
                <w:sz w:val="20"/>
                <w:szCs w:val="20"/>
              </w:rPr>
            </w:pPr>
            <w:r w:rsidRPr="00851FD6">
              <w:rPr>
                <w:rFonts w:ascii="Times New Roman" w:hAnsi="Times New Roman"/>
                <w:sz w:val="20"/>
                <w:szCs w:val="20"/>
              </w:rPr>
              <w:t>Dennis O’Lenick</w:t>
            </w:r>
            <w:r>
              <w:rPr>
                <w:rFonts w:ascii="Times New Roman" w:hAnsi="Times New Roman"/>
                <w:sz w:val="20"/>
                <w:szCs w:val="20"/>
              </w:rPr>
              <w:t>***</w:t>
            </w:r>
            <w:r w:rsidRPr="00851FD6">
              <w:rPr>
                <w:rFonts w:ascii="Times New Roman" w:hAnsi="Times New Roman"/>
                <w:sz w:val="20"/>
                <w:szCs w:val="20"/>
              </w:rPr>
              <w:br/>
              <w:t>(PT)</w:t>
            </w:r>
          </w:p>
        </w:tc>
        <w:tc>
          <w:tcPr>
            <w:tcW w:w="1174" w:type="pct"/>
          </w:tcPr>
          <w:p w:rsidR="008C659B" w:rsidRPr="00851FD6" w:rsidRDefault="008C659B" w:rsidP="00851FD6">
            <w:pPr>
              <w:spacing w:line="240" w:lineRule="auto"/>
              <w:rPr>
                <w:rFonts w:ascii="Times New Roman" w:hAnsi="Times New Roman"/>
                <w:sz w:val="20"/>
                <w:szCs w:val="20"/>
              </w:rPr>
            </w:pPr>
            <w:r>
              <w:rPr>
                <w:rFonts w:ascii="Times New Roman" w:hAnsi="Times New Roman"/>
                <w:sz w:val="20"/>
                <w:szCs w:val="20"/>
              </w:rPr>
              <w:t>EGS 1007, EGS 2310,</w:t>
            </w:r>
          </w:p>
        </w:tc>
        <w:tc>
          <w:tcPr>
            <w:tcW w:w="1690" w:type="pct"/>
          </w:tcPr>
          <w:p w:rsidR="008C659B" w:rsidRPr="00851FD6" w:rsidRDefault="008C659B" w:rsidP="00851FD6">
            <w:pPr>
              <w:autoSpaceDE w:val="0"/>
              <w:autoSpaceDN w:val="0"/>
              <w:adjustRightInd w:val="0"/>
              <w:spacing w:after="0" w:line="240" w:lineRule="auto"/>
              <w:rPr>
                <w:rFonts w:ascii="Times New Roman" w:hAnsi="Times New Roman"/>
                <w:sz w:val="20"/>
                <w:szCs w:val="20"/>
              </w:rPr>
            </w:pPr>
            <w:r w:rsidRPr="00851FD6">
              <w:rPr>
                <w:rFonts w:ascii="Times New Roman" w:hAnsi="Times New Roman"/>
                <w:sz w:val="20"/>
                <w:szCs w:val="20"/>
              </w:rPr>
              <w:t>M</w:t>
            </w:r>
            <w:r>
              <w:rPr>
                <w:rFonts w:ascii="Times New Roman" w:hAnsi="Times New Roman"/>
                <w:sz w:val="20"/>
                <w:szCs w:val="20"/>
              </w:rPr>
              <w:t>.</w:t>
            </w:r>
            <w:r w:rsidRPr="00851FD6">
              <w:rPr>
                <w:rFonts w:ascii="Times New Roman" w:hAnsi="Times New Roman"/>
                <w:sz w:val="20"/>
                <w:szCs w:val="20"/>
              </w:rPr>
              <w:t>S</w:t>
            </w:r>
            <w:r>
              <w:rPr>
                <w:rFonts w:ascii="Times New Roman" w:hAnsi="Times New Roman"/>
                <w:sz w:val="20"/>
                <w:szCs w:val="20"/>
              </w:rPr>
              <w:t>.</w:t>
            </w:r>
            <w:r w:rsidRPr="00851FD6">
              <w:rPr>
                <w:rFonts w:ascii="Times New Roman" w:hAnsi="Times New Roman"/>
                <w:sz w:val="20"/>
                <w:szCs w:val="20"/>
              </w:rPr>
              <w:t>, Mechanical Engineering</w:t>
            </w:r>
          </w:p>
          <w:p w:rsidR="008C659B" w:rsidRPr="00851FD6" w:rsidRDefault="008C659B" w:rsidP="00851FD6">
            <w:pPr>
              <w:autoSpaceDE w:val="0"/>
              <w:autoSpaceDN w:val="0"/>
              <w:adjustRightInd w:val="0"/>
              <w:spacing w:after="0" w:line="240" w:lineRule="auto"/>
              <w:rPr>
                <w:rFonts w:ascii="Times New Roman" w:hAnsi="Times New Roman"/>
                <w:sz w:val="20"/>
                <w:szCs w:val="20"/>
              </w:rPr>
            </w:pPr>
            <w:r w:rsidRPr="00851FD6">
              <w:rPr>
                <w:rFonts w:ascii="Times New Roman" w:hAnsi="Times New Roman"/>
                <w:sz w:val="20"/>
                <w:szCs w:val="20"/>
              </w:rPr>
              <w:t>Newark College of Engineering</w:t>
            </w:r>
          </w:p>
        </w:tc>
        <w:tc>
          <w:tcPr>
            <w:tcW w:w="1091" w:type="pct"/>
          </w:tcPr>
          <w:p w:rsidR="008C659B" w:rsidRDefault="008C659B">
            <w:r w:rsidRPr="00AF6982">
              <w:rPr>
                <w:rFonts w:ascii="Times New Roman" w:hAnsi="Times New Roman"/>
                <w:sz w:val="20"/>
                <w:szCs w:val="20"/>
              </w:rPr>
              <w:t>None</w:t>
            </w:r>
          </w:p>
        </w:tc>
      </w:tr>
      <w:tr w:rsidR="008C659B" w:rsidRPr="00851FD6" w:rsidTr="00AE20BB">
        <w:tc>
          <w:tcPr>
            <w:tcW w:w="1045" w:type="pct"/>
          </w:tcPr>
          <w:p w:rsidR="008C659B" w:rsidRPr="00851FD6" w:rsidRDefault="008C659B" w:rsidP="00851FD6">
            <w:pPr>
              <w:spacing w:line="240" w:lineRule="auto"/>
              <w:rPr>
                <w:rFonts w:ascii="Times New Roman" w:hAnsi="Times New Roman"/>
                <w:sz w:val="20"/>
                <w:szCs w:val="20"/>
              </w:rPr>
            </w:pPr>
            <w:r w:rsidRPr="00851FD6">
              <w:rPr>
                <w:rFonts w:ascii="Times New Roman" w:hAnsi="Times New Roman"/>
                <w:sz w:val="20"/>
                <w:szCs w:val="20"/>
              </w:rPr>
              <w:t>Federica Robinson</w:t>
            </w:r>
            <w:r>
              <w:rPr>
                <w:rFonts w:ascii="Times New Roman" w:hAnsi="Times New Roman"/>
                <w:sz w:val="20"/>
                <w:szCs w:val="20"/>
              </w:rPr>
              <w:t>***</w:t>
            </w:r>
            <w:r w:rsidRPr="00851FD6">
              <w:rPr>
                <w:rFonts w:ascii="Times New Roman" w:hAnsi="Times New Roman"/>
                <w:sz w:val="20"/>
                <w:szCs w:val="20"/>
              </w:rPr>
              <w:br/>
              <w:t>(PT)</w:t>
            </w:r>
          </w:p>
        </w:tc>
        <w:tc>
          <w:tcPr>
            <w:tcW w:w="1174" w:type="pct"/>
          </w:tcPr>
          <w:p w:rsidR="008C659B" w:rsidRPr="00851FD6" w:rsidRDefault="008C659B" w:rsidP="00851FD6">
            <w:pPr>
              <w:spacing w:line="240" w:lineRule="auto"/>
              <w:rPr>
                <w:rFonts w:ascii="Times New Roman" w:hAnsi="Times New Roman"/>
                <w:sz w:val="20"/>
                <w:szCs w:val="20"/>
              </w:rPr>
            </w:pPr>
            <w:r>
              <w:rPr>
                <w:rFonts w:ascii="Times New Roman" w:hAnsi="Times New Roman"/>
                <w:sz w:val="20"/>
                <w:szCs w:val="20"/>
              </w:rPr>
              <w:t>EGS 2310</w:t>
            </w:r>
          </w:p>
        </w:tc>
        <w:tc>
          <w:tcPr>
            <w:tcW w:w="1690" w:type="pct"/>
          </w:tcPr>
          <w:p w:rsidR="008C659B" w:rsidRPr="00851FD6" w:rsidRDefault="008C659B" w:rsidP="00851FD6">
            <w:pPr>
              <w:autoSpaceDE w:val="0"/>
              <w:autoSpaceDN w:val="0"/>
              <w:adjustRightInd w:val="0"/>
              <w:spacing w:after="0" w:line="240" w:lineRule="auto"/>
              <w:rPr>
                <w:rFonts w:ascii="Times New Roman" w:hAnsi="Times New Roman"/>
                <w:sz w:val="20"/>
                <w:szCs w:val="20"/>
              </w:rPr>
            </w:pPr>
            <w:r w:rsidRPr="00851FD6">
              <w:rPr>
                <w:rFonts w:ascii="Times New Roman" w:hAnsi="Times New Roman"/>
                <w:sz w:val="20"/>
                <w:szCs w:val="20"/>
              </w:rPr>
              <w:t>M</w:t>
            </w:r>
            <w:r>
              <w:rPr>
                <w:rFonts w:ascii="Times New Roman" w:hAnsi="Times New Roman"/>
                <w:sz w:val="20"/>
                <w:szCs w:val="20"/>
              </w:rPr>
              <w:t>.</w:t>
            </w:r>
            <w:r w:rsidRPr="00851FD6">
              <w:rPr>
                <w:rFonts w:ascii="Times New Roman" w:hAnsi="Times New Roman"/>
                <w:sz w:val="20"/>
                <w:szCs w:val="20"/>
              </w:rPr>
              <w:t>S</w:t>
            </w:r>
            <w:r>
              <w:rPr>
                <w:rFonts w:ascii="Times New Roman" w:hAnsi="Times New Roman"/>
                <w:sz w:val="20"/>
                <w:szCs w:val="20"/>
              </w:rPr>
              <w:t>.</w:t>
            </w:r>
            <w:r w:rsidRPr="00851FD6">
              <w:rPr>
                <w:rFonts w:ascii="Times New Roman" w:hAnsi="Times New Roman"/>
                <w:sz w:val="20"/>
                <w:szCs w:val="20"/>
              </w:rPr>
              <w:t>, Engineering Management</w:t>
            </w:r>
          </w:p>
          <w:p w:rsidR="008C659B" w:rsidRPr="00851FD6" w:rsidRDefault="008C659B" w:rsidP="00851FD6">
            <w:pPr>
              <w:autoSpaceDE w:val="0"/>
              <w:autoSpaceDN w:val="0"/>
              <w:adjustRightInd w:val="0"/>
              <w:spacing w:after="0" w:line="240" w:lineRule="auto"/>
              <w:rPr>
                <w:rFonts w:ascii="Times New Roman" w:hAnsi="Times New Roman"/>
                <w:sz w:val="20"/>
                <w:szCs w:val="20"/>
              </w:rPr>
            </w:pPr>
            <w:r w:rsidRPr="00851FD6">
              <w:rPr>
                <w:rFonts w:ascii="Times New Roman" w:hAnsi="Times New Roman"/>
                <w:sz w:val="20"/>
                <w:szCs w:val="20"/>
              </w:rPr>
              <w:t>University of Central Florida</w:t>
            </w:r>
          </w:p>
        </w:tc>
        <w:tc>
          <w:tcPr>
            <w:tcW w:w="1091" w:type="pct"/>
          </w:tcPr>
          <w:p w:rsidR="008C659B" w:rsidRDefault="008C659B">
            <w:r w:rsidRPr="00AF6982">
              <w:rPr>
                <w:rFonts w:ascii="Times New Roman" w:hAnsi="Times New Roman"/>
                <w:sz w:val="20"/>
                <w:szCs w:val="20"/>
              </w:rPr>
              <w:t>None</w:t>
            </w:r>
          </w:p>
        </w:tc>
      </w:tr>
    </w:tbl>
    <w:p w:rsidR="001C725C" w:rsidRPr="00EA0BD6" w:rsidRDefault="00EA0BD6" w:rsidP="001C725C">
      <w:pPr>
        <w:pStyle w:val="NoSpacing"/>
        <w:rPr>
          <w:rFonts w:ascii="Arial" w:hAnsi="Arial" w:cs="Arial"/>
          <w:i/>
          <w:sz w:val="18"/>
          <w:szCs w:val="18"/>
        </w:rPr>
      </w:pPr>
      <w:r w:rsidRPr="00891B2E">
        <w:rPr>
          <w:rFonts w:ascii="Arial" w:hAnsi="Arial" w:cs="Arial"/>
          <w:i/>
          <w:sz w:val="18"/>
          <w:szCs w:val="18"/>
        </w:rPr>
        <w:t>***Eligible to teach upper division courses in the degree program.</w:t>
      </w:r>
    </w:p>
    <w:p w:rsidR="00EA0BD6" w:rsidRPr="009A7C64" w:rsidRDefault="00EA0BD6" w:rsidP="001C725C">
      <w:pPr>
        <w:pStyle w:val="NoSpacing"/>
        <w:rPr>
          <w:rFonts w:ascii="Arial" w:hAnsi="Arial" w:cs="Arial"/>
          <w:sz w:val="20"/>
          <w:szCs w:val="20"/>
        </w:rPr>
      </w:pPr>
    </w:p>
    <w:p w:rsidR="00851FD6" w:rsidRPr="00134D1E" w:rsidRDefault="00851FD6" w:rsidP="00851FD6">
      <w:pPr>
        <w:autoSpaceDE w:val="0"/>
        <w:autoSpaceDN w:val="0"/>
        <w:adjustRightInd w:val="0"/>
        <w:spacing w:after="0" w:line="240" w:lineRule="auto"/>
        <w:rPr>
          <w:rFonts w:ascii="Arial" w:hAnsi="Arial" w:cs="Arial"/>
          <w:b/>
          <w:sz w:val="20"/>
          <w:szCs w:val="20"/>
          <w:highlight w:val="yellow"/>
        </w:rPr>
      </w:pPr>
      <w:r w:rsidRPr="00134D1E">
        <w:rPr>
          <w:rFonts w:ascii="Arial" w:hAnsi="Arial" w:cs="Arial"/>
          <w:sz w:val="20"/>
          <w:szCs w:val="20"/>
        </w:rPr>
        <w:br/>
        <w:t>Upon S</w:t>
      </w:r>
      <w:r>
        <w:rPr>
          <w:rFonts w:ascii="Arial" w:hAnsi="Arial" w:cs="Arial"/>
          <w:sz w:val="20"/>
          <w:szCs w:val="20"/>
        </w:rPr>
        <w:t xml:space="preserve">tate </w:t>
      </w:r>
      <w:r w:rsidRPr="00134D1E">
        <w:rPr>
          <w:rFonts w:ascii="Arial" w:hAnsi="Arial" w:cs="Arial"/>
          <w:sz w:val="20"/>
          <w:szCs w:val="20"/>
        </w:rPr>
        <w:t>B</w:t>
      </w:r>
      <w:r>
        <w:rPr>
          <w:rFonts w:ascii="Arial" w:hAnsi="Arial" w:cs="Arial"/>
          <w:sz w:val="20"/>
          <w:szCs w:val="20"/>
        </w:rPr>
        <w:t xml:space="preserve">oard of </w:t>
      </w:r>
      <w:r w:rsidRPr="00134D1E">
        <w:rPr>
          <w:rFonts w:ascii="Arial" w:hAnsi="Arial" w:cs="Arial"/>
          <w:sz w:val="20"/>
          <w:szCs w:val="20"/>
        </w:rPr>
        <w:t>E</w:t>
      </w:r>
      <w:r>
        <w:rPr>
          <w:rFonts w:ascii="Arial" w:hAnsi="Arial" w:cs="Arial"/>
          <w:sz w:val="20"/>
          <w:szCs w:val="20"/>
        </w:rPr>
        <w:t>ducation</w:t>
      </w:r>
      <w:r w:rsidRPr="00134D1E">
        <w:rPr>
          <w:rFonts w:ascii="Arial" w:hAnsi="Arial" w:cs="Arial"/>
          <w:sz w:val="20"/>
          <w:szCs w:val="20"/>
        </w:rPr>
        <w:t xml:space="preserve"> and SACS approval, the college will hire a full-time lead faculty member to oversee the baccalaureate program. This new hire will possess a doctorate in electrical engineering or a related field and a minimum of two years teaching experience as an instructor in a postsecondary institution. The new hire will teach upper division technical core courses and concentration courses. In addition, the current </w:t>
      </w:r>
      <w:r>
        <w:rPr>
          <w:rFonts w:ascii="Arial" w:hAnsi="Arial" w:cs="Arial"/>
          <w:sz w:val="20"/>
          <w:szCs w:val="20"/>
        </w:rPr>
        <w:t xml:space="preserve">faculty listed </w:t>
      </w:r>
      <w:r w:rsidR="00A32022">
        <w:rPr>
          <w:rFonts w:ascii="Arial" w:hAnsi="Arial" w:cs="Arial"/>
          <w:sz w:val="20"/>
          <w:szCs w:val="20"/>
        </w:rPr>
        <w:t xml:space="preserve">in the table </w:t>
      </w:r>
      <w:r w:rsidR="009A2F20">
        <w:rPr>
          <w:rFonts w:ascii="Arial" w:hAnsi="Arial" w:cs="Arial"/>
          <w:sz w:val="20"/>
          <w:szCs w:val="20"/>
        </w:rPr>
        <w:t>above also</w:t>
      </w:r>
      <w:r>
        <w:rPr>
          <w:rFonts w:ascii="Arial" w:hAnsi="Arial" w:cs="Arial"/>
          <w:sz w:val="20"/>
          <w:szCs w:val="20"/>
        </w:rPr>
        <w:t xml:space="preserve"> have </w:t>
      </w:r>
      <w:r w:rsidRPr="00134D1E">
        <w:rPr>
          <w:rFonts w:ascii="Arial" w:hAnsi="Arial" w:cs="Arial"/>
          <w:sz w:val="20"/>
          <w:szCs w:val="20"/>
        </w:rPr>
        <w:t xml:space="preserve">the appropriate credentials </w:t>
      </w:r>
      <w:r>
        <w:rPr>
          <w:rFonts w:ascii="Arial" w:hAnsi="Arial" w:cs="Arial"/>
          <w:sz w:val="20"/>
          <w:szCs w:val="20"/>
        </w:rPr>
        <w:t xml:space="preserve">for teaching upper division courses and </w:t>
      </w:r>
      <w:r w:rsidRPr="00134D1E">
        <w:rPr>
          <w:rFonts w:ascii="Arial" w:hAnsi="Arial" w:cs="Arial"/>
          <w:sz w:val="20"/>
          <w:szCs w:val="20"/>
        </w:rPr>
        <w:t>will be available to teach a specialized course within any given semester.</w:t>
      </w:r>
      <w:r>
        <w:rPr>
          <w:rFonts w:ascii="Arial" w:hAnsi="Arial" w:cs="Arial"/>
          <w:sz w:val="20"/>
          <w:szCs w:val="20"/>
        </w:rPr>
        <w:t xml:space="preserve"> </w:t>
      </w:r>
      <w:r w:rsidR="00305855" w:rsidRPr="00B55B49">
        <w:rPr>
          <w:rFonts w:ascii="Arial" w:hAnsi="Arial" w:cs="Arial"/>
          <w:iCs/>
          <w:sz w:val="20"/>
          <w:szCs w:val="20"/>
        </w:rPr>
        <w:t>Based on this faculty profile the college will ensure that at least 25 percent of the discipline course hours in each major at the baccalaureate level are taught by faculty members holding the terminal degree in the discipline, or the equivalent of the terminal degree per Comprehensive Standard 3.5.4.</w:t>
      </w:r>
      <w:r w:rsidR="00305855">
        <w:rPr>
          <w:rFonts w:ascii="Arial" w:hAnsi="Arial" w:cs="Arial"/>
          <w:iCs/>
          <w:sz w:val="20"/>
          <w:szCs w:val="20"/>
        </w:rPr>
        <w:t xml:space="preserve">  </w:t>
      </w:r>
    </w:p>
    <w:p w:rsidR="00891B2E" w:rsidRDefault="00891B2E" w:rsidP="00891B2E">
      <w:pPr>
        <w:autoSpaceDE w:val="0"/>
        <w:autoSpaceDN w:val="0"/>
        <w:adjustRightInd w:val="0"/>
        <w:spacing w:after="0" w:line="240" w:lineRule="auto"/>
        <w:rPr>
          <w:rFonts w:ascii="Arial" w:hAnsi="Arial" w:cs="Arial"/>
          <w:sz w:val="20"/>
          <w:szCs w:val="20"/>
        </w:rPr>
      </w:pPr>
    </w:p>
    <w:p w:rsidR="00891B2E" w:rsidRDefault="00891B2E" w:rsidP="00891B2E">
      <w:pPr>
        <w:autoSpaceDE w:val="0"/>
        <w:autoSpaceDN w:val="0"/>
        <w:adjustRightInd w:val="0"/>
        <w:spacing w:after="0" w:line="240" w:lineRule="auto"/>
        <w:rPr>
          <w:rFonts w:ascii="Arial" w:hAnsi="Arial" w:cs="Arial"/>
          <w:sz w:val="20"/>
          <w:szCs w:val="20"/>
        </w:rPr>
      </w:pPr>
    </w:p>
    <w:p w:rsidR="00891B2E" w:rsidRDefault="007A7308" w:rsidP="00891B2E">
      <w:pPr>
        <w:tabs>
          <w:tab w:val="left" w:pos="6120"/>
        </w:tabs>
        <w:spacing w:after="0" w:line="240" w:lineRule="auto"/>
        <w:jc w:val="center"/>
        <w:rPr>
          <w:rFonts w:ascii="Times New Roman" w:hAnsi="Times New Roman"/>
          <w:b/>
        </w:rPr>
      </w:pPr>
      <w:r>
        <w:rPr>
          <w:rFonts w:ascii="Times New Roman" w:hAnsi="Times New Roman"/>
          <w:b/>
        </w:rPr>
        <w:t>Electrical and Computer Engineering Technology</w:t>
      </w:r>
      <w:r w:rsidR="00891B2E">
        <w:rPr>
          <w:rFonts w:ascii="Times New Roman" w:hAnsi="Times New Roman"/>
          <w:b/>
        </w:rPr>
        <w:t xml:space="preserve"> Program</w:t>
      </w:r>
    </w:p>
    <w:p w:rsidR="00891B2E" w:rsidRDefault="00891B2E" w:rsidP="00891B2E">
      <w:pPr>
        <w:tabs>
          <w:tab w:val="left" w:pos="6120"/>
        </w:tabs>
        <w:spacing w:after="0" w:line="240" w:lineRule="auto"/>
        <w:jc w:val="center"/>
        <w:rPr>
          <w:rFonts w:ascii="Times New Roman" w:hAnsi="Times New Roman"/>
          <w:b/>
        </w:rPr>
      </w:pPr>
      <w:r>
        <w:rPr>
          <w:rFonts w:ascii="Times New Roman" w:hAnsi="Times New Roman"/>
          <w:b/>
        </w:rPr>
        <w:t xml:space="preserve">Upper Division Eligible </w:t>
      </w:r>
      <w:r w:rsidRPr="00BB77BE">
        <w:rPr>
          <w:rFonts w:ascii="Times New Roman" w:hAnsi="Times New Roman"/>
          <w:b/>
        </w:rPr>
        <w:t>Faculty Roster Form</w:t>
      </w:r>
      <w:r w:rsidRPr="00BB77BE">
        <w:rPr>
          <w:rFonts w:ascii="Times New Roman" w:hAnsi="Times New Roman"/>
          <w:b/>
        </w:rPr>
        <w:br/>
        <w:t>Qualifications of Full-Time and Part-Time Faculty</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8"/>
        <w:gridCol w:w="2340"/>
        <w:gridCol w:w="2700"/>
        <w:gridCol w:w="2520"/>
      </w:tblGrid>
      <w:tr w:rsidR="007A7308" w:rsidRPr="007A7308" w:rsidTr="007A7308">
        <w:tc>
          <w:tcPr>
            <w:tcW w:w="2088" w:type="dxa"/>
          </w:tcPr>
          <w:p w:rsidR="007A7308" w:rsidRPr="007A7308" w:rsidRDefault="007A7308" w:rsidP="007A7308">
            <w:pPr>
              <w:autoSpaceDE w:val="0"/>
              <w:autoSpaceDN w:val="0"/>
              <w:adjustRightInd w:val="0"/>
              <w:spacing w:after="0" w:line="240" w:lineRule="auto"/>
              <w:jc w:val="center"/>
              <w:rPr>
                <w:rFonts w:ascii="Times New Roman" w:hAnsi="Times New Roman"/>
                <w:b/>
                <w:sz w:val="20"/>
                <w:szCs w:val="20"/>
              </w:rPr>
            </w:pPr>
            <w:r w:rsidRPr="007A7308">
              <w:rPr>
                <w:rFonts w:ascii="Times New Roman" w:hAnsi="Times New Roman"/>
                <w:b/>
                <w:sz w:val="20"/>
                <w:szCs w:val="20"/>
              </w:rPr>
              <w:t>Faculty Name</w:t>
            </w:r>
          </w:p>
        </w:tc>
        <w:tc>
          <w:tcPr>
            <w:tcW w:w="2340" w:type="dxa"/>
          </w:tcPr>
          <w:p w:rsidR="007A7308" w:rsidRPr="007A7308" w:rsidRDefault="007A7308" w:rsidP="007A7308">
            <w:pPr>
              <w:autoSpaceDE w:val="0"/>
              <w:autoSpaceDN w:val="0"/>
              <w:adjustRightInd w:val="0"/>
              <w:spacing w:after="0" w:line="240" w:lineRule="auto"/>
              <w:jc w:val="center"/>
              <w:rPr>
                <w:rFonts w:ascii="Times New Roman" w:hAnsi="Times New Roman"/>
                <w:b/>
                <w:sz w:val="20"/>
                <w:szCs w:val="20"/>
              </w:rPr>
            </w:pPr>
            <w:r w:rsidRPr="007A7308">
              <w:rPr>
                <w:rFonts w:ascii="Times New Roman" w:hAnsi="Times New Roman"/>
                <w:b/>
                <w:sz w:val="20"/>
                <w:szCs w:val="20"/>
              </w:rPr>
              <w:t>Upper Division</w:t>
            </w:r>
          </w:p>
          <w:p w:rsidR="007A7308" w:rsidRPr="007A7308" w:rsidRDefault="007A7308" w:rsidP="007A7308">
            <w:pPr>
              <w:autoSpaceDE w:val="0"/>
              <w:autoSpaceDN w:val="0"/>
              <w:adjustRightInd w:val="0"/>
              <w:spacing w:after="0" w:line="240" w:lineRule="auto"/>
              <w:jc w:val="center"/>
              <w:rPr>
                <w:rFonts w:ascii="Times New Roman" w:hAnsi="Times New Roman"/>
                <w:b/>
                <w:sz w:val="20"/>
                <w:szCs w:val="20"/>
              </w:rPr>
            </w:pPr>
            <w:r w:rsidRPr="007A7308">
              <w:rPr>
                <w:rFonts w:ascii="Times New Roman" w:hAnsi="Times New Roman"/>
                <w:b/>
                <w:sz w:val="20"/>
                <w:szCs w:val="20"/>
              </w:rPr>
              <w:t>Courses to be T</w:t>
            </w:r>
            <w:r w:rsidRPr="007A7308">
              <w:rPr>
                <w:rFonts w:ascii="Times New Roman" w:hAnsi="Times New Roman"/>
                <w:b/>
                <w:sz w:val="20"/>
                <w:szCs w:val="20"/>
              </w:rPr>
              <w:t>aught</w:t>
            </w:r>
          </w:p>
        </w:tc>
        <w:tc>
          <w:tcPr>
            <w:tcW w:w="2700" w:type="dxa"/>
          </w:tcPr>
          <w:p w:rsidR="007A7308" w:rsidRPr="007A7308" w:rsidRDefault="007A7308" w:rsidP="007A7308">
            <w:pPr>
              <w:autoSpaceDE w:val="0"/>
              <w:autoSpaceDN w:val="0"/>
              <w:adjustRightInd w:val="0"/>
              <w:spacing w:after="0" w:line="240" w:lineRule="auto"/>
              <w:jc w:val="center"/>
              <w:rPr>
                <w:rFonts w:ascii="Times New Roman" w:hAnsi="Times New Roman"/>
                <w:sz w:val="20"/>
                <w:szCs w:val="20"/>
              </w:rPr>
            </w:pPr>
            <w:r w:rsidRPr="007A7308">
              <w:rPr>
                <w:rFonts w:ascii="Times New Roman" w:hAnsi="Times New Roman"/>
                <w:b/>
                <w:sz w:val="20"/>
                <w:szCs w:val="20"/>
              </w:rPr>
              <w:t>Relevant Academic Degrees and Course Credits Earned</w:t>
            </w:r>
          </w:p>
        </w:tc>
        <w:tc>
          <w:tcPr>
            <w:tcW w:w="2520" w:type="dxa"/>
          </w:tcPr>
          <w:p w:rsidR="007A7308" w:rsidRPr="007A7308" w:rsidRDefault="007A7308" w:rsidP="007A7308">
            <w:pPr>
              <w:autoSpaceDE w:val="0"/>
              <w:autoSpaceDN w:val="0"/>
              <w:adjustRightInd w:val="0"/>
              <w:spacing w:after="0" w:line="240" w:lineRule="auto"/>
              <w:jc w:val="center"/>
              <w:rPr>
                <w:rFonts w:ascii="Times New Roman" w:hAnsi="Times New Roman"/>
                <w:b/>
                <w:sz w:val="20"/>
                <w:szCs w:val="20"/>
              </w:rPr>
            </w:pPr>
            <w:r w:rsidRPr="007A7308">
              <w:rPr>
                <w:rFonts w:ascii="Times New Roman" w:hAnsi="Times New Roman"/>
                <w:b/>
                <w:sz w:val="20"/>
                <w:szCs w:val="20"/>
              </w:rPr>
              <w:t>Other Responsibilities</w:t>
            </w:r>
          </w:p>
        </w:tc>
      </w:tr>
      <w:tr w:rsidR="007A7308" w:rsidRPr="007A7308" w:rsidTr="007A7308">
        <w:tc>
          <w:tcPr>
            <w:tcW w:w="2088" w:type="dxa"/>
          </w:tcPr>
          <w:p w:rsidR="007A7308" w:rsidRPr="007A7308" w:rsidRDefault="007A7308" w:rsidP="007A7308">
            <w:pPr>
              <w:tabs>
                <w:tab w:val="center" w:pos="843"/>
              </w:tabs>
              <w:spacing w:after="0" w:line="240" w:lineRule="auto"/>
              <w:rPr>
                <w:rFonts w:ascii="Times New Roman" w:hAnsi="Times New Roman"/>
                <w:b/>
                <w:sz w:val="20"/>
                <w:szCs w:val="20"/>
              </w:rPr>
            </w:pPr>
            <w:r w:rsidRPr="007A7308">
              <w:rPr>
                <w:rFonts w:ascii="Times New Roman" w:hAnsi="Times New Roman"/>
                <w:b/>
                <w:sz w:val="20"/>
                <w:szCs w:val="20"/>
              </w:rPr>
              <w:t>NEW HIRE</w:t>
            </w:r>
          </w:p>
          <w:p w:rsidR="007A7308" w:rsidRPr="007A7308" w:rsidRDefault="007A7308" w:rsidP="007A7308">
            <w:pPr>
              <w:tabs>
                <w:tab w:val="center" w:pos="843"/>
              </w:tabs>
              <w:spacing w:after="0" w:line="240" w:lineRule="auto"/>
              <w:rPr>
                <w:rFonts w:ascii="Times New Roman" w:hAnsi="Times New Roman"/>
                <w:b/>
                <w:sz w:val="20"/>
                <w:szCs w:val="20"/>
              </w:rPr>
            </w:pPr>
            <w:r w:rsidRPr="007A7308">
              <w:rPr>
                <w:rFonts w:ascii="Times New Roman" w:hAnsi="Times New Roman"/>
                <w:b/>
                <w:sz w:val="20"/>
                <w:szCs w:val="20"/>
              </w:rPr>
              <w:t>Program Chair</w:t>
            </w:r>
            <w:r w:rsidRPr="007A7308">
              <w:rPr>
                <w:rFonts w:ascii="Times New Roman" w:hAnsi="Times New Roman"/>
                <w:b/>
                <w:sz w:val="20"/>
                <w:szCs w:val="20"/>
              </w:rPr>
              <w:tab/>
            </w:r>
          </w:p>
          <w:p w:rsidR="007A7308" w:rsidRPr="007A7308" w:rsidRDefault="007A7308" w:rsidP="007A7308">
            <w:pPr>
              <w:tabs>
                <w:tab w:val="center" w:pos="843"/>
              </w:tabs>
              <w:spacing w:after="0" w:line="240" w:lineRule="auto"/>
              <w:rPr>
                <w:rFonts w:ascii="Times New Roman" w:hAnsi="Times New Roman"/>
                <w:b/>
                <w:sz w:val="20"/>
                <w:szCs w:val="20"/>
              </w:rPr>
            </w:pPr>
            <w:r w:rsidRPr="007A7308">
              <w:rPr>
                <w:rFonts w:ascii="Times New Roman" w:hAnsi="Times New Roman"/>
                <w:b/>
                <w:sz w:val="20"/>
                <w:szCs w:val="20"/>
              </w:rPr>
              <w:t>(F/T)</w:t>
            </w:r>
          </w:p>
          <w:p w:rsidR="007A7308" w:rsidRPr="007A7308" w:rsidRDefault="007A7308" w:rsidP="007A7308">
            <w:pPr>
              <w:autoSpaceDE w:val="0"/>
              <w:autoSpaceDN w:val="0"/>
              <w:adjustRightInd w:val="0"/>
              <w:spacing w:after="0" w:line="240" w:lineRule="auto"/>
              <w:rPr>
                <w:rFonts w:ascii="Times New Roman" w:hAnsi="Times New Roman"/>
                <w:sz w:val="20"/>
                <w:szCs w:val="20"/>
              </w:rPr>
            </w:pPr>
            <w:r w:rsidRPr="007A7308">
              <w:rPr>
                <w:rFonts w:ascii="Times New Roman" w:hAnsi="Times New Roman"/>
                <w:sz w:val="20"/>
                <w:szCs w:val="20"/>
              </w:rPr>
              <w:t>(To be determined)</w:t>
            </w:r>
          </w:p>
        </w:tc>
        <w:tc>
          <w:tcPr>
            <w:tcW w:w="2340" w:type="dxa"/>
          </w:tcPr>
          <w:p w:rsidR="007A7308" w:rsidRPr="007A7308" w:rsidRDefault="007A7308" w:rsidP="006A7659">
            <w:pPr>
              <w:autoSpaceDE w:val="0"/>
              <w:autoSpaceDN w:val="0"/>
              <w:adjustRightInd w:val="0"/>
              <w:spacing w:after="0" w:line="240" w:lineRule="auto"/>
              <w:rPr>
                <w:rFonts w:ascii="Times New Roman" w:hAnsi="Times New Roman"/>
                <w:sz w:val="20"/>
                <w:szCs w:val="20"/>
              </w:rPr>
            </w:pPr>
            <w:r w:rsidRPr="007A7308">
              <w:rPr>
                <w:rFonts w:ascii="Times New Roman" w:hAnsi="Times New Roman"/>
                <w:sz w:val="20"/>
                <w:szCs w:val="20"/>
              </w:rPr>
              <w:t>EST 3340, EST 3360, EST 3320C, EST 3537, EET 3086C, EET 3732, EET 3048, EET 4158C, EET 4190C, EET 4545C, EET 4930, CET 4367C, EET 4367, EET 3716</w:t>
            </w:r>
          </w:p>
        </w:tc>
        <w:tc>
          <w:tcPr>
            <w:tcW w:w="2700" w:type="dxa"/>
          </w:tcPr>
          <w:p w:rsidR="007A7308" w:rsidRPr="007A7308" w:rsidRDefault="007A7308" w:rsidP="007A7308">
            <w:pPr>
              <w:spacing w:after="0" w:line="240" w:lineRule="auto"/>
              <w:rPr>
                <w:rFonts w:ascii="Times New Roman" w:hAnsi="Times New Roman"/>
                <w:b/>
                <w:sz w:val="20"/>
                <w:szCs w:val="20"/>
              </w:rPr>
            </w:pPr>
            <w:r w:rsidRPr="007A7308">
              <w:rPr>
                <w:rFonts w:ascii="Times New Roman" w:hAnsi="Times New Roman"/>
                <w:b/>
                <w:sz w:val="20"/>
                <w:szCs w:val="20"/>
              </w:rPr>
              <w:t>MINIMUM DEGREE REQUIREMENTS:</w:t>
            </w:r>
          </w:p>
          <w:p w:rsidR="007A7308" w:rsidRPr="007A7308" w:rsidRDefault="007A7308" w:rsidP="006A7659">
            <w:pPr>
              <w:autoSpaceDE w:val="0"/>
              <w:autoSpaceDN w:val="0"/>
              <w:adjustRightInd w:val="0"/>
              <w:spacing w:after="0" w:line="240" w:lineRule="auto"/>
              <w:rPr>
                <w:rFonts w:ascii="Times New Roman" w:hAnsi="Times New Roman"/>
                <w:sz w:val="20"/>
                <w:szCs w:val="20"/>
              </w:rPr>
            </w:pPr>
          </w:p>
          <w:p w:rsidR="007A7308" w:rsidRPr="007A7308" w:rsidRDefault="007A7308" w:rsidP="006A7659">
            <w:pPr>
              <w:autoSpaceDE w:val="0"/>
              <w:autoSpaceDN w:val="0"/>
              <w:adjustRightInd w:val="0"/>
              <w:spacing w:after="0" w:line="240" w:lineRule="auto"/>
              <w:rPr>
                <w:rFonts w:ascii="Times New Roman" w:hAnsi="Times New Roman"/>
                <w:sz w:val="20"/>
                <w:szCs w:val="20"/>
              </w:rPr>
            </w:pPr>
          </w:p>
          <w:p w:rsidR="007A7308" w:rsidRPr="007A7308" w:rsidRDefault="007A7308" w:rsidP="006A7659">
            <w:pPr>
              <w:autoSpaceDE w:val="0"/>
              <w:autoSpaceDN w:val="0"/>
              <w:adjustRightInd w:val="0"/>
              <w:spacing w:after="0" w:line="240" w:lineRule="auto"/>
              <w:rPr>
                <w:rFonts w:ascii="Times New Roman" w:hAnsi="Times New Roman"/>
                <w:sz w:val="20"/>
                <w:szCs w:val="20"/>
              </w:rPr>
            </w:pPr>
            <w:r w:rsidRPr="007A7308">
              <w:rPr>
                <w:rFonts w:ascii="Times New Roman" w:hAnsi="Times New Roman"/>
                <w:sz w:val="20"/>
                <w:szCs w:val="20"/>
              </w:rPr>
              <w:t>Ph.D., Electrical Engineering</w:t>
            </w:r>
          </w:p>
          <w:p w:rsidR="007A7308" w:rsidRPr="007A7308" w:rsidRDefault="007A7308" w:rsidP="006A7659">
            <w:pPr>
              <w:autoSpaceDE w:val="0"/>
              <w:autoSpaceDN w:val="0"/>
              <w:adjustRightInd w:val="0"/>
              <w:spacing w:after="0" w:line="240" w:lineRule="auto"/>
              <w:rPr>
                <w:rFonts w:ascii="Times New Roman" w:hAnsi="Times New Roman"/>
                <w:sz w:val="20"/>
                <w:szCs w:val="20"/>
              </w:rPr>
            </w:pPr>
          </w:p>
        </w:tc>
        <w:tc>
          <w:tcPr>
            <w:tcW w:w="2520" w:type="dxa"/>
          </w:tcPr>
          <w:p w:rsidR="007A7308" w:rsidRPr="007A7308" w:rsidRDefault="007A7308" w:rsidP="006A7659">
            <w:pPr>
              <w:autoSpaceDE w:val="0"/>
              <w:autoSpaceDN w:val="0"/>
              <w:adjustRightInd w:val="0"/>
              <w:spacing w:after="0" w:line="240" w:lineRule="auto"/>
              <w:rPr>
                <w:rFonts w:ascii="Times New Roman" w:hAnsi="Times New Roman"/>
                <w:sz w:val="20"/>
                <w:szCs w:val="20"/>
              </w:rPr>
            </w:pPr>
            <w:r w:rsidRPr="007A7308">
              <w:rPr>
                <w:rFonts w:ascii="Times New Roman" w:hAnsi="Times New Roman"/>
                <w:sz w:val="20"/>
                <w:szCs w:val="20"/>
              </w:rPr>
              <w:t xml:space="preserve">In addition to teaching assignment the new faculty will be the Chair of the program. Responsibilities will include; Participate in Dean’s Leadership team, Coordinate the Industry </w:t>
            </w:r>
            <w:r w:rsidRPr="007A7308">
              <w:rPr>
                <w:rFonts w:ascii="Times New Roman" w:hAnsi="Times New Roman"/>
                <w:sz w:val="20"/>
                <w:szCs w:val="20"/>
              </w:rPr>
              <w:lastRenderedPageBreak/>
              <w:t>Advisory Board, curriculum development, participate in hiring part time faculty/staff, and program textbook selection.  He is also available to participate in other college related meetings and committees.</w:t>
            </w:r>
          </w:p>
          <w:p w:rsidR="007A7308" w:rsidRPr="007A7308" w:rsidRDefault="007A7308" w:rsidP="006A7659">
            <w:pPr>
              <w:autoSpaceDE w:val="0"/>
              <w:autoSpaceDN w:val="0"/>
              <w:adjustRightInd w:val="0"/>
              <w:spacing w:after="0" w:line="240" w:lineRule="auto"/>
              <w:rPr>
                <w:rFonts w:ascii="Times New Roman" w:hAnsi="Times New Roman"/>
                <w:sz w:val="20"/>
                <w:szCs w:val="20"/>
              </w:rPr>
            </w:pPr>
          </w:p>
        </w:tc>
      </w:tr>
    </w:tbl>
    <w:p w:rsidR="00891B2E" w:rsidRPr="009A7C64" w:rsidRDefault="00891B2E" w:rsidP="00891B2E">
      <w:pPr>
        <w:autoSpaceDE w:val="0"/>
        <w:autoSpaceDN w:val="0"/>
        <w:adjustRightInd w:val="0"/>
        <w:spacing w:after="0" w:line="240" w:lineRule="auto"/>
        <w:rPr>
          <w:rFonts w:ascii="Arial" w:hAnsi="Arial" w:cs="Arial"/>
          <w:color w:val="000000"/>
          <w:sz w:val="20"/>
          <w:szCs w:val="20"/>
        </w:rPr>
      </w:pPr>
    </w:p>
    <w:p w:rsidR="00891B2E" w:rsidRPr="00A8438D" w:rsidRDefault="00891B2E" w:rsidP="001C725C">
      <w:pPr>
        <w:autoSpaceDE w:val="0"/>
        <w:autoSpaceDN w:val="0"/>
        <w:adjustRightInd w:val="0"/>
        <w:spacing w:after="0" w:line="240" w:lineRule="auto"/>
        <w:rPr>
          <w:rFonts w:ascii="Arial" w:hAnsi="Arial" w:cs="Arial"/>
          <w:color w:val="FF0000"/>
          <w:sz w:val="20"/>
          <w:szCs w:val="20"/>
        </w:rPr>
      </w:pPr>
    </w:p>
    <w:p w:rsidR="00EA0BD6" w:rsidRDefault="00EA0BD6" w:rsidP="001C725C">
      <w:pPr>
        <w:autoSpaceDE w:val="0"/>
        <w:autoSpaceDN w:val="0"/>
        <w:adjustRightInd w:val="0"/>
        <w:spacing w:after="0" w:line="240" w:lineRule="auto"/>
        <w:rPr>
          <w:rFonts w:ascii="Arial" w:hAnsi="Arial" w:cs="Arial"/>
          <w:sz w:val="20"/>
          <w:szCs w:val="20"/>
        </w:rPr>
      </w:pPr>
    </w:p>
    <w:p w:rsidR="001C725C" w:rsidRDefault="001C725C" w:rsidP="001C725C">
      <w:pPr>
        <w:autoSpaceDE w:val="0"/>
        <w:autoSpaceDN w:val="0"/>
        <w:adjustRightInd w:val="0"/>
        <w:spacing w:after="0" w:line="240" w:lineRule="auto"/>
        <w:rPr>
          <w:rFonts w:ascii="Arial" w:hAnsi="Arial" w:cs="Arial"/>
          <w:color w:val="000000"/>
          <w:sz w:val="20"/>
          <w:szCs w:val="20"/>
        </w:rPr>
      </w:pPr>
      <w:r w:rsidRPr="007F344B">
        <w:rPr>
          <w:rFonts w:ascii="Arial" w:hAnsi="Arial" w:cs="Arial"/>
          <w:sz w:val="20"/>
          <w:szCs w:val="20"/>
        </w:rPr>
        <w:t xml:space="preserve">The </w:t>
      </w:r>
      <w:r w:rsidRPr="00033630">
        <w:rPr>
          <w:rFonts w:ascii="Arial" w:hAnsi="Arial" w:cs="Arial"/>
          <w:sz w:val="20"/>
          <w:szCs w:val="20"/>
          <w:highlight w:val="yellow"/>
          <w:u w:val="single"/>
        </w:rPr>
        <w:t xml:space="preserve">Online </w:t>
      </w:r>
      <w:hyperlink r:id="rId8" w:history="1">
        <w:r w:rsidRPr="007A7308">
          <w:rPr>
            <w:rStyle w:val="Hyperlink"/>
            <w:rFonts w:ascii="Arial" w:hAnsi="Arial" w:cs="Arial"/>
            <w:color w:val="auto"/>
            <w:sz w:val="20"/>
            <w:szCs w:val="20"/>
            <w:highlight w:val="yellow"/>
          </w:rPr>
          <w:t>Faculty Handbook</w:t>
        </w:r>
      </w:hyperlink>
      <w:r w:rsidRPr="001C725C">
        <w:rPr>
          <w:rFonts w:ascii="Arial" w:hAnsi="Arial" w:cs="Arial"/>
          <w:sz w:val="20"/>
          <w:szCs w:val="20"/>
        </w:rPr>
        <w:t xml:space="preserve"> i</w:t>
      </w:r>
      <w:r w:rsidRPr="007F344B">
        <w:rPr>
          <w:rFonts w:ascii="Arial" w:hAnsi="Arial" w:cs="Arial"/>
          <w:sz w:val="20"/>
          <w:szCs w:val="20"/>
        </w:rPr>
        <w:t>s intended to provide timely information to faculty. In order to</w:t>
      </w:r>
      <w:r>
        <w:rPr>
          <w:rFonts w:ascii="Arial" w:hAnsi="Arial" w:cs="Arial"/>
          <w:sz w:val="20"/>
          <w:szCs w:val="20"/>
        </w:rPr>
        <w:t xml:space="preserve"> </w:t>
      </w:r>
      <w:r w:rsidRPr="007F344B">
        <w:rPr>
          <w:rFonts w:ascii="Arial" w:hAnsi="Arial" w:cs="Arial"/>
          <w:sz w:val="20"/>
          <w:szCs w:val="20"/>
        </w:rPr>
        <w:t xml:space="preserve">keep the handbook comprehensive and current, a systematic review </w:t>
      </w:r>
      <w:r>
        <w:rPr>
          <w:rFonts w:ascii="Arial" w:hAnsi="Arial" w:cs="Arial"/>
          <w:sz w:val="20"/>
          <w:szCs w:val="20"/>
        </w:rPr>
        <w:t>is</w:t>
      </w:r>
      <w:r w:rsidRPr="007F344B">
        <w:rPr>
          <w:rFonts w:ascii="Arial" w:hAnsi="Arial" w:cs="Arial"/>
          <w:sz w:val="20"/>
          <w:szCs w:val="20"/>
        </w:rPr>
        <w:t xml:space="preserve"> conducted periodically.</w:t>
      </w:r>
      <w:r>
        <w:rPr>
          <w:rFonts w:ascii="Arial" w:hAnsi="Arial" w:cs="Arial"/>
          <w:sz w:val="20"/>
          <w:szCs w:val="20"/>
        </w:rPr>
        <w:t xml:space="preserve"> </w:t>
      </w:r>
      <w:r w:rsidRPr="007F344B">
        <w:rPr>
          <w:rFonts w:ascii="Arial" w:hAnsi="Arial" w:cs="Arial"/>
          <w:sz w:val="20"/>
          <w:szCs w:val="20"/>
        </w:rPr>
        <w:t>Announcements will be sent to the presidents of the faculty senates,</w:t>
      </w:r>
      <w:r>
        <w:rPr>
          <w:rFonts w:ascii="Arial" w:hAnsi="Arial" w:cs="Arial"/>
          <w:sz w:val="20"/>
          <w:szCs w:val="20"/>
        </w:rPr>
        <w:t xml:space="preserve"> </w:t>
      </w:r>
      <w:r w:rsidRPr="007F344B">
        <w:rPr>
          <w:rFonts w:ascii="Arial" w:hAnsi="Arial" w:cs="Arial"/>
          <w:sz w:val="20"/>
          <w:szCs w:val="20"/>
        </w:rPr>
        <w:t>the president of the College</w:t>
      </w:r>
      <w:r>
        <w:rPr>
          <w:rFonts w:ascii="Arial" w:hAnsi="Arial" w:cs="Arial"/>
          <w:sz w:val="20"/>
          <w:szCs w:val="20"/>
        </w:rPr>
        <w:t xml:space="preserve"> W</w:t>
      </w:r>
      <w:r w:rsidRPr="007F344B">
        <w:rPr>
          <w:rFonts w:ascii="Arial" w:hAnsi="Arial" w:cs="Arial"/>
          <w:sz w:val="20"/>
          <w:szCs w:val="20"/>
        </w:rPr>
        <w:t>ide Faculty Association, deans, and executive offices of the college.</w:t>
      </w:r>
      <w:r>
        <w:rPr>
          <w:rFonts w:ascii="Arial" w:hAnsi="Arial" w:cs="Arial"/>
          <w:sz w:val="20"/>
          <w:szCs w:val="20"/>
        </w:rPr>
        <w:t xml:space="preserve"> </w:t>
      </w:r>
      <w:r w:rsidRPr="007F344B">
        <w:rPr>
          <w:rFonts w:ascii="Arial" w:hAnsi="Arial" w:cs="Arial"/>
          <w:sz w:val="20"/>
          <w:szCs w:val="20"/>
        </w:rPr>
        <w:t>Further, an announcement of the impending review will be</w:t>
      </w:r>
      <w:r w:rsidR="00A8438D">
        <w:rPr>
          <w:rFonts w:ascii="Arial" w:hAnsi="Arial" w:cs="Arial"/>
          <w:sz w:val="20"/>
          <w:szCs w:val="20"/>
        </w:rPr>
        <w:t xml:space="preserve"> placed in the Bulletin so that</w:t>
      </w:r>
      <w:r w:rsidR="00A32022">
        <w:rPr>
          <w:rFonts w:ascii="Arial" w:hAnsi="Arial" w:cs="Arial"/>
          <w:sz w:val="20"/>
          <w:szCs w:val="20"/>
        </w:rPr>
        <w:t xml:space="preserve"> </w:t>
      </w:r>
      <w:r w:rsidRPr="007F344B">
        <w:rPr>
          <w:rFonts w:ascii="Arial" w:hAnsi="Arial" w:cs="Arial"/>
          <w:sz w:val="20"/>
          <w:szCs w:val="20"/>
        </w:rPr>
        <w:t>faculty</w:t>
      </w:r>
      <w:r>
        <w:rPr>
          <w:rFonts w:ascii="Arial" w:hAnsi="Arial" w:cs="Arial"/>
          <w:sz w:val="20"/>
          <w:szCs w:val="20"/>
        </w:rPr>
        <w:t xml:space="preserve"> </w:t>
      </w:r>
      <w:r w:rsidRPr="007F344B">
        <w:rPr>
          <w:rFonts w:ascii="Arial" w:hAnsi="Arial" w:cs="Arial"/>
          <w:sz w:val="20"/>
          <w:szCs w:val="20"/>
        </w:rPr>
        <w:t>who wish to contribute are notified. A review committee composed of administrators and</w:t>
      </w:r>
      <w:r>
        <w:rPr>
          <w:rFonts w:ascii="Arial" w:hAnsi="Arial" w:cs="Arial"/>
          <w:sz w:val="20"/>
          <w:szCs w:val="20"/>
        </w:rPr>
        <w:t xml:space="preserve"> </w:t>
      </w:r>
      <w:r w:rsidRPr="007F344B">
        <w:rPr>
          <w:rFonts w:ascii="Arial" w:hAnsi="Arial" w:cs="Arial"/>
          <w:sz w:val="20"/>
          <w:szCs w:val="20"/>
        </w:rPr>
        <w:t>faculty members will be convened to review comments and suggest any necessary modifications</w:t>
      </w:r>
      <w:r>
        <w:rPr>
          <w:rFonts w:ascii="Arial" w:hAnsi="Arial" w:cs="Arial"/>
          <w:sz w:val="20"/>
          <w:szCs w:val="20"/>
        </w:rPr>
        <w:t xml:space="preserve"> </w:t>
      </w:r>
      <w:r w:rsidRPr="007F344B">
        <w:rPr>
          <w:rFonts w:ascii="Arial" w:hAnsi="Arial" w:cs="Arial"/>
          <w:sz w:val="20"/>
          <w:szCs w:val="20"/>
        </w:rPr>
        <w:t>and updating. If needed, a new edition of the handbook will be developed and made accessible</w:t>
      </w:r>
      <w:r>
        <w:rPr>
          <w:rFonts w:ascii="Arial" w:hAnsi="Arial" w:cs="Arial"/>
          <w:sz w:val="20"/>
          <w:szCs w:val="20"/>
        </w:rPr>
        <w:t xml:space="preserve"> </w:t>
      </w:r>
      <w:r w:rsidRPr="007F344B">
        <w:rPr>
          <w:rFonts w:ascii="Arial" w:hAnsi="Arial" w:cs="Arial"/>
          <w:sz w:val="20"/>
          <w:szCs w:val="20"/>
        </w:rPr>
        <w:t xml:space="preserve">prior to the first faculty work day for the fall term of the next academic year. </w:t>
      </w:r>
    </w:p>
    <w:p w:rsidR="001C725C" w:rsidRDefault="001C725C" w:rsidP="001C725C"/>
    <w:p w:rsidR="00E63962" w:rsidRDefault="00E63962" w:rsidP="00E63962">
      <w:pPr>
        <w:autoSpaceDE w:val="0"/>
        <w:autoSpaceDN w:val="0"/>
        <w:adjustRightInd w:val="0"/>
        <w:spacing w:after="0" w:line="240" w:lineRule="auto"/>
        <w:rPr>
          <w:rFonts w:ascii="Arial" w:hAnsi="Arial" w:cs="Arial"/>
          <w:color w:val="000000"/>
          <w:sz w:val="20"/>
          <w:szCs w:val="20"/>
        </w:rPr>
      </w:pPr>
    </w:p>
    <w:p w:rsidR="00E63962" w:rsidRDefault="00E63962" w:rsidP="00E63962">
      <w:pPr>
        <w:autoSpaceDE w:val="0"/>
        <w:autoSpaceDN w:val="0"/>
        <w:adjustRightInd w:val="0"/>
        <w:spacing w:after="0" w:line="240" w:lineRule="auto"/>
        <w:rPr>
          <w:rFonts w:ascii="Arial" w:hAnsi="Arial" w:cs="Arial"/>
          <w:b/>
          <w:sz w:val="20"/>
          <w:szCs w:val="20"/>
          <w:highlight w:val="yellow"/>
        </w:rPr>
      </w:pPr>
    </w:p>
    <w:p w:rsidR="00E63962" w:rsidRDefault="00E63962" w:rsidP="00E63962"/>
    <w:sectPr w:rsidR="00E63962" w:rsidSect="008E2E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_AMO_XmlVersion" w:val="Empty"/>
  </w:docVars>
  <w:rsids>
    <w:rsidRoot w:val="001C725C"/>
    <w:rsid w:val="00040863"/>
    <w:rsid w:val="0008146A"/>
    <w:rsid w:val="00081E98"/>
    <w:rsid w:val="000926B9"/>
    <w:rsid w:val="000F7DD0"/>
    <w:rsid w:val="00176C79"/>
    <w:rsid w:val="001C5DF9"/>
    <w:rsid w:val="001C725C"/>
    <w:rsid w:val="001D2828"/>
    <w:rsid w:val="0023345C"/>
    <w:rsid w:val="0026421D"/>
    <w:rsid w:val="00305855"/>
    <w:rsid w:val="00327CB9"/>
    <w:rsid w:val="00351C92"/>
    <w:rsid w:val="00457711"/>
    <w:rsid w:val="00503E6E"/>
    <w:rsid w:val="00543827"/>
    <w:rsid w:val="005747B7"/>
    <w:rsid w:val="00596C70"/>
    <w:rsid w:val="006C4A67"/>
    <w:rsid w:val="006E7C98"/>
    <w:rsid w:val="007A7308"/>
    <w:rsid w:val="00851FD6"/>
    <w:rsid w:val="008551A8"/>
    <w:rsid w:val="00891B2E"/>
    <w:rsid w:val="008C659B"/>
    <w:rsid w:val="008E2E5C"/>
    <w:rsid w:val="00915ACF"/>
    <w:rsid w:val="009A2F20"/>
    <w:rsid w:val="00A058DB"/>
    <w:rsid w:val="00A32022"/>
    <w:rsid w:val="00A8438D"/>
    <w:rsid w:val="00AE20BB"/>
    <w:rsid w:val="00B76B7D"/>
    <w:rsid w:val="00B874AC"/>
    <w:rsid w:val="00CA3992"/>
    <w:rsid w:val="00DA67A1"/>
    <w:rsid w:val="00DB05F0"/>
    <w:rsid w:val="00E63962"/>
    <w:rsid w:val="00EA0BD6"/>
    <w:rsid w:val="00F91086"/>
    <w:rsid w:val="00FC4694"/>
    <w:rsid w:val="00FE752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25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725C"/>
    <w:rPr>
      <w:color w:val="665905"/>
      <w:u w:val="single"/>
    </w:rPr>
  </w:style>
  <w:style w:type="paragraph" w:styleId="NoSpacing">
    <w:name w:val="No Spacing"/>
    <w:basedOn w:val="Normal"/>
    <w:link w:val="NoSpacingChar"/>
    <w:uiPriority w:val="1"/>
    <w:qFormat/>
    <w:rsid w:val="001C725C"/>
    <w:pPr>
      <w:spacing w:after="0" w:line="240" w:lineRule="auto"/>
    </w:pPr>
    <w:rPr>
      <w:sz w:val="24"/>
      <w:szCs w:val="32"/>
      <w:lang w:bidi="en-US"/>
    </w:rPr>
  </w:style>
  <w:style w:type="character" w:customStyle="1" w:styleId="NoSpacingChar">
    <w:name w:val="No Spacing Char"/>
    <w:basedOn w:val="DefaultParagraphFont"/>
    <w:link w:val="NoSpacing"/>
    <w:uiPriority w:val="1"/>
    <w:rsid w:val="001C725C"/>
    <w:rPr>
      <w:rFonts w:ascii="Calibri" w:eastAsia="Calibri" w:hAnsi="Calibri" w:cs="Times New Roman"/>
      <w:sz w:val="24"/>
      <w:szCs w:val="32"/>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fawilliams\Local%20Settings\Temporary%20Internet%20Files\fawilliams\Local%20Settings\Temporary%20Internet%20Files\Content.Outlook\SACS%20Fifth%20Year%20Report%20Documentation\Faculty%20Handbook.pdf" TargetMode="External"/><Relationship Id="rId3" Type="http://schemas.openxmlformats.org/officeDocument/2006/relationships/webSettings" Target="webSettings.xml"/><Relationship Id="rId7" Type="http://schemas.openxmlformats.org/officeDocument/2006/relationships/hyperlink" Target="http://www.valenciacc.edu/sacs/documents/Degree%20Program%20Responsibility.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alenciacc.edu/sacs/documents/College%20Staff%20Administrative%20Faculty%20Professional%20and%20Career%20Service.pdf" TargetMode="External"/><Relationship Id="rId5" Type="http://schemas.openxmlformats.org/officeDocument/2006/relationships/hyperlink" Target="file:///C:\DR_ZAIUS\SASSTUFF\Williams_Felicia\FLDOE%20Rpt%20CRSECT2%202009-2010.pdf" TargetMode="External"/><Relationship Id="rId10" Type="http://schemas.openxmlformats.org/officeDocument/2006/relationships/theme" Target="theme/theme1.xml"/><Relationship Id="rId4" Type="http://schemas.openxmlformats.org/officeDocument/2006/relationships/hyperlink" Target="file:///C:\DR_ZAIUS\SASSTUFF\Williams_Felicia\wPDB%20Faculty%20Enrollment%20Data%2008SEP10%20(4).pd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1513</Words>
  <Characters>8628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Valencia Community College</Company>
  <LinksUpToDate>false</LinksUpToDate>
  <CharactersWithSpaces>10121</CharactersWithSpaces>
  <SharedDoc>false</SharedDoc>
  <HLinks>
    <vt:vector size="30" baseType="variant">
      <vt:variant>
        <vt:i4>6291505</vt:i4>
      </vt:variant>
      <vt:variant>
        <vt:i4>12</vt:i4>
      </vt:variant>
      <vt:variant>
        <vt:i4>0</vt:i4>
      </vt:variant>
      <vt:variant>
        <vt:i4>5</vt:i4>
      </vt:variant>
      <vt:variant>
        <vt:lpwstr>../../fawilliams/Local Settings/Temporary Internet Files/Content.Outlook/SACS Fifth Year Report Documentation/Faculty Handbook.pdf</vt:lpwstr>
      </vt:variant>
      <vt:variant>
        <vt:lpwstr/>
      </vt:variant>
      <vt:variant>
        <vt:i4>2818154</vt:i4>
      </vt:variant>
      <vt:variant>
        <vt:i4>9</vt:i4>
      </vt:variant>
      <vt:variant>
        <vt:i4>0</vt:i4>
      </vt:variant>
      <vt:variant>
        <vt:i4>5</vt:i4>
      </vt:variant>
      <vt:variant>
        <vt:lpwstr>http://www.valenciacc.edu/sacs/documents/Degree Program Responsibility.doc</vt:lpwstr>
      </vt:variant>
      <vt:variant>
        <vt:lpwstr/>
      </vt:variant>
      <vt:variant>
        <vt:i4>4718663</vt:i4>
      </vt:variant>
      <vt:variant>
        <vt:i4>6</vt:i4>
      </vt:variant>
      <vt:variant>
        <vt:i4>0</vt:i4>
      </vt:variant>
      <vt:variant>
        <vt:i4>5</vt:i4>
      </vt:variant>
      <vt:variant>
        <vt:lpwstr>http://www.valenciacc.edu/sacs/documents/College Staff Administrative Faculty Professional and Career Service.pdf</vt:lpwstr>
      </vt:variant>
      <vt:variant>
        <vt:lpwstr/>
      </vt:variant>
      <vt:variant>
        <vt:i4>7143473</vt:i4>
      </vt:variant>
      <vt:variant>
        <vt:i4>3</vt:i4>
      </vt:variant>
      <vt:variant>
        <vt:i4>0</vt:i4>
      </vt:variant>
      <vt:variant>
        <vt:i4>5</vt:i4>
      </vt:variant>
      <vt:variant>
        <vt:lpwstr>http://www.valenciacc.edu/sacs/documents/State of Florida Report, Number and Percentage of Course Sections Taught by Instructional Staff, December 4, 2008.pdf</vt:lpwstr>
      </vt:variant>
      <vt:variant>
        <vt:lpwstr/>
      </vt:variant>
      <vt:variant>
        <vt:i4>4980739</vt:i4>
      </vt:variant>
      <vt:variant>
        <vt:i4>0</vt:i4>
      </vt:variant>
      <vt:variant>
        <vt:i4>0</vt:i4>
      </vt:variant>
      <vt:variant>
        <vt:i4>5</vt:i4>
      </vt:variant>
      <vt:variant>
        <vt:lpwstr>http://www.valenciacc.edu/sacs/documents/Enrollment Data 20081203.xls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Falecia Williams</dc:creator>
  <cp:keywords/>
  <dc:description/>
  <cp:lastModifiedBy>Falecia Williams</cp:lastModifiedBy>
  <cp:revision>3</cp:revision>
  <dcterms:created xsi:type="dcterms:W3CDTF">2010-09-13T18:23:00Z</dcterms:created>
  <dcterms:modified xsi:type="dcterms:W3CDTF">2010-09-23T19:30:00Z</dcterms:modified>
</cp:coreProperties>
</file>