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94" w:rsidRPr="00C01194" w:rsidRDefault="004A5494" w:rsidP="004A5494">
      <w:pPr>
        <w:pStyle w:val="Heading3"/>
        <w:ind w:left="0"/>
      </w:pPr>
      <w:bookmarkStart w:id="0" w:name="_Toc226538176"/>
      <w:r w:rsidRPr="00C01194">
        <w:t>President's Memo to Faculty, Staff</w:t>
      </w:r>
      <w:r>
        <w:t>,</w:t>
      </w:r>
      <w:r w:rsidRPr="00C01194">
        <w:t xml:space="preserve"> and Administrators</w:t>
      </w:r>
      <w:bookmarkEnd w:id="0"/>
    </w:p>
    <w:p w:rsidR="004A5494" w:rsidRPr="00F31FD7" w:rsidRDefault="004A5494" w:rsidP="004A5494">
      <w:pPr>
        <w:pStyle w:val="BodyText"/>
        <w:spacing w:after="0"/>
      </w:pPr>
    </w:p>
    <w:p w:rsidR="004A5494" w:rsidRDefault="004A5494" w:rsidP="004A5494">
      <w:pPr>
        <w:jc w:val="center"/>
        <w:rPr>
          <w:rFonts w:cs="Arial"/>
        </w:rPr>
      </w:pPr>
      <w:r>
        <w:rPr>
          <w:rFonts w:cs="Arial"/>
        </w:rPr>
        <w:t>ON INSTITUTIONAL LETTER</w:t>
      </w:r>
      <w:r w:rsidRPr="00F31FD7">
        <w:rPr>
          <w:rFonts w:cs="Arial"/>
        </w:rPr>
        <w:t>HEAD OR VIA E</w:t>
      </w:r>
      <w:r w:rsidR="00B24084">
        <w:rPr>
          <w:rFonts w:cs="Arial"/>
        </w:rPr>
        <w:t>-</w:t>
      </w:r>
      <w:r w:rsidRPr="00F31FD7">
        <w:rPr>
          <w:rFonts w:cs="Arial"/>
        </w:rPr>
        <w:t>MAIL</w:t>
      </w:r>
    </w:p>
    <w:p w:rsidR="004A5494" w:rsidRPr="00F31FD7" w:rsidRDefault="004A5494" w:rsidP="004A5494">
      <w:pPr>
        <w:jc w:val="center"/>
        <w:rPr>
          <w:rFonts w:cs="Arial"/>
        </w:rPr>
      </w:pPr>
    </w:p>
    <w:p w:rsidR="004A5494" w:rsidRDefault="004A5494" w:rsidP="004A5494">
      <w:pPr>
        <w:pStyle w:val="Default"/>
        <w:jc w:val="center"/>
        <w:rPr>
          <w:b/>
          <w:bCs/>
          <w:sz w:val="20"/>
          <w:szCs w:val="20"/>
        </w:rPr>
      </w:pPr>
      <w:r w:rsidRPr="000F02AE">
        <w:rPr>
          <w:b/>
          <w:bCs/>
          <w:sz w:val="20"/>
          <w:szCs w:val="20"/>
        </w:rPr>
        <w:t>WE ENCOURAGE YOU TO TAILOR THIS MEMO TO ME</w:t>
      </w:r>
      <w:r>
        <w:rPr>
          <w:b/>
          <w:bCs/>
          <w:sz w:val="20"/>
          <w:szCs w:val="20"/>
        </w:rPr>
        <w:t xml:space="preserve">ET YOUR </w:t>
      </w:r>
    </w:p>
    <w:p w:rsidR="004A5494" w:rsidRPr="000F02AE" w:rsidRDefault="004A5494" w:rsidP="004A5494">
      <w:pPr>
        <w:pStyle w:val="Default"/>
        <w:jc w:val="center"/>
        <w:rPr>
          <w:sz w:val="20"/>
          <w:szCs w:val="20"/>
        </w:rPr>
      </w:pPr>
      <w:r>
        <w:rPr>
          <w:b/>
          <w:bCs/>
          <w:sz w:val="20"/>
          <w:szCs w:val="20"/>
        </w:rPr>
        <w:t xml:space="preserve">INSTITUTION’S </w:t>
      </w:r>
      <w:r w:rsidRPr="000F02AE">
        <w:rPr>
          <w:b/>
          <w:bCs/>
          <w:sz w:val="20"/>
          <w:szCs w:val="20"/>
        </w:rPr>
        <w:t>COMMUNICATION STYLE</w:t>
      </w:r>
      <w:r>
        <w:rPr>
          <w:b/>
          <w:bCs/>
          <w:sz w:val="20"/>
          <w:szCs w:val="20"/>
        </w:rPr>
        <w:t>.</w:t>
      </w:r>
    </w:p>
    <w:p w:rsidR="00B25AE3" w:rsidRPr="002F60D7" w:rsidRDefault="00B25AE3" w:rsidP="00B25AE3">
      <w:pPr>
        <w:pStyle w:val="Default"/>
        <w:rPr>
          <w:sz w:val="20"/>
          <w:szCs w:val="20"/>
        </w:rPr>
      </w:pPr>
    </w:p>
    <w:p w:rsidR="00220549" w:rsidRPr="002F60D7" w:rsidRDefault="00220549" w:rsidP="00B25AE3">
      <w:pPr>
        <w:pStyle w:val="Default"/>
        <w:rPr>
          <w:sz w:val="20"/>
          <w:szCs w:val="20"/>
        </w:rPr>
      </w:pPr>
    </w:p>
    <w:p w:rsidR="00B25AE3" w:rsidRPr="002F60D7" w:rsidRDefault="00B25AE3" w:rsidP="00F17E08">
      <w:pPr>
        <w:pStyle w:val="Default"/>
        <w:tabs>
          <w:tab w:val="left" w:pos="1080"/>
        </w:tabs>
        <w:rPr>
          <w:sz w:val="20"/>
          <w:szCs w:val="20"/>
        </w:rPr>
      </w:pPr>
      <w:r w:rsidRPr="002F60D7">
        <w:rPr>
          <w:sz w:val="20"/>
          <w:szCs w:val="20"/>
        </w:rPr>
        <w:t>Date:</w:t>
      </w:r>
      <w:r w:rsidR="00F17E08" w:rsidRPr="002F60D7">
        <w:rPr>
          <w:sz w:val="20"/>
          <w:szCs w:val="20"/>
        </w:rPr>
        <w:tab/>
      </w:r>
      <w:r w:rsidR="00E65BA4">
        <w:rPr>
          <w:b/>
          <w:bCs/>
          <w:sz w:val="20"/>
          <w:szCs w:val="20"/>
        </w:rPr>
        <w:t>[Date]</w:t>
      </w:r>
      <w:r w:rsidR="00A77C15">
        <w:rPr>
          <w:b/>
          <w:bCs/>
          <w:sz w:val="20"/>
          <w:szCs w:val="20"/>
        </w:rPr>
        <w:t>*</w:t>
      </w:r>
      <w:r w:rsidRPr="002F60D7">
        <w:rPr>
          <w:bCs/>
          <w:sz w:val="20"/>
          <w:szCs w:val="20"/>
        </w:rPr>
        <w:t xml:space="preserve"> </w:t>
      </w:r>
    </w:p>
    <w:p w:rsidR="00B25AE3" w:rsidRPr="002F60D7" w:rsidRDefault="00B25AE3" w:rsidP="00F17E08">
      <w:pPr>
        <w:pStyle w:val="Default"/>
        <w:tabs>
          <w:tab w:val="left" w:pos="1080"/>
        </w:tabs>
        <w:rPr>
          <w:sz w:val="20"/>
          <w:szCs w:val="20"/>
        </w:rPr>
      </w:pPr>
      <w:r w:rsidRPr="002F60D7">
        <w:rPr>
          <w:sz w:val="20"/>
          <w:szCs w:val="20"/>
        </w:rPr>
        <w:t xml:space="preserve">To: </w:t>
      </w:r>
      <w:r w:rsidR="00F17E08" w:rsidRPr="002F60D7">
        <w:rPr>
          <w:sz w:val="20"/>
          <w:szCs w:val="20"/>
        </w:rPr>
        <w:tab/>
      </w:r>
      <w:r w:rsidRPr="002F60D7">
        <w:rPr>
          <w:sz w:val="20"/>
          <w:szCs w:val="20"/>
        </w:rPr>
        <w:t xml:space="preserve">Faculty, Staff, and Administrators </w:t>
      </w:r>
    </w:p>
    <w:p w:rsidR="00B25AE3" w:rsidRPr="002F60D7" w:rsidRDefault="00B25AE3" w:rsidP="00F17E08">
      <w:pPr>
        <w:pStyle w:val="Default"/>
        <w:tabs>
          <w:tab w:val="left" w:pos="1080"/>
        </w:tabs>
        <w:rPr>
          <w:sz w:val="20"/>
          <w:szCs w:val="20"/>
        </w:rPr>
      </w:pPr>
      <w:r w:rsidRPr="002F60D7">
        <w:rPr>
          <w:sz w:val="20"/>
          <w:szCs w:val="20"/>
        </w:rPr>
        <w:t xml:space="preserve">From: </w:t>
      </w:r>
      <w:r w:rsidR="00F17E08" w:rsidRPr="002F60D7">
        <w:rPr>
          <w:sz w:val="20"/>
          <w:szCs w:val="20"/>
        </w:rPr>
        <w:tab/>
      </w:r>
      <w:r w:rsidR="00E65BA4">
        <w:rPr>
          <w:b/>
          <w:bCs/>
          <w:sz w:val="20"/>
          <w:szCs w:val="20"/>
        </w:rPr>
        <w:t>[President]</w:t>
      </w:r>
      <w:r w:rsidRPr="002F60D7">
        <w:rPr>
          <w:bCs/>
          <w:sz w:val="20"/>
          <w:szCs w:val="20"/>
        </w:rPr>
        <w:t xml:space="preserve"> </w:t>
      </w:r>
    </w:p>
    <w:p w:rsidR="00B25AE3" w:rsidRPr="002F60D7" w:rsidRDefault="00B25AE3" w:rsidP="00F17E08">
      <w:pPr>
        <w:pStyle w:val="Default"/>
        <w:tabs>
          <w:tab w:val="left" w:pos="1080"/>
        </w:tabs>
        <w:rPr>
          <w:sz w:val="20"/>
          <w:szCs w:val="20"/>
        </w:rPr>
      </w:pPr>
      <w:r w:rsidRPr="002F60D7">
        <w:rPr>
          <w:sz w:val="20"/>
          <w:szCs w:val="20"/>
        </w:rPr>
        <w:t xml:space="preserve">Subject: </w:t>
      </w:r>
      <w:r w:rsidR="00F17E08" w:rsidRPr="002F60D7">
        <w:rPr>
          <w:sz w:val="20"/>
          <w:szCs w:val="20"/>
        </w:rPr>
        <w:tab/>
      </w:r>
      <w:r w:rsidR="002F7A3F" w:rsidRPr="002F7A3F">
        <w:rPr>
          <w:iCs/>
          <w:sz w:val="20"/>
          <w:szCs w:val="20"/>
        </w:rPr>
        <w:t>Community College Survey of Student Engagement</w:t>
      </w:r>
      <w:r w:rsidRPr="002F60D7">
        <w:rPr>
          <w:i/>
          <w:iCs/>
          <w:sz w:val="20"/>
          <w:szCs w:val="20"/>
        </w:rPr>
        <w:t xml:space="preserve"> </w:t>
      </w:r>
      <w:r w:rsidRPr="002F60D7">
        <w:rPr>
          <w:sz w:val="20"/>
          <w:szCs w:val="20"/>
        </w:rPr>
        <w:t>(</w:t>
      </w:r>
      <w:r w:rsidRPr="002F60D7">
        <w:rPr>
          <w:i/>
          <w:iCs/>
          <w:sz w:val="20"/>
          <w:szCs w:val="20"/>
        </w:rPr>
        <w:t>CCSSE</w:t>
      </w:r>
      <w:r w:rsidRPr="002F60D7">
        <w:rPr>
          <w:sz w:val="20"/>
          <w:szCs w:val="20"/>
        </w:rPr>
        <w:t xml:space="preserve">) </w:t>
      </w:r>
    </w:p>
    <w:p w:rsidR="00B25AE3" w:rsidRPr="002F60D7" w:rsidRDefault="00B25AE3" w:rsidP="00B25AE3">
      <w:pPr>
        <w:pStyle w:val="Default"/>
        <w:rPr>
          <w:sz w:val="20"/>
          <w:szCs w:val="20"/>
        </w:rPr>
      </w:pPr>
    </w:p>
    <w:p w:rsidR="004A5494" w:rsidRPr="002F60D7" w:rsidRDefault="00B25AE3" w:rsidP="004A5494">
      <w:pPr>
        <w:rPr>
          <w:rFonts w:cs="Arial"/>
          <w:sz w:val="20"/>
          <w:szCs w:val="20"/>
        </w:rPr>
      </w:pPr>
      <w:r w:rsidRPr="002F60D7">
        <w:rPr>
          <w:sz w:val="20"/>
          <w:szCs w:val="20"/>
        </w:rPr>
        <w:t xml:space="preserve">This spring, </w:t>
      </w:r>
      <w:r w:rsidR="00E65BA4">
        <w:rPr>
          <w:b/>
          <w:bCs/>
          <w:sz w:val="20"/>
          <w:szCs w:val="20"/>
        </w:rPr>
        <w:t>[</w:t>
      </w:r>
      <w:r w:rsidR="004A5494" w:rsidRPr="002F60D7">
        <w:rPr>
          <w:b/>
          <w:bCs/>
          <w:sz w:val="20"/>
          <w:szCs w:val="20"/>
        </w:rPr>
        <w:t>I</w:t>
      </w:r>
      <w:r w:rsidRPr="002F60D7">
        <w:rPr>
          <w:b/>
          <w:bCs/>
          <w:sz w:val="20"/>
          <w:szCs w:val="20"/>
        </w:rPr>
        <w:t>nstitution</w:t>
      </w:r>
      <w:r w:rsidR="00E65BA4">
        <w:rPr>
          <w:b/>
          <w:bCs/>
          <w:sz w:val="20"/>
          <w:szCs w:val="20"/>
        </w:rPr>
        <w:t>]</w:t>
      </w:r>
      <w:r w:rsidRPr="002F60D7">
        <w:rPr>
          <w:bCs/>
          <w:sz w:val="20"/>
          <w:szCs w:val="20"/>
        </w:rPr>
        <w:t xml:space="preserve"> </w:t>
      </w:r>
      <w:r w:rsidRPr="002F60D7">
        <w:rPr>
          <w:sz w:val="20"/>
          <w:szCs w:val="20"/>
        </w:rPr>
        <w:t>has an opportunity to participate in a national survey focus</w:t>
      </w:r>
      <w:r w:rsidR="00A26E73">
        <w:rPr>
          <w:sz w:val="20"/>
          <w:szCs w:val="20"/>
        </w:rPr>
        <w:t>ed</w:t>
      </w:r>
      <w:r w:rsidRPr="002F60D7">
        <w:rPr>
          <w:sz w:val="20"/>
          <w:szCs w:val="20"/>
        </w:rPr>
        <w:t xml:space="preserve"> on teaching, learning, and retention in community colleges</w:t>
      </w:r>
      <w:r w:rsidR="0018721A" w:rsidRPr="002F60D7">
        <w:rPr>
          <w:sz w:val="20"/>
          <w:szCs w:val="20"/>
        </w:rPr>
        <w:t>, the Community College Survey of Student Engagement (</w:t>
      </w:r>
      <w:r w:rsidR="0018721A" w:rsidRPr="002F60D7">
        <w:rPr>
          <w:i/>
          <w:sz w:val="20"/>
          <w:szCs w:val="20"/>
        </w:rPr>
        <w:t>CCSSE</w:t>
      </w:r>
      <w:r w:rsidR="0018721A" w:rsidRPr="002F60D7">
        <w:rPr>
          <w:sz w:val="20"/>
          <w:szCs w:val="20"/>
        </w:rPr>
        <w:t>)</w:t>
      </w:r>
      <w:r w:rsidRPr="002F60D7">
        <w:rPr>
          <w:sz w:val="20"/>
          <w:szCs w:val="20"/>
        </w:rPr>
        <w:t xml:space="preserve">. </w:t>
      </w:r>
      <w:r w:rsidR="004A5494" w:rsidRPr="002F60D7">
        <w:rPr>
          <w:rFonts w:cs="Arial"/>
          <w:sz w:val="20"/>
          <w:szCs w:val="20"/>
        </w:rPr>
        <w:t xml:space="preserve">The project is part of the Center for Community College Student Engagement and the Program </w:t>
      </w:r>
      <w:r w:rsidR="00E65BA4">
        <w:rPr>
          <w:rFonts w:cs="Arial"/>
          <w:sz w:val="20"/>
          <w:szCs w:val="20"/>
        </w:rPr>
        <w:t xml:space="preserve">in Higher Education Leadership </w:t>
      </w:r>
      <w:r w:rsidR="004A5494" w:rsidRPr="002F60D7">
        <w:rPr>
          <w:rFonts w:cs="Arial"/>
          <w:sz w:val="20"/>
          <w:szCs w:val="20"/>
        </w:rPr>
        <w:t>at</w:t>
      </w:r>
      <w:r w:rsidR="00A26E73">
        <w:rPr>
          <w:rFonts w:cs="Arial"/>
          <w:sz w:val="20"/>
          <w:szCs w:val="20"/>
        </w:rPr>
        <w:t xml:space="preserve"> T</w:t>
      </w:r>
      <w:r w:rsidR="004A5494" w:rsidRPr="002F60D7">
        <w:rPr>
          <w:rFonts w:cs="Arial"/>
          <w:sz w:val="20"/>
          <w:szCs w:val="20"/>
        </w:rPr>
        <w:t>he University of Texas at Austin.</w:t>
      </w:r>
    </w:p>
    <w:p w:rsidR="00B25AE3" w:rsidRPr="002F60D7" w:rsidRDefault="00B25AE3" w:rsidP="00B25AE3">
      <w:pPr>
        <w:pStyle w:val="Default"/>
        <w:rPr>
          <w:sz w:val="20"/>
          <w:szCs w:val="20"/>
        </w:rPr>
      </w:pPr>
    </w:p>
    <w:p w:rsidR="00B25AE3" w:rsidRPr="002F60D7" w:rsidRDefault="00B25AE3" w:rsidP="00B25AE3">
      <w:pPr>
        <w:pStyle w:val="Default"/>
        <w:rPr>
          <w:sz w:val="20"/>
          <w:szCs w:val="20"/>
        </w:rPr>
      </w:pPr>
      <w:r w:rsidRPr="002F60D7">
        <w:rPr>
          <w:sz w:val="20"/>
          <w:szCs w:val="20"/>
        </w:rPr>
        <w:t xml:space="preserve">Research shows that the more actively engaged students are — with college faculty and staff, with other students, </w:t>
      </w:r>
      <w:r w:rsidR="006B6F69">
        <w:rPr>
          <w:sz w:val="20"/>
          <w:szCs w:val="20"/>
        </w:rPr>
        <w:t xml:space="preserve">and </w:t>
      </w:r>
      <w:r w:rsidRPr="002F60D7">
        <w:rPr>
          <w:sz w:val="20"/>
          <w:szCs w:val="20"/>
        </w:rPr>
        <w:t xml:space="preserve">with the subject matter being learned — the more likely they are to persist in their college studies and to achieve at higher levels. Identifying what our students do in and out of the classroom, knowing their goals, and understanding their external responsibilities can help us create an environment that can enhance student learning, development, and retention. </w:t>
      </w:r>
    </w:p>
    <w:p w:rsidR="00B25AE3" w:rsidRPr="002F60D7" w:rsidRDefault="00B25AE3" w:rsidP="00B25AE3">
      <w:pPr>
        <w:pStyle w:val="Default"/>
        <w:rPr>
          <w:sz w:val="20"/>
          <w:szCs w:val="20"/>
        </w:rPr>
      </w:pPr>
    </w:p>
    <w:p w:rsidR="00B25AE3" w:rsidRPr="002F60D7" w:rsidRDefault="00B25AE3" w:rsidP="00B25AE3">
      <w:pPr>
        <w:pStyle w:val="Default"/>
        <w:rPr>
          <w:sz w:val="20"/>
          <w:szCs w:val="20"/>
        </w:rPr>
      </w:pPr>
      <w:r w:rsidRPr="002F60D7">
        <w:rPr>
          <w:sz w:val="20"/>
          <w:szCs w:val="20"/>
        </w:rPr>
        <w:t xml:space="preserve">The survey will be administered in classes randomly selected by </w:t>
      </w:r>
      <w:r w:rsidR="004A5494" w:rsidRPr="002F60D7">
        <w:rPr>
          <w:iCs/>
          <w:sz w:val="20"/>
          <w:szCs w:val="20"/>
        </w:rPr>
        <w:t>the Center</w:t>
      </w:r>
      <w:r w:rsidRPr="002F60D7">
        <w:rPr>
          <w:i/>
          <w:iCs/>
          <w:sz w:val="20"/>
          <w:szCs w:val="20"/>
        </w:rPr>
        <w:t xml:space="preserve"> </w:t>
      </w:r>
      <w:r w:rsidRPr="002F60D7">
        <w:rPr>
          <w:sz w:val="20"/>
          <w:szCs w:val="20"/>
        </w:rPr>
        <w:t xml:space="preserve">to ensure a representative sample and to preserve the integrity of the survey results. Instructors whose classes are selected for survey administration will receive specific information from the appropriate administrator. </w:t>
      </w:r>
    </w:p>
    <w:p w:rsidR="00B25AE3" w:rsidRPr="002F60D7" w:rsidRDefault="00B25AE3" w:rsidP="00B25AE3">
      <w:pPr>
        <w:pStyle w:val="Default"/>
        <w:rPr>
          <w:sz w:val="20"/>
          <w:szCs w:val="20"/>
        </w:rPr>
      </w:pPr>
    </w:p>
    <w:p w:rsidR="00B07F80" w:rsidRPr="002F60D7" w:rsidRDefault="00E65BA4" w:rsidP="00B07F80">
      <w:pPr>
        <w:rPr>
          <w:rFonts w:cs="Arial"/>
          <w:sz w:val="20"/>
          <w:szCs w:val="20"/>
        </w:rPr>
      </w:pPr>
      <w:r>
        <w:rPr>
          <w:rFonts w:cs="Arial"/>
          <w:b/>
          <w:sz w:val="20"/>
          <w:szCs w:val="20"/>
        </w:rPr>
        <w:t>[</w:t>
      </w:r>
      <w:r w:rsidR="004A5494" w:rsidRPr="002F60D7">
        <w:rPr>
          <w:rFonts w:cs="Arial"/>
          <w:b/>
          <w:sz w:val="20"/>
          <w:szCs w:val="20"/>
        </w:rPr>
        <w:t>Institution</w:t>
      </w:r>
      <w:r>
        <w:rPr>
          <w:rFonts w:cs="Arial"/>
          <w:b/>
          <w:sz w:val="20"/>
          <w:szCs w:val="20"/>
        </w:rPr>
        <w:t>]</w:t>
      </w:r>
      <w:r w:rsidR="004A5494" w:rsidRPr="002F60D7">
        <w:rPr>
          <w:rFonts w:cs="Arial"/>
          <w:sz w:val="20"/>
          <w:szCs w:val="20"/>
        </w:rPr>
        <w:t xml:space="preserve"> is intent on being a leader in higher education, and this survey can assist us in improving course completion rates, as well as the rate of student persistence to the completion of their educational goals. </w:t>
      </w:r>
      <w:r w:rsidR="00B07F80" w:rsidRPr="002F60D7">
        <w:rPr>
          <w:rFonts w:cs="Arial"/>
          <w:sz w:val="20"/>
          <w:szCs w:val="20"/>
        </w:rPr>
        <w:t xml:space="preserve">To learn more about </w:t>
      </w:r>
      <w:r w:rsidR="00B07F80" w:rsidRPr="002F60D7">
        <w:rPr>
          <w:rFonts w:cs="Arial"/>
          <w:i/>
          <w:sz w:val="20"/>
          <w:szCs w:val="20"/>
        </w:rPr>
        <w:t xml:space="preserve">CCSSE </w:t>
      </w:r>
      <w:r w:rsidR="00B07F80" w:rsidRPr="002F60D7">
        <w:rPr>
          <w:rFonts w:cs="Arial"/>
          <w:sz w:val="20"/>
          <w:szCs w:val="20"/>
        </w:rPr>
        <w:t xml:space="preserve">visit </w:t>
      </w:r>
      <w:hyperlink r:id="rId6" w:history="1">
        <w:r w:rsidR="00B07F80" w:rsidRPr="002F60D7">
          <w:rPr>
            <w:rStyle w:val="Hyperlink"/>
            <w:sz w:val="20"/>
            <w:szCs w:val="20"/>
          </w:rPr>
          <w:t>www.ccsse.org</w:t>
        </w:r>
      </w:hyperlink>
      <w:r w:rsidR="00B07F80" w:rsidRPr="002F60D7">
        <w:rPr>
          <w:rFonts w:cs="Arial"/>
          <w:sz w:val="20"/>
          <w:szCs w:val="20"/>
        </w:rPr>
        <w:t xml:space="preserve">, or contact the Center for Community College Student Engagement at 512-471-6807 or </w:t>
      </w:r>
      <w:hyperlink r:id="rId7" w:history="1">
        <w:r w:rsidR="00B07F80" w:rsidRPr="002F60D7">
          <w:rPr>
            <w:rStyle w:val="Hyperlink"/>
            <w:sz w:val="20"/>
            <w:szCs w:val="20"/>
          </w:rPr>
          <w:t>info@cccse.org</w:t>
        </w:r>
      </w:hyperlink>
      <w:r w:rsidR="00B07F80" w:rsidRPr="002F60D7">
        <w:rPr>
          <w:rFonts w:cs="Arial"/>
          <w:sz w:val="20"/>
          <w:szCs w:val="20"/>
        </w:rPr>
        <w:t>.</w:t>
      </w:r>
    </w:p>
    <w:p w:rsidR="00963BCC" w:rsidRDefault="00963BCC"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Default="00A77C15" w:rsidP="00B25AE3">
      <w:pPr>
        <w:rPr>
          <w:rFonts w:cs="Arial"/>
          <w:sz w:val="20"/>
          <w:szCs w:val="20"/>
        </w:rPr>
      </w:pPr>
    </w:p>
    <w:p w:rsidR="00A77C15" w:rsidRPr="00A77C15" w:rsidRDefault="00A77C15" w:rsidP="00A77C15">
      <w:pPr>
        <w:rPr>
          <w:rFonts w:cs="Arial"/>
          <w:color w:val="7F7F7F" w:themeColor="text1" w:themeTint="80"/>
          <w:sz w:val="20"/>
          <w:szCs w:val="20"/>
        </w:rPr>
      </w:pPr>
      <w:r w:rsidRPr="00A77C15">
        <w:rPr>
          <w:rFonts w:cs="Arial"/>
          <w:color w:val="7F7F7F" w:themeColor="text1" w:themeTint="80"/>
          <w:sz w:val="20"/>
          <w:szCs w:val="20"/>
        </w:rPr>
        <w:t>*</w:t>
      </w:r>
      <w:r>
        <w:rPr>
          <w:rFonts w:cs="Arial"/>
          <w:color w:val="7F7F7F" w:themeColor="text1" w:themeTint="80"/>
          <w:sz w:val="20"/>
          <w:szCs w:val="20"/>
        </w:rPr>
        <w:t xml:space="preserve"> </w:t>
      </w:r>
      <w:r w:rsidRPr="00A77C15">
        <w:rPr>
          <w:rFonts w:cs="Arial"/>
          <w:color w:val="7F7F7F" w:themeColor="text1" w:themeTint="80"/>
          <w:sz w:val="20"/>
          <w:szCs w:val="20"/>
        </w:rPr>
        <w:t>[</w:t>
      </w:r>
      <w:r>
        <w:rPr>
          <w:rFonts w:cs="Arial"/>
          <w:color w:val="7F7F7F" w:themeColor="text1" w:themeTint="80"/>
          <w:sz w:val="20"/>
          <w:szCs w:val="20"/>
        </w:rPr>
        <w:t>XX] Indicates text to be inputted by Campus Coordinator</w:t>
      </w:r>
      <w:bookmarkStart w:id="1" w:name="_GoBack"/>
      <w:bookmarkEnd w:id="1"/>
    </w:p>
    <w:sectPr w:rsidR="00A77C15" w:rsidRPr="00A77C15" w:rsidSect="00963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90044"/>
    <w:multiLevelType w:val="hybridMultilevel"/>
    <w:tmpl w:val="4F82C672"/>
    <w:lvl w:ilvl="0" w:tplc="999EC5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E3"/>
    <w:rsid w:val="0018721A"/>
    <w:rsid w:val="00220549"/>
    <w:rsid w:val="00223DAB"/>
    <w:rsid w:val="00281756"/>
    <w:rsid w:val="002D5C9E"/>
    <w:rsid w:val="002F60D7"/>
    <w:rsid w:val="002F7A3F"/>
    <w:rsid w:val="004167BE"/>
    <w:rsid w:val="004A5494"/>
    <w:rsid w:val="004D4937"/>
    <w:rsid w:val="005A3C1C"/>
    <w:rsid w:val="006B6F69"/>
    <w:rsid w:val="007C35CF"/>
    <w:rsid w:val="00835357"/>
    <w:rsid w:val="00864437"/>
    <w:rsid w:val="00876DE3"/>
    <w:rsid w:val="008C0566"/>
    <w:rsid w:val="0091028F"/>
    <w:rsid w:val="00963BCC"/>
    <w:rsid w:val="009A0338"/>
    <w:rsid w:val="00A26E73"/>
    <w:rsid w:val="00A47C89"/>
    <w:rsid w:val="00A77C15"/>
    <w:rsid w:val="00A83860"/>
    <w:rsid w:val="00B07F80"/>
    <w:rsid w:val="00B24084"/>
    <w:rsid w:val="00B25AE3"/>
    <w:rsid w:val="00D818C8"/>
    <w:rsid w:val="00E65BA4"/>
    <w:rsid w:val="00F1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94"/>
    <w:pPr>
      <w:spacing w:after="0" w:line="240" w:lineRule="auto"/>
    </w:pPr>
    <w:rPr>
      <w:rFonts w:ascii="Arial" w:eastAsia="Times New Roman" w:hAnsi="Arial" w:cs="Times New Roman"/>
      <w:sz w:val="24"/>
      <w:szCs w:val="24"/>
    </w:rPr>
  </w:style>
  <w:style w:type="paragraph" w:styleId="Heading3">
    <w:name w:val="heading 3"/>
    <w:basedOn w:val="Normal"/>
    <w:next w:val="BodyText"/>
    <w:link w:val="Heading3Char"/>
    <w:autoRedefine/>
    <w:uiPriority w:val="99"/>
    <w:qFormat/>
    <w:rsid w:val="004A5494"/>
    <w:pPr>
      <w:keepNext/>
      <w:keepLines/>
      <w:tabs>
        <w:tab w:val="left" w:pos="0"/>
      </w:tabs>
      <w:ind w:left="274"/>
      <w:jc w:val="center"/>
      <w:outlineLvl w:val="2"/>
    </w:pPr>
    <w:rPr>
      <w:rFonts w:cs="Arial"/>
      <w:b/>
      <w:bCs/>
      <w:iCs/>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AE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4A5494"/>
    <w:rPr>
      <w:rFonts w:ascii="Arial" w:eastAsia="Times New Roman" w:hAnsi="Arial" w:cs="Arial"/>
      <w:b/>
      <w:bCs/>
      <w:iCs/>
      <w:spacing w:val="-10"/>
      <w:kern w:val="28"/>
      <w:sz w:val="28"/>
      <w:szCs w:val="28"/>
    </w:rPr>
  </w:style>
  <w:style w:type="paragraph" w:styleId="BodyText">
    <w:name w:val="Body Text"/>
    <w:basedOn w:val="Normal"/>
    <w:link w:val="BodyTextChar"/>
    <w:uiPriority w:val="99"/>
    <w:semiHidden/>
    <w:unhideWhenUsed/>
    <w:rsid w:val="004A5494"/>
    <w:pPr>
      <w:spacing w:after="120"/>
    </w:pPr>
  </w:style>
  <w:style w:type="character" w:customStyle="1" w:styleId="BodyTextChar">
    <w:name w:val="Body Text Char"/>
    <w:basedOn w:val="DefaultParagraphFont"/>
    <w:link w:val="BodyText"/>
    <w:uiPriority w:val="99"/>
    <w:semiHidden/>
    <w:rsid w:val="004A5494"/>
    <w:rPr>
      <w:rFonts w:ascii="Arial" w:eastAsia="Times New Roman" w:hAnsi="Arial" w:cs="Times New Roman"/>
      <w:sz w:val="24"/>
      <w:szCs w:val="24"/>
    </w:rPr>
  </w:style>
  <w:style w:type="character" w:styleId="Hyperlink">
    <w:name w:val="Hyperlink"/>
    <w:basedOn w:val="DefaultParagraphFont"/>
    <w:uiPriority w:val="99"/>
    <w:rsid w:val="00B07F80"/>
    <w:rPr>
      <w:rFonts w:cs="Times New Roman"/>
      <w:color w:val="0000FF"/>
      <w:u w:val="single"/>
    </w:rPr>
  </w:style>
  <w:style w:type="paragraph" w:styleId="BalloonText">
    <w:name w:val="Balloon Text"/>
    <w:basedOn w:val="Normal"/>
    <w:link w:val="BalloonTextChar"/>
    <w:uiPriority w:val="99"/>
    <w:semiHidden/>
    <w:unhideWhenUsed/>
    <w:rsid w:val="0018721A"/>
    <w:rPr>
      <w:rFonts w:ascii="Tahoma" w:hAnsi="Tahoma" w:cs="Tahoma"/>
      <w:sz w:val="16"/>
      <w:szCs w:val="16"/>
    </w:rPr>
  </w:style>
  <w:style w:type="character" w:customStyle="1" w:styleId="BalloonTextChar">
    <w:name w:val="Balloon Text Char"/>
    <w:basedOn w:val="DefaultParagraphFont"/>
    <w:link w:val="BalloonText"/>
    <w:uiPriority w:val="99"/>
    <w:semiHidden/>
    <w:rsid w:val="001872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65BA4"/>
    <w:rPr>
      <w:color w:val="800080" w:themeColor="followedHyperlink"/>
      <w:u w:val="single"/>
    </w:rPr>
  </w:style>
  <w:style w:type="paragraph" w:styleId="ListParagraph">
    <w:name w:val="List Paragraph"/>
    <w:basedOn w:val="Normal"/>
    <w:uiPriority w:val="34"/>
    <w:qFormat/>
    <w:rsid w:val="00A77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94"/>
    <w:pPr>
      <w:spacing w:after="0" w:line="240" w:lineRule="auto"/>
    </w:pPr>
    <w:rPr>
      <w:rFonts w:ascii="Arial" w:eastAsia="Times New Roman" w:hAnsi="Arial" w:cs="Times New Roman"/>
      <w:sz w:val="24"/>
      <w:szCs w:val="24"/>
    </w:rPr>
  </w:style>
  <w:style w:type="paragraph" w:styleId="Heading3">
    <w:name w:val="heading 3"/>
    <w:basedOn w:val="Normal"/>
    <w:next w:val="BodyText"/>
    <w:link w:val="Heading3Char"/>
    <w:autoRedefine/>
    <w:uiPriority w:val="99"/>
    <w:qFormat/>
    <w:rsid w:val="004A5494"/>
    <w:pPr>
      <w:keepNext/>
      <w:keepLines/>
      <w:tabs>
        <w:tab w:val="left" w:pos="0"/>
      </w:tabs>
      <w:ind w:left="274"/>
      <w:jc w:val="center"/>
      <w:outlineLvl w:val="2"/>
    </w:pPr>
    <w:rPr>
      <w:rFonts w:cs="Arial"/>
      <w:b/>
      <w:bCs/>
      <w:iCs/>
      <w:spacing w:val="-10"/>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5AE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4A5494"/>
    <w:rPr>
      <w:rFonts w:ascii="Arial" w:eastAsia="Times New Roman" w:hAnsi="Arial" w:cs="Arial"/>
      <w:b/>
      <w:bCs/>
      <w:iCs/>
      <w:spacing w:val="-10"/>
      <w:kern w:val="28"/>
      <w:sz w:val="28"/>
      <w:szCs w:val="28"/>
    </w:rPr>
  </w:style>
  <w:style w:type="paragraph" w:styleId="BodyText">
    <w:name w:val="Body Text"/>
    <w:basedOn w:val="Normal"/>
    <w:link w:val="BodyTextChar"/>
    <w:uiPriority w:val="99"/>
    <w:semiHidden/>
    <w:unhideWhenUsed/>
    <w:rsid w:val="004A5494"/>
    <w:pPr>
      <w:spacing w:after="120"/>
    </w:pPr>
  </w:style>
  <w:style w:type="character" w:customStyle="1" w:styleId="BodyTextChar">
    <w:name w:val="Body Text Char"/>
    <w:basedOn w:val="DefaultParagraphFont"/>
    <w:link w:val="BodyText"/>
    <w:uiPriority w:val="99"/>
    <w:semiHidden/>
    <w:rsid w:val="004A5494"/>
    <w:rPr>
      <w:rFonts w:ascii="Arial" w:eastAsia="Times New Roman" w:hAnsi="Arial" w:cs="Times New Roman"/>
      <w:sz w:val="24"/>
      <w:szCs w:val="24"/>
    </w:rPr>
  </w:style>
  <w:style w:type="character" w:styleId="Hyperlink">
    <w:name w:val="Hyperlink"/>
    <w:basedOn w:val="DefaultParagraphFont"/>
    <w:uiPriority w:val="99"/>
    <w:rsid w:val="00B07F80"/>
    <w:rPr>
      <w:rFonts w:cs="Times New Roman"/>
      <w:color w:val="0000FF"/>
      <w:u w:val="single"/>
    </w:rPr>
  </w:style>
  <w:style w:type="paragraph" w:styleId="BalloonText">
    <w:name w:val="Balloon Text"/>
    <w:basedOn w:val="Normal"/>
    <w:link w:val="BalloonTextChar"/>
    <w:uiPriority w:val="99"/>
    <w:semiHidden/>
    <w:unhideWhenUsed/>
    <w:rsid w:val="0018721A"/>
    <w:rPr>
      <w:rFonts w:ascii="Tahoma" w:hAnsi="Tahoma" w:cs="Tahoma"/>
      <w:sz w:val="16"/>
      <w:szCs w:val="16"/>
    </w:rPr>
  </w:style>
  <w:style w:type="character" w:customStyle="1" w:styleId="BalloonTextChar">
    <w:name w:val="Balloon Text Char"/>
    <w:basedOn w:val="DefaultParagraphFont"/>
    <w:link w:val="BalloonText"/>
    <w:uiPriority w:val="99"/>
    <w:semiHidden/>
    <w:rsid w:val="0018721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65BA4"/>
    <w:rPr>
      <w:color w:val="800080" w:themeColor="followedHyperlink"/>
      <w:u w:val="single"/>
    </w:rPr>
  </w:style>
  <w:style w:type="paragraph" w:styleId="ListParagraph">
    <w:name w:val="List Paragraph"/>
    <w:basedOn w:val="Normal"/>
    <w:uiPriority w:val="34"/>
    <w:qFormat/>
    <w:rsid w:val="00A77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cc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ss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Community College Survey of Student Engagement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Adkins</dc:creator>
  <cp:lastModifiedBy>Mitchell, Katie</cp:lastModifiedBy>
  <cp:revision>4</cp:revision>
  <dcterms:created xsi:type="dcterms:W3CDTF">2014-08-26T18:53:00Z</dcterms:created>
  <dcterms:modified xsi:type="dcterms:W3CDTF">2014-10-06T18:30:00Z</dcterms:modified>
</cp:coreProperties>
</file>