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F9D" w:rsidRDefault="00304F9D"/>
    <w:p w:rsidR="009706FE" w:rsidRDefault="009706FE" w:rsidP="009706FE">
      <w:pPr>
        <w:rPr>
          <w:b/>
          <w:bCs/>
        </w:rPr>
      </w:pPr>
    </w:p>
    <w:p w:rsidR="009706FE" w:rsidRPr="009706FE" w:rsidRDefault="009706FE" w:rsidP="009706FE">
      <w:pPr>
        <w:rPr>
          <w:bCs/>
        </w:rPr>
      </w:pPr>
      <w:r w:rsidRPr="009706FE">
        <w:rPr>
          <w:b/>
          <w:bCs/>
        </w:rPr>
        <w:t xml:space="preserve">Name of the Institution:  </w:t>
      </w:r>
      <w:r w:rsidRPr="009706FE">
        <w:rPr>
          <w:bCs/>
        </w:rPr>
        <w:tab/>
      </w:r>
    </w:p>
    <w:p w:rsidR="009706FE" w:rsidRPr="009706FE" w:rsidRDefault="009706FE" w:rsidP="009706FE">
      <w:pPr>
        <w:spacing w:after="0"/>
        <w:ind w:left="2160" w:firstLine="720"/>
        <w:rPr>
          <w:bCs/>
        </w:rPr>
      </w:pPr>
      <w:r w:rsidRPr="009706FE">
        <w:rPr>
          <w:bCs/>
        </w:rPr>
        <w:t>Valencia College</w:t>
      </w:r>
    </w:p>
    <w:p w:rsidR="009706FE" w:rsidRPr="009706FE" w:rsidRDefault="009706FE" w:rsidP="009706FE">
      <w:pPr>
        <w:spacing w:after="0"/>
        <w:rPr>
          <w:bCs/>
        </w:rPr>
      </w:pPr>
      <w:r w:rsidRPr="009706FE">
        <w:rPr>
          <w:bCs/>
        </w:rPr>
        <w:tab/>
      </w:r>
      <w:r w:rsidRPr="009706FE">
        <w:rPr>
          <w:bCs/>
        </w:rPr>
        <w:tab/>
      </w:r>
      <w:r w:rsidRPr="009706FE">
        <w:rPr>
          <w:bCs/>
        </w:rPr>
        <w:tab/>
      </w:r>
      <w:r w:rsidRPr="009706FE">
        <w:rPr>
          <w:bCs/>
        </w:rPr>
        <w:tab/>
        <w:t>190 S. Orange Ave</w:t>
      </w:r>
      <w:r w:rsidR="004D5BCF">
        <w:rPr>
          <w:bCs/>
        </w:rPr>
        <w:t>nue</w:t>
      </w:r>
      <w:bookmarkStart w:id="0" w:name="_GoBack"/>
      <w:bookmarkEnd w:id="0"/>
    </w:p>
    <w:p w:rsidR="009706FE" w:rsidRPr="009706FE" w:rsidRDefault="009706FE" w:rsidP="009706FE">
      <w:pPr>
        <w:spacing w:after="0"/>
        <w:rPr>
          <w:bCs/>
        </w:rPr>
      </w:pPr>
      <w:r w:rsidRPr="009706FE">
        <w:rPr>
          <w:bCs/>
        </w:rPr>
        <w:tab/>
      </w:r>
      <w:r w:rsidRPr="009706FE">
        <w:rPr>
          <w:bCs/>
        </w:rPr>
        <w:tab/>
      </w:r>
      <w:r w:rsidRPr="009706FE">
        <w:rPr>
          <w:bCs/>
        </w:rPr>
        <w:tab/>
      </w:r>
      <w:r w:rsidRPr="009706FE">
        <w:rPr>
          <w:bCs/>
        </w:rPr>
        <w:tab/>
        <w:t>Orlando, FL 32801</w:t>
      </w:r>
    </w:p>
    <w:p w:rsidR="009706FE" w:rsidRPr="009706FE" w:rsidRDefault="009706FE" w:rsidP="009706FE">
      <w:pPr>
        <w:rPr>
          <w:b/>
        </w:rPr>
      </w:pPr>
      <w:r w:rsidRPr="009706FE">
        <w:rPr>
          <w:b/>
        </w:rPr>
        <w:t xml:space="preserve">Date of On-Site Review:  </w:t>
      </w:r>
    </w:p>
    <w:p w:rsidR="009706FE" w:rsidRPr="009706FE" w:rsidRDefault="009706FE" w:rsidP="009706FE">
      <w:r w:rsidRPr="009706FE">
        <w:rPr>
          <w:b/>
        </w:rPr>
        <w:tab/>
      </w:r>
      <w:r w:rsidRPr="009706FE">
        <w:rPr>
          <w:b/>
        </w:rPr>
        <w:tab/>
      </w:r>
      <w:r w:rsidRPr="009706FE">
        <w:rPr>
          <w:b/>
        </w:rPr>
        <w:tab/>
      </w:r>
      <w:r w:rsidRPr="009706FE">
        <w:rPr>
          <w:b/>
        </w:rPr>
        <w:tab/>
      </w:r>
      <w:r w:rsidRPr="009706FE">
        <w:t>November 15-16, 2011</w:t>
      </w:r>
      <w:r w:rsidRPr="009706FE">
        <w:tab/>
      </w:r>
      <w:r w:rsidRPr="009706FE">
        <w:tab/>
      </w:r>
      <w:r w:rsidRPr="009706FE">
        <w:tab/>
      </w:r>
    </w:p>
    <w:p w:rsidR="009706FE" w:rsidRPr="009706FE" w:rsidRDefault="009706FE" w:rsidP="009706FE">
      <w:pPr>
        <w:rPr>
          <w:b/>
          <w:bCs/>
        </w:rPr>
      </w:pPr>
      <w:r w:rsidRPr="009706FE">
        <w:rPr>
          <w:b/>
          <w:bCs/>
        </w:rPr>
        <w:t>Nature of the On-Site Visit</w:t>
      </w:r>
    </w:p>
    <w:p w:rsidR="009706FE" w:rsidRPr="009706FE" w:rsidRDefault="009706FE" w:rsidP="009706FE">
      <w:pPr>
        <w:ind w:left="2160" w:firstLine="720"/>
        <w:rPr>
          <w:bCs/>
        </w:rPr>
      </w:pPr>
      <w:r w:rsidRPr="009706FE">
        <w:rPr>
          <w:bCs/>
        </w:rPr>
        <w:t>Level Change (From Level I to Level II)</w:t>
      </w:r>
    </w:p>
    <w:p w:rsidR="009706FE" w:rsidRPr="009706FE" w:rsidRDefault="009706FE" w:rsidP="009706FE">
      <w:pPr>
        <w:rPr>
          <w:b/>
          <w:bCs/>
        </w:rPr>
      </w:pPr>
      <w:r w:rsidRPr="009706FE">
        <w:rPr>
          <w:b/>
          <w:bCs/>
        </w:rPr>
        <w:t>Nature of Report:</w:t>
      </w:r>
    </w:p>
    <w:p w:rsidR="009706FE" w:rsidRPr="009706FE" w:rsidRDefault="009706FE" w:rsidP="009706FE">
      <w:pPr>
        <w:rPr>
          <w:bCs/>
        </w:rPr>
      </w:pPr>
      <w:r w:rsidRPr="009706FE">
        <w:rPr>
          <w:b/>
          <w:bCs/>
        </w:rPr>
        <w:tab/>
      </w:r>
      <w:r w:rsidRPr="009706FE">
        <w:rPr>
          <w:b/>
          <w:bCs/>
        </w:rPr>
        <w:tab/>
      </w:r>
      <w:r w:rsidRPr="009706FE">
        <w:rPr>
          <w:b/>
          <w:bCs/>
        </w:rPr>
        <w:tab/>
      </w:r>
      <w:r w:rsidRPr="009706FE">
        <w:rPr>
          <w:b/>
          <w:bCs/>
        </w:rPr>
        <w:tab/>
      </w:r>
      <w:r w:rsidRPr="009706FE">
        <w:rPr>
          <w:bCs/>
        </w:rPr>
        <w:t>Response to the Recommendation of the SACS-COC Visiting Committee</w:t>
      </w:r>
    </w:p>
    <w:p w:rsidR="009706FE" w:rsidRPr="009706FE" w:rsidRDefault="009706FE" w:rsidP="009706FE">
      <w:pPr>
        <w:rPr>
          <w:b/>
          <w:bCs/>
        </w:rPr>
      </w:pPr>
      <w:r w:rsidRPr="009706FE">
        <w:rPr>
          <w:b/>
          <w:bCs/>
        </w:rPr>
        <w:t>COC Staff Member:</w:t>
      </w:r>
    </w:p>
    <w:p w:rsidR="009706FE" w:rsidRPr="009706FE" w:rsidRDefault="009706FE" w:rsidP="009706FE">
      <w:pPr>
        <w:spacing w:after="0"/>
        <w:rPr>
          <w:bCs/>
        </w:rPr>
      </w:pPr>
      <w:r w:rsidRPr="009706FE">
        <w:rPr>
          <w:b/>
          <w:bCs/>
        </w:rPr>
        <w:tab/>
      </w:r>
      <w:r w:rsidRPr="009706FE">
        <w:rPr>
          <w:b/>
          <w:bCs/>
        </w:rPr>
        <w:tab/>
      </w:r>
      <w:r w:rsidRPr="009706FE">
        <w:rPr>
          <w:b/>
          <w:bCs/>
        </w:rPr>
        <w:tab/>
      </w:r>
      <w:r w:rsidRPr="009706FE">
        <w:rPr>
          <w:b/>
          <w:bCs/>
        </w:rPr>
        <w:tab/>
      </w:r>
      <w:r w:rsidRPr="009706FE">
        <w:rPr>
          <w:bCs/>
        </w:rPr>
        <w:t>Dr. Robin W. Hoffman</w:t>
      </w:r>
    </w:p>
    <w:p w:rsidR="009706FE" w:rsidRPr="009706FE" w:rsidRDefault="009706FE" w:rsidP="009706FE">
      <w:pPr>
        <w:spacing w:after="0"/>
        <w:rPr>
          <w:bCs/>
        </w:rPr>
      </w:pPr>
      <w:r w:rsidRPr="009706FE">
        <w:rPr>
          <w:bCs/>
        </w:rPr>
        <w:tab/>
      </w:r>
      <w:r w:rsidRPr="009706FE">
        <w:rPr>
          <w:bCs/>
        </w:rPr>
        <w:tab/>
      </w:r>
      <w:r w:rsidRPr="009706FE">
        <w:rPr>
          <w:bCs/>
        </w:rPr>
        <w:tab/>
      </w:r>
      <w:r w:rsidRPr="009706FE">
        <w:rPr>
          <w:bCs/>
        </w:rPr>
        <w:tab/>
        <w:t xml:space="preserve">Dr. Steven M. </w:t>
      </w:r>
      <w:proofErr w:type="spellStart"/>
      <w:r w:rsidRPr="009706FE">
        <w:rPr>
          <w:bCs/>
        </w:rPr>
        <w:t>Sheeley</w:t>
      </w:r>
      <w:proofErr w:type="spellEnd"/>
    </w:p>
    <w:p w:rsidR="009706FE" w:rsidRPr="009706FE" w:rsidRDefault="009706FE" w:rsidP="009706FE">
      <w:pPr>
        <w:rPr>
          <w:b/>
          <w:bCs/>
        </w:rPr>
      </w:pPr>
      <w:r w:rsidRPr="009706FE">
        <w:rPr>
          <w:b/>
          <w:bCs/>
        </w:rPr>
        <w:t>Chair of Committee:</w:t>
      </w:r>
      <w:r w:rsidRPr="009706FE">
        <w:rPr>
          <w:b/>
          <w:bCs/>
        </w:rPr>
        <w:tab/>
      </w:r>
    </w:p>
    <w:p w:rsidR="009706FE" w:rsidRPr="009706FE" w:rsidRDefault="009706FE" w:rsidP="009706FE">
      <w:pPr>
        <w:spacing w:after="0"/>
        <w:rPr>
          <w:bCs/>
        </w:rPr>
      </w:pPr>
      <w:r w:rsidRPr="009706FE">
        <w:rPr>
          <w:b/>
          <w:bCs/>
        </w:rPr>
        <w:tab/>
      </w:r>
      <w:r w:rsidRPr="009706FE">
        <w:rPr>
          <w:b/>
          <w:bCs/>
        </w:rPr>
        <w:tab/>
      </w:r>
      <w:r w:rsidRPr="009706FE">
        <w:rPr>
          <w:b/>
          <w:bCs/>
        </w:rPr>
        <w:tab/>
      </w:r>
      <w:r w:rsidRPr="009706FE">
        <w:rPr>
          <w:b/>
          <w:bCs/>
        </w:rPr>
        <w:tab/>
      </w:r>
      <w:r w:rsidRPr="009706FE">
        <w:rPr>
          <w:bCs/>
        </w:rPr>
        <w:t>Dr. Colleen Smith</w:t>
      </w:r>
    </w:p>
    <w:p w:rsidR="009706FE" w:rsidRPr="009706FE" w:rsidRDefault="009706FE" w:rsidP="009706FE">
      <w:pPr>
        <w:spacing w:after="0"/>
        <w:rPr>
          <w:bCs/>
        </w:rPr>
      </w:pPr>
      <w:r w:rsidRPr="009706FE">
        <w:rPr>
          <w:bCs/>
        </w:rPr>
        <w:tab/>
      </w:r>
      <w:r w:rsidRPr="009706FE">
        <w:rPr>
          <w:bCs/>
        </w:rPr>
        <w:tab/>
      </w:r>
      <w:r w:rsidRPr="009706FE">
        <w:rPr>
          <w:bCs/>
        </w:rPr>
        <w:tab/>
      </w:r>
      <w:r w:rsidRPr="009706FE">
        <w:rPr>
          <w:bCs/>
        </w:rPr>
        <w:tab/>
        <w:t>Collin County Community College District</w:t>
      </w:r>
    </w:p>
    <w:p w:rsidR="009706FE" w:rsidRPr="009706FE" w:rsidRDefault="009706FE" w:rsidP="009706FE">
      <w:pPr>
        <w:spacing w:after="0"/>
        <w:rPr>
          <w:bCs/>
        </w:rPr>
      </w:pPr>
      <w:r w:rsidRPr="009706FE">
        <w:rPr>
          <w:bCs/>
        </w:rPr>
        <w:tab/>
      </w:r>
      <w:r w:rsidRPr="009706FE">
        <w:rPr>
          <w:bCs/>
        </w:rPr>
        <w:tab/>
      </w:r>
      <w:r w:rsidRPr="009706FE">
        <w:rPr>
          <w:bCs/>
        </w:rPr>
        <w:tab/>
      </w:r>
      <w:r w:rsidRPr="009706FE">
        <w:rPr>
          <w:bCs/>
        </w:rPr>
        <w:tab/>
        <w:t>McKinney, TX</w:t>
      </w:r>
    </w:p>
    <w:p w:rsidR="009706FE" w:rsidRPr="009706FE" w:rsidRDefault="009706FE" w:rsidP="009706FE">
      <w:pPr>
        <w:spacing w:after="0"/>
        <w:rPr>
          <w:bCs/>
        </w:rPr>
      </w:pPr>
    </w:p>
    <w:p w:rsidR="009706FE" w:rsidRPr="009706FE" w:rsidRDefault="009706FE" w:rsidP="009706FE">
      <w:pPr>
        <w:spacing w:after="0"/>
        <w:rPr>
          <w:b/>
          <w:bCs/>
        </w:rPr>
      </w:pPr>
      <w:r w:rsidRPr="009706FE">
        <w:rPr>
          <w:b/>
          <w:bCs/>
        </w:rPr>
        <w:t>Person Preparing the Institutional Response:</w:t>
      </w:r>
    </w:p>
    <w:p w:rsidR="009706FE" w:rsidRPr="009706FE" w:rsidRDefault="009706FE" w:rsidP="009706FE">
      <w:pPr>
        <w:spacing w:after="0"/>
        <w:rPr>
          <w:bCs/>
        </w:rPr>
      </w:pPr>
    </w:p>
    <w:p w:rsidR="009706FE" w:rsidRPr="009706FE" w:rsidRDefault="009706FE" w:rsidP="009706FE">
      <w:pPr>
        <w:spacing w:after="0"/>
        <w:ind w:left="2160" w:firstLine="720"/>
        <w:rPr>
          <w:bCs/>
        </w:rPr>
      </w:pPr>
      <w:r w:rsidRPr="009706FE">
        <w:rPr>
          <w:bCs/>
        </w:rPr>
        <w:t>Mr. Kurt E. Ewen</w:t>
      </w:r>
    </w:p>
    <w:p w:rsidR="009706FE" w:rsidRPr="009706FE" w:rsidRDefault="009706FE" w:rsidP="009706FE">
      <w:pPr>
        <w:spacing w:after="0"/>
        <w:ind w:left="2160" w:firstLine="720"/>
        <w:rPr>
          <w:bCs/>
        </w:rPr>
      </w:pPr>
      <w:r w:rsidRPr="009706FE">
        <w:rPr>
          <w:bCs/>
        </w:rPr>
        <w:t>Assistant Vice President, Assessment and Institutional Effectiveness</w:t>
      </w:r>
    </w:p>
    <w:p w:rsidR="009706FE" w:rsidRPr="009706FE" w:rsidRDefault="009706FE" w:rsidP="009706FE">
      <w:pPr>
        <w:spacing w:after="0"/>
        <w:ind w:left="2160" w:firstLine="720"/>
        <w:rPr>
          <w:bCs/>
        </w:rPr>
      </w:pPr>
      <w:r w:rsidRPr="009706FE">
        <w:rPr>
          <w:bCs/>
        </w:rPr>
        <w:t>Accreditation Liaison</w:t>
      </w:r>
    </w:p>
    <w:p w:rsidR="009706FE" w:rsidRPr="009706FE" w:rsidRDefault="009706FE" w:rsidP="009706FE">
      <w:pPr>
        <w:spacing w:after="0"/>
        <w:ind w:left="2160" w:firstLine="720"/>
        <w:rPr>
          <w:bCs/>
        </w:rPr>
      </w:pPr>
      <w:r w:rsidRPr="009706FE">
        <w:rPr>
          <w:bCs/>
        </w:rPr>
        <w:t>Valencia College</w:t>
      </w:r>
    </w:p>
    <w:p w:rsidR="00285342" w:rsidRDefault="00285342">
      <w:pPr>
        <w:rPr>
          <w:b/>
          <w:sz w:val="32"/>
          <w:szCs w:val="32"/>
        </w:rPr>
      </w:pPr>
    </w:p>
    <w:p w:rsidR="009706FE" w:rsidRDefault="009706F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706FE" w:rsidRDefault="009706FE">
      <w:pPr>
        <w:rPr>
          <w:b/>
          <w:sz w:val="32"/>
          <w:szCs w:val="32"/>
        </w:rPr>
      </w:pPr>
    </w:p>
    <w:p w:rsidR="00C309A4" w:rsidRPr="00C309A4" w:rsidRDefault="00C309A4">
      <w:pPr>
        <w:rPr>
          <w:sz w:val="24"/>
          <w:szCs w:val="24"/>
        </w:rPr>
      </w:pPr>
      <w:r w:rsidRPr="00C309A4">
        <w:rPr>
          <w:b/>
          <w:sz w:val="32"/>
          <w:szCs w:val="32"/>
        </w:rPr>
        <w:t>Recommendation 1:</w:t>
      </w:r>
    </w:p>
    <w:p w:rsidR="00811302" w:rsidRPr="00C309A4" w:rsidRDefault="00C309A4">
      <w:pPr>
        <w:rPr>
          <w:b/>
          <w:sz w:val="24"/>
          <w:szCs w:val="24"/>
        </w:rPr>
      </w:pPr>
      <w:r w:rsidRPr="00C309A4">
        <w:rPr>
          <w:b/>
          <w:sz w:val="24"/>
          <w:szCs w:val="24"/>
        </w:rPr>
        <w:t>Comprehensive Standard 3.5.1</w:t>
      </w:r>
    </w:p>
    <w:p w:rsidR="00C309A4" w:rsidRDefault="00C309A4" w:rsidP="00C309A4">
      <w:pPr>
        <w:ind w:left="720"/>
        <w:rPr>
          <w:sz w:val="24"/>
          <w:szCs w:val="24"/>
        </w:rPr>
      </w:pPr>
      <w:r>
        <w:rPr>
          <w:sz w:val="24"/>
          <w:szCs w:val="24"/>
        </w:rPr>
        <w:t>The institution identifies college-level competencies within the general education core and provides evidence that graduates have attained those compe</w:t>
      </w:r>
      <w:r w:rsidR="004D5BCF">
        <w:rPr>
          <w:sz w:val="24"/>
          <w:szCs w:val="24"/>
        </w:rPr>
        <w:t>tencies. (College-level Competencies</w:t>
      </w:r>
      <w:r>
        <w:rPr>
          <w:sz w:val="24"/>
          <w:szCs w:val="24"/>
        </w:rPr>
        <w:t>)</w:t>
      </w:r>
    </w:p>
    <w:p w:rsidR="00C309A4" w:rsidRPr="00C309A4" w:rsidRDefault="00C309A4" w:rsidP="00C309A4">
      <w:pPr>
        <w:rPr>
          <w:b/>
          <w:sz w:val="24"/>
          <w:szCs w:val="24"/>
        </w:rPr>
      </w:pPr>
      <w:r w:rsidRPr="00C309A4">
        <w:rPr>
          <w:b/>
          <w:sz w:val="24"/>
          <w:szCs w:val="24"/>
        </w:rPr>
        <w:t>Committee Recommendation:</w:t>
      </w:r>
    </w:p>
    <w:p w:rsidR="00285342" w:rsidRDefault="00285342" w:rsidP="00285342">
      <w:pPr>
        <w:ind w:left="720"/>
        <w:rPr>
          <w:sz w:val="24"/>
          <w:szCs w:val="24"/>
        </w:rPr>
      </w:pPr>
      <w:r>
        <w:rPr>
          <w:sz w:val="24"/>
          <w:szCs w:val="24"/>
        </w:rPr>
        <w:t>The committee recommends that the institution demonstrate the extent to which graduates have obtained college-level general education competencies.</w:t>
      </w:r>
    </w:p>
    <w:p w:rsidR="00285342" w:rsidRDefault="00285342" w:rsidP="00285342">
      <w:pPr>
        <w:rPr>
          <w:b/>
          <w:sz w:val="24"/>
          <w:szCs w:val="24"/>
        </w:rPr>
      </w:pPr>
      <w:r w:rsidRPr="00285342">
        <w:rPr>
          <w:b/>
          <w:sz w:val="24"/>
          <w:szCs w:val="24"/>
        </w:rPr>
        <w:t>Institutional Response</w:t>
      </w:r>
      <w:r>
        <w:rPr>
          <w:b/>
          <w:sz w:val="24"/>
          <w:szCs w:val="24"/>
        </w:rPr>
        <w:t>:</w:t>
      </w:r>
    </w:p>
    <w:p w:rsidR="00285342" w:rsidRDefault="00285342" w:rsidP="00285342">
      <w:pPr>
        <w:ind w:firstLine="720"/>
        <w:rPr>
          <w:sz w:val="24"/>
          <w:szCs w:val="24"/>
        </w:rPr>
      </w:pPr>
      <w:r>
        <w:rPr>
          <w:sz w:val="24"/>
          <w:szCs w:val="24"/>
        </w:rPr>
        <w:t>Valencia College has reviewed the report of the visiting committee and is in agreement with its recommendation.  While we have identified college-level competencies within the general education core</w:t>
      </w:r>
      <w:r w:rsidR="00AC38DB">
        <w:rPr>
          <w:sz w:val="24"/>
          <w:szCs w:val="24"/>
        </w:rPr>
        <w:t>, developed college-wide assessment procedures, and used these procedures to improve our assessment process,</w:t>
      </w:r>
      <w:r>
        <w:rPr>
          <w:sz w:val="24"/>
          <w:szCs w:val="24"/>
        </w:rPr>
        <w:t xml:space="preserve"> we are not yet in a position to provide evidence of graduate attainment of those competencies. </w:t>
      </w:r>
      <w:r w:rsidR="004D5BCF">
        <w:rPr>
          <w:sz w:val="24"/>
          <w:szCs w:val="24"/>
        </w:rPr>
        <w:t xml:space="preserve">  Valencia is currently in partial compliance with the CR 3.5.1 and is working to come into full compliance.</w:t>
      </w:r>
      <w:r>
        <w:rPr>
          <w:sz w:val="24"/>
          <w:szCs w:val="24"/>
        </w:rPr>
        <w:t xml:space="preserve"> </w:t>
      </w:r>
    </w:p>
    <w:p w:rsidR="009706FE" w:rsidRPr="009706FE" w:rsidRDefault="009706FE" w:rsidP="00927B8B">
      <w:pPr>
        <w:ind w:firstLine="720"/>
        <w:rPr>
          <w:sz w:val="24"/>
          <w:szCs w:val="24"/>
        </w:rPr>
      </w:pPr>
      <w:r w:rsidRPr="009706FE">
        <w:rPr>
          <w:sz w:val="24"/>
          <w:szCs w:val="24"/>
        </w:rPr>
        <w:t xml:space="preserve">The </w:t>
      </w:r>
      <w:proofErr w:type="gramStart"/>
      <w:r w:rsidRPr="009706FE">
        <w:rPr>
          <w:sz w:val="24"/>
          <w:szCs w:val="24"/>
        </w:rPr>
        <w:t>faculty of Valencia College have</w:t>
      </w:r>
      <w:proofErr w:type="gramEnd"/>
      <w:r w:rsidRPr="009706FE">
        <w:rPr>
          <w:sz w:val="24"/>
          <w:szCs w:val="24"/>
        </w:rPr>
        <w:t xml:space="preserve"> established four Core Competencies that describe the learning outcomes for a Valencia graduate. They are: THINK, VALUE, COMMUNICATE, </w:t>
      </w:r>
      <w:proofErr w:type="gramStart"/>
      <w:r w:rsidRPr="009706FE">
        <w:rPr>
          <w:sz w:val="24"/>
          <w:szCs w:val="24"/>
        </w:rPr>
        <w:t>ACT</w:t>
      </w:r>
      <w:proofErr w:type="gramEnd"/>
      <w:r w:rsidRPr="009706FE">
        <w:rPr>
          <w:sz w:val="24"/>
          <w:szCs w:val="24"/>
        </w:rPr>
        <w:t xml:space="preserve">. These general competencies can be applied in many contexts and must be developed over a lifetime. They </w:t>
      </w:r>
      <w:r w:rsidR="00BD0364">
        <w:rPr>
          <w:sz w:val="24"/>
          <w:szCs w:val="24"/>
        </w:rPr>
        <w:t xml:space="preserve">were intended to </w:t>
      </w:r>
      <w:r w:rsidRPr="009706FE">
        <w:rPr>
          <w:sz w:val="24"/>
          <w:szCs w:val="24"/>
        </w:rPr>
        <w:t xml:space="preserve">specify how learning can be expressed and assessed in practice. They </w:t>
      </w:r>
      <w:r w:rsidR="00BD0364">
        <w:rPr>
          <w:sz w:val="24"/>
          <w:szCs w:val="24"/>
        </w:rPr>
        <w:t xml:space="preserve">were intended to </w:t>
      </w:r>
      <w:r w:rsidRPr="009706FE">
        <w:rPr>
          <w:sz w:val="24"/>
          <w:szCs w:val="24"/>
        </w:rPr>
        <w:t xml:space="preserve">enable students and faculty to set learning goals and assess learning within and across the many disciplines of human inquiry. </w:t>
      </w:r>
    </w:p>
    <w:p w:rsidR="009706FE" w:rsidRDefault="003A4BAF" w:rsidP="009706FE">
      <w:pPr>
        <w:numPr>
          <w:ilvl w:val="0"/>
          <w:numId w:val="4"/>
        </w:numPr>
        <w:spacing w:after="0"/>
        <w:rPr>
          <w:sz w:val="24"/>
          <w:szCs w:val="24"/>
        </w:rPr>
      </w:pPr>
      <w:hyperlink r:id="rId8" w:anchor="Think:" w:history="1">
        <w:r w:rsidR="009706FE" w:rsidRPr="009706FE">
          <w:rPr>
            <w:rStyle w:val="Hyperlink"/>
            <w:sz w:val="24"/>
            <w:szCs w:val="24"/>
          </w:rPr>
          <w:t>Think</w:t>
        </w:r>
      </w:hyperlink>
    </w:p>
    <w:p w:rsidR="00F01341" w:rsidRPr="00F01341" w:rsidRDefault="00F01341" w:rsidP="00F01341">
      <w:pPr>
        <w:pStyle w:val="ListParagraph"/>
        <w:numPr>
          <w:ilvl w:val="1"/>
          <w:numId w:val="4"/>
        </w:numPr>
        <w:spacing w:after="0"/>
        <w:rPr>
          <w:sz w:val="24"/>
          <w:szCs w:val="24"/>
        </w:rPr>
      </w:pPr>
      <w:r w:rsidRPr="00F01341">
        <w:rPr>
          <w:sz w:val="24"/>
          <w:szCs w:val="24"/>
        </w:rPr>
        <w:t>Think clearly, critically, and creatively, analyze, synthesize, integrate and evaluate in many domains of human inquiry</w:t>
      </w:r>
    </w:p>
    <w:p w:rsidR="009706FE" w:rsidRDefault="003A4BAF" w:rsidP="009706FE">
      <w:pPr>
        <w:numPr>
          <w:ilvl w:val="0"/>
          <w:numId w:val="4"/>
        </w:numPr>
        <w:spacing w:after="0"/>
        <w:rPr>
          <w:sz w:val="24"/>
          <w:szCs w:val="24"/>
        </w:rPr>
      </w:pPr>
      <w:hyperlink r:id="rId9" w:anchor="Value:" w:history="1">
        <w:r w:rsidR="009706FE" w:rsidRPr="009706FE">
          <w:rPr>
            <w:rStyle w:val="Hyperlink"/>
            <w:sz w:val="24"/>
            <w:szCs w:val="24"/>
          </w:rPr>
          <w:t>Value</w:t>
        </w:r>
      </w:hyperlink>
    </w:p>
    <w:p w:rsidR="00F01341" w:rsidRPr="009706FE" w:rsidRDefault="00F01341" w:rsidP="00F01341">
      <w:pPr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</w:t>
      </w:r>
      <w:r w:rsidRPr="00F01341">
        <w:rPr>
          <w:sz w:val="24"/>
          <w:szCs w:val="24"/>
        </w:rPr>
        <w:t>ake reasoned judgments and responsible commitments</w:t>
      </w:r>
    </w:p>
    <w:p w:rsidR="009706FE" w:rsidRDefault="003A4BAF" w:rsidP="009706FE">
      <w:pPr>
        <w:numPr>
          <w:ilvl w:val="0"/>
          <w:numId w:val="4"/>
        </w:numPr>
        <w:spacing w:after="0"/>
        <w:rPr>
          <w:sz w:val="24"/>
          <w:szCs w:val="24"/>
        </w:rPr>
      </w:pPr>
      <w:hyperlink r:id="rId10" w:anchor="Act:" w:history="1">
        <w:r w:rsidR="009706FE" w:rsidRPr="009706FE">
          <w:rPr>
            <w:rStyle w:val="Hyperlink"/>
            <w:sz w:val="24"/>
            <w:szCs w:val="24"/>
          </w:rPr>
          <w:t xml:space="preserve">Act </w:t>
        </w:r>
      </w:hyperlink>
    </w:p>
    <w:p w:rsidR="00F01341" w:rsidRPr="009706FE" w:rsidRDefault="00F01341" w:rsidP="00F01341">
      <w:pPr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</w:t>
      </w:r>
      <w:r w:rsidRPr="00F01341">
        <w:rPr>
          <w:sz w:val="24"/>
          <w:szCs w:val="24"/>
        </w:rPr>
        <w:t>ct purposefully, effectively, and responsibly</w:t>
      </w:r>
    </w:p>
    <w:p w:rsidR="009706FE" w:rsidRDefault="003A4BAF" w:rsidP="009706FE">
      <w:pPr>
        <w:numPr>
          <w:ilvl w:val="0"/>
          <w:numId w:val="4"/>
        </w:numPr>
        <w:spacing w:after="0"/>
        <w:rPr>
          <w:sz w:val="24"/>
          <w:szCs w:val="24"/>
        </w:rPr>
      </w:pPr>
      <w:hyperlink r:id="rId11" w:anchor="Communicate:" w:history="1">
        <w:r w:rsidR="009706FE" w:rsidRPr="009706FE">
          <w:rPr>
            <w:rStyle w:val="Hyperlink"/>
            <w:sz w:val="24"/>
            <w:szCs w:val="24"/>
          </w:rPr>
          <w:t>Communicate</w:t>
        </w:r>
      </w:hyperlink>
    </w:p>
    <w:p w:rsidR="00F01341" w:rsidRPr="00F01341" w:rsidRDefault="00F01341" w:rsidP="00F01341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F01341">
        <w:rPr>
          <w:sz w:val="24"/>
          <w:szCs w:val="24"/>
        </w:rPr>
        <w:t>communicate with different audiences using varied means</w:t>
      </w:r>
    </w:p>
    <w:p w:rsidR="00F01341" w:rsidRPr="009706FE" w:rsidRDefault="00F01341" w:rsidP="00F01341">
      <w:pPr>
        <w:spacing w:after="0"/>
        <w:ind w:left="2160"/>
        <w:rPr>
          <w:sz w:val="24"/>
          <w:szCs w:val="24"/>
        </w:rPr>
      </w:pPr>
    </w:p>
    <w:p w:rsidR="006134ED" w:rsidRDefault="006134ED" w:rsidP="00927B8B">
      <w:pPr>
        <w:ind w:firstLine="720"/>
        <w:rPr>
          <w:sz w:val="24"/>
          <w:szCs w:val="24"/>
        </w:rPr>
      </w:pPr>
    </w:p>
    <w:p w:rsidR="009706FE" w:rsidRDefault="009706FE" w:rsidP="00BD0364">
      <w:pPr>
        <w:ind w:firstLine="720"/>
        <w:rPr>
          <w:sz w:val="24"/>
          <w:szCs w:val="24"/>
        </w:rPr>
      </w:pPr>
      <w:r w:rsidRPr="009706FE">
        <w:rPr>
          <w:sz w:val="24"/>
          <w:szCs w:val="24"/>
        </w:rPr>
        <w:t>Early attempts at college</w:t>
      </w:r>
      <w:r>
        <w:rPr>
          <w:sz w:val="24"/>
          <w:szCs w:val="24"/>
        </w:rPr>
        <w:t>-</w:t>
      </w:r>
      <w:r w:rsidRPr="009706FE">
        <w:rPr>
          <w:sz w:val="24"/>
          <w:szCs w:val="24"/>
        </w:rPr>
        <w:t>wide assessment of the Core Competencies revealed that the competencies were not easily measurable.  In December 2007, the faculty at Valencia College began a process of developing  program specific learning outcomes starting with General Education  – the General Education Student Learning Outcomes (and all program learning outcomes articulated for Valencia students) are understood to be tangible</w:t>
      </w:r>
      <w:r w:rsidR="004D5BCF">
        <w:rPr>
          <w:sz w:val="24"/>
          <w:szCs w:val="24"/>
        </w:rPr>
        <w:t xml:space="preserve"> / measur</w:t>
      </w:r>
      <w:r w:rsidRPr="009706FE">
        <w:rPr>
          <w:sz w:val="24"/>
          <w:szCs w:val="24"/>
        </w:rPr>
        <w:t>able manifestations of the more global Cor</w:t>
      </w:r>
      <w:r>
        <w:rPr>
          <w:sz w:val="24"/>
          <w:szCs w:val="24"/>
        </w:rPr>
        <w:t>e</w:t>
      </w:r>
      <w:r w:rsidRPr="009706FE">
        <w:rPr>
          <w:sz w:val="24"/>
          <w:szCs w:val="24"/>
        </w:rPr>
        <w:t xml:space="preserve"> Competencies.</w:t>
      </w:r>
    </w:p>
    <w:p w:rsidR="009706FE" w:rsidRPr="009706FE" w:rsidRDefault="009706FE" w:rsidP="009706FE">
      <w:pPr>
        <w:ind w:firstLine="720"/>
        <w:rPr>
          <w:sz w:val="24"/>
          <w:szCs w:val="24"/>
        </w:rPr>
      </w:pPr>
      <w:r w:rsidRPr="009706FE">
        <w:rPr>
          <w:sz w:val="24"/>
          <w:szCs w:val="24"/>
        </w:rPr>
        <w:t xml:space="preserve">The </w:t>
      </w:r>
      <w:r w:rsidRPr="00927B8B">
        <w:rPr>
          <w:sz w:val="24"/>
          <w:szCs w:val="24"/>
        </w:rPr>
        <w:t xml:space="preserve">General Education </w:t>
      </w:r>
      <w:r w:rsidRPr="009706FE">
        <w:rPr>
          <w:sz w:val="24"/>
          <w:szCs w:val="24"/>
        </w:rPr>
        <w:t>at Valencia is an integral part of the A.A.</w:t>
      </w:r>
      <w:r w:rsidR="00BD0364">
        <w:rPr>
          <w:sz w:val="24"/>
          <w:szCs w:val="24"/>
        </w:rPr>
        <w:t xml:space="preserve"> and A.S.</w:t>
      </w:r>
      <w:r w:rsidRPr="009706FE">
        <w:rPr>
          <w:sz w:val="24"/>
          <w:szCs w:val="24"/>
        </w:rPr>
        <w:t xml:space="preserve"> Degree Program</w:t>
      </w:r>
      <w:r w:rsidR="00BD0364">
        <w:rPr>
          <w:sz w:val="24"/>
          <w:szCs w:val="24"/>
        </w:rPr>
        <w:t>s</w:t>
      </w:r>
      <w:r w:rsidRPr="009706FE">
        <w:rPr>
          <w:sz w:val="24"/>
          <w:szCs w:val="24"/>
        </w:rPr>
        <w:t xml:space="preserve"> and is designed to contribute to the student's educational growth by providing a basic liberal arts education. A student who complet</w:t>
      </w:r>
      <w:r w:rsidR="004D5BCF">
        <w:rPr>
          <w:sz w:val="24"/>
          <w:szCs w:val="24"/>
        </w:rPr>
        <w:t>es the General Education Core</w:t>
      </w:r>
      <w:r w:rsidRPr="009706FE">
        <w:rPr>
          <w:sz w:val="24"/>
          <w:szCs w:val="24"/>
        </w:rPr>
        <w:t xml:space="preserve"> should have achieved the following outcomes:</w:t>
      </w:r>
    </w:p>
    <w:p w:rsidR="009706FE" w:rsidRPr="009706FE" w:rsidRDefault="009706FE" w:rsidP="009706FE">
      <w:pPr>
        <w:numPr>
          <w:ilvl w:val="1"/>
          <w:numId w:val="3"/>
        </w:numPr>
        <w:rPr>
          <w:sz w:val="24"/>
          <w:szCs w:val="24"/>
        </w:rPr>
      </w:pPr>
      <w:r w:rsidRPr="009706FE">
        <w:rPr>
          <w:bCs/>
          <w:sz w:val="24"/>
          <w:szCs w:val="24"/>
        </w:rPr>
        <w:t xml:space="preserve">Cultural and Historical Understanding: </w:t>
      </w:r>
      <w:r w:rsidRPr="009706FE">
        <w:rPr>
          <w:sz w:val="24"/>
          <w:szCs w:val="24"/>
        </w:rPr>
        <w:t>Demonstrate understanding of the diverse traditions of the world, and an individual's place in it.</w:t>
      </w:r>
    </w:p>
    <w:p w:rsidR="009706FE" w:rsidRPr="009706FE" w:rsidRDefault="009706FE" w:rsidP="009706FE">
      <w:pPr>
        <w:numPr>
          <w:ilvl w:val="1"/>
          <w:numId w:val="3"/>
        </w:numPr>
        <w:rPr>
          <w:sz w:val="24"/>
          <w:szCs w:val="24"/>
        </w:rPr>
      </w:pPr>
      <w:r w:rsidRPr="009706FE">
        <w:rPr>
          <w:bCs/>
          <w:sz w:val="24"/>
          <w:szCs w:val="24"/>
        </w:rPr>
        <w:t xml:space="preserve">Quantitative and Scientific Reasoning: </w:t>
      </w:r>
      <w:r w:rsidRPr="009706FE">
        <w:rPr>
          <w:sz w:val="24"/>
          <w:szCs w:val="24"/>
        </w:rPr>
        <w:t>Use processes, procedures, data, or evidence to solve problems and make effective decisions.</w:t>
      </w:r>
    </w:p>
    <w:p w:rsidR="009706FE" w:rsidRPr="009706FE" w:rsidRDefault="009706FE" w:rsidP="009706FE">
      <w:pPr>
        <w:numPr>
          <w:ilvl w:val="1"/>
          <w:numId w:val="3"/>
        </w:numPr>
        <w:rPr>
          <w:sz w:val="24"/>
          <w:szCs w:val="24"/>
        </w:rPr>
      </w:pPr>
      <w:r w:rsidRPr="009706FE">
        <w:rPr>
          <w:bCs/>
          <w:sz w:val="24"/>
          <w:szCs w:val="24"/>
        </w:rPr>
        <w:t xml:space="preserve">Communication Skills: </w:t>
      </w:r>
      <w:r w:rsidRPr="009706FE">
        <w:rPr>
          <w:sz w:val="24"/>
          <w:szCs w:val="24"/>
        </w:rPr>
        <w:t>Engage in effective interpersonal, oral, and written communication.</w:t>
      </w:r>
    </w:p>
    <w:p w:rsidR="009706FE" w:rsidRPr="009706FE" w:rsidRDefault="009706FE" w:rsidP="009706FE">
      <w:pPr>
        <w:numPr>
          <w:ilvl w:val="1"/>
          <w:numId w:val="3"/>
        </w:numPr>
        <w:rPr>
          <w:sz w:val="24"/>
          <w:szCs w:val="24"/>
        </w:rPr>
      </w:pPr>
      <w:r w:rsidRPr="009706FE">
        <w:rPr>
          <w:bCs/>
          <w:sz w:val="24"/>
          <w:szCs w:val="24"/>
        </w:rPr>
        <w:t xml:space="preserve">Ethical Responsibility: </w:t>
      </w:r>
      <w:r w:rsidRPr="009706FE">
        <w:rPr>
          <w:sz w:val="24"/>
          <w:szCs w:val="24"/>
        </w:rPr>
        <w:t>Demonstrate awareness of personal responsibility in one's civic, social, and academic life.</w:t>
      </w:r>
    </w:p>
    <w:p w:rsidR="009706FE" w:rsidRPr="009706FE" w:rsidRDefault="009706FE" w:rsidP="009706FE">
      <w:pPr>
        <w:numPr>
          <w:ilvl w:val="1"/>
          <w:numId w:val="3"/>
        </w:numPr>
        <w:rPr>
          <w:sz w:val="24"/>
          <w:szCs w:val="24"/>
        </w:rPr>
      </w:pPr>
      <w:r w:rsidRPr="009706FE">
        <w:rPr>
          <w:bCs/>
          <w:sz w:val="24"/>
          <w:szCs w:val="24"/>
        </w:rPr>
        <w:t xml:space="preserve">Information Literacy: </w:t>
      </w:r>
      <w:r w:rsidRPr="009706FE">
        <w:rPr>
          <w:sz w:val="24"/>
          <w:szCs w:val="24"/>
        </w:rPr>
        <w:t>Locate, evaluate, and effectively use information from diverse sources.</w:t>
      </w:r>
    </w:p>
    <w:p w:rsidR="009706FE" w:rsidRPr="009706FE" w:rsidRDefault="009706FE" w:rsidP="009706FE">
      <w:pPr>
        <w:numPr>
          <w:ilvl w:val="1"/>
          <w:numId w:val="3"/>
        </w:numPr>
        <w:rPr>
          <w:sz w:val="24"/>
          <w:szCs w:val="24"/>
        </w:rPr>
      </w:pPr>
      <w:r w:rsidRPr="009706FE">
        <w:rPr>
          <w:bCs/>
          <w:sz w:val="24"/>
          <w:szCs w:val="24"/>
        </w:rPr>
        <w:t xml:space="preserve">Critical Thinking: </w:t>
      </w:r>
      <w:r w:rsidRPr="009706FE">
        <w:rPr>
          <w:sz w:val="24"/>
          <w:szCs w:val="24"/>
        </w:rPr>
        <w:t xml:space="preserve">Effectively analyze, evaluate, synthesize, and apply information and ideas from diverse sources and disciplines. </w:t>
      </w:r>
    </w:p>
    <w:p w:rsidR="009706FE" w:rsidRPr="009706FE" w:rsidRDefault="00BD0364" w:rsidP="00BD0364">
      <w:pPr>
        <w:ind w:firstLine="720"/>
        <w:rPr>
          <w:sz w:val="24"/>
          <w:szCs w:val="24"/>
          <w:lang w:bidi="en-US"/>
        </w:rPr>
      </w:pPr>
      <w:r>
        <w:rPr>
          <w:sz w:val="24"/>
          <w:szCs w:val="24"/>
          <w:lang w:bidi="en-US"/>
        </w:rPr>
        <w:t>The assessment of the</w:t>
      </w:r>
      <w:r w:rsidR="004D5BCF">
        <w:rPr>
          <w:sz w:val="24"/>
          <w:szCs w:val="24"/>
          <w:lang w:bidi="en-US"/>
        </w:rPr>
        <w:t xml:space="preserve"> General Education Learning Outcomes occurs</w:t>
      </w:r>
      <w:r w:rsidR="009706FE" w:rsidRPr="009706FE">
        <w:rPr>
          <w:sz w:val="24"/>
          <w:szCs w:val="24"/>
          <w:lang w:bidi="en-US"/>
        </w:rPr>
        <w:t xml:space="preserve"> on a yearly basis.  Assessment pl</w:t>
      </w:r>
      <w:r w:rsidR="004D5BCF">
        <w:rPr>
          <w:sz w:val="24"/>
          <w:szCs w:val="24"/>
          <w:lang w:bidi="en-US"/>
        </w:rPr>
        <w:t>ans are developed in the Summer/</w:t>
      </w:r>
      <w:r w:rsidR="009706FE" w:rsidRPr="009706FE">
        <w:rPr>
          <w:sz w:val="24"/>
          <w:szCs w:val="24"/>
          <w:lang w:bidi="en-US"/>
        </w:rPr>
        <w:t xml:space="preserve">early </w:t>
      </w:r>
      <w:proofErr w:type="gramStart"/>
      <w:r w:rsidR="009706FE" w:rsidRPr="009706FE">
        <w:rPr>
          <w:sz w:val="24"/>
          <w:szCs w:val="24"/>
          <w:lang w:bidi="en-US"/>
        </w:rPr>
        <w:t>Fall</w:t>
      </w:r>
      <w:proofErr w:type="gramEnd"/>
      <w:r w:rsidR="009706FE" w:rsidRPr="009706FE">
        <w:rPr>
          <w:sz w:val="24"/>
          <w:szCs w:val="24"/>
          <w:lang w:bidi="en-US"/>
        </w:rPr>
        <w:t xml:space="preserve">, approved by faculty in </w:t>
      </w:r>
      <w:r w:rsidR="004D5BCF">
        <w:rPr>
          <w:sz w:val="24"/>
          <w:szCs w:val="24"/>
          <w:lang w:bidi="en-US"/>
        </w:rPr>
        <w:t xml:space="preserve">the </w:t>
      </w:r>
      <w:r w:rsidR="009706FE" w:rsidRPr="009706FE">
        <w:rPr>
          <w:sz w:val="24"/>
          <w:szCs w:val="24"/>
          <w:lang w:bidi="en-US"/>
        </w:rPr>
        <w:t xml:space="preserve">Fall and implemented in the Spring. </w:t>
      </w:r>
      <w:r w:rsidR="006134ED">
        <w:rPr>
          <w:sz w:val="24"/>
          <w:szCs w:val="24"/>
          <w:lang w:bidi="en-US"/>
        </w:rPr>
        <w:t xml:space="preserve"> </w:t>
      </w:r>
    </w:p>
    <w:p w:rsidR="009706FE" w:rsidRPr="009706FE" w:rsidRDefault="009706FE" w:rsidP="00BD0364">
      <w:pPr>
        <w:ind w:firstLine="720"/>
        <w:rPr>
          <w:sz w:val="24"/>
          <w:szCs w:val="24"/>
          <w:lang w:bidi="en-US"/>
        </w:rPr>
      </w:pPr>
      <w:r w:rsidRPr="009706FE">
        <w:rPr>
          <w:sz w:val="24"/>
          <w:szCs w:val="24"/>
          <w:lang w:bidi="en-US"/>
        </w:rPr>
        <w:t>In May</w:t>
      </w:r>
      <w:r w:rsidR="00927B8B">
        <w:rPr>
          <w:sz w:val="24"/>
          <w:szCs w:val="24"/>
          <w:lang w:bidi="en-US"/>
        </w:rPr>
        <w:t xml:space="preserve"> of</w:t>
      </w:r>
      <w:r w:rsidRPr="009706FE">
        <w:rPr>
          <w:sz w:val="24"/>
          <w:szCs w:val="24"/>
          <w:lang w:bidi="en-US"/>
        </w:rPr>
        <w:t xml:space="preserve"> 2010 </w:t>
      </w:r>
      <w:r w:rsidR="00927B8B">
        <w:rPr>
          <w:sz w:val="24"/>
          <w:szCs w:val="24"/>
          <w:lang w:bidi="en-US"/>
        </w:rPr>
        <w:t xml:space="preserve">– 7 </w:t>
      </w:r>
      <w:r w:rsidRPr="009706FE">
        <w:rPr>
          <w:sz w:val="24"/>
          <w:szCs w:val="24"/>
          <w:lang w:bidi="en-US"/>
        </w:rPr>
        <w:t>college</w:t>
      </w:r>
      <w:r>
        <w:rPr>
          <w:sz w:val="24"/>
          <w:szCs w:val="24"/>
          <w:lang w:bidi="en-US"/>
        </w:rPr>
        <w:t>-</w:t>
      </w:r>
      <w:r w:rsidRPr="009706FE">
        <w:rPr>
          <w:sz w:val="24"/>
          <w:szCs w:val="24"/>
          <w:lang w:bidi="en-US"/>
        </w:rPr>
        <w:t>wide assessment plans were implemented focused on</w:t>
      </w:r>
      <w:r w:rsidR="004D5BCF">
        <w:rPr>
          <w:sz w:val="24"/>
          <w:szCs w:val="24"/>
          <w:lang w:bidi="en-US"/>
        </w:rPr>
        <w:t xml:space="preserve"> General Education</w:t>
      </w:r>
      <w:r w:rsidRPr="009706FE">
        <w:rPr>
          <w:sz w:val="24"/>
          <w:szCs w:val="24"/>
          <w:lang w:bidi="en-US"/>
        </w:rPr>
        <w:t xml:space="preserve"> Learning Outcomes– student artifacts were collected, reviewed by </w:t>
      </w:r>
      <w:r w:rsidR="00B04E85">
        <w:rPr>
          <w:sz w:val="24"/>
          <w:szCs w:val="24"/>
          <w:lang w:bidi="en-US"/>
        </w:rPr>
        <w:t xml:space="preserve">faculty and </w:t>
      </w:r>
      <w:r w:rsidR="00BD0364">
        <w:rPr>
          <w:sz w:val="24"/>
          <w:szCs w:val="24"/>
          <w:lang w:bidi="en-US"/>
        </w:rPr>
        <w:t xml:space="preserve">staff </w:t>
      </w:r>
      <w:r w:rsidR="00BD0364" w:rsidRPr="009706FE">
        <w:rPr>
          <w:sz w:val="24"/>
          <w:szCs w:val="24"/>
          <w:lang w:bidi="en-US"/>
        </w:rPr>
        <w:t>who</w:t>
      </w:r>
      <w:r w:rsidRPr="009706FE">
        <w:rPr>
          <w:sz w:val="24"/>
          <w:szCs w:val="24"/>
          <w:lang w:bidi="en-US"/>
        </w:rPr>
        <w:t xml:space="preserve"> developed formal and informal plans for improvement in both program content and </w:t>
      </w:r>
      <w:r w:rsidR="00BD0364">
        <w:rPr>
          <w:sz w:val="24"/>
          <w:szCs w:val="24"/>
          <w:lang w:bidi="en-US"/>
        </w:rPr>
        <w:t xml:space="preserve">the </w:t>
      </w:r>
      <w:r w:rsidRPr="009706FE">
        <w:rPr>
          <w:sz w:val="24"/>
          <w:szCs w:val="24"/>
          <w:lang w:bidi="en-US"/>
        </w:rPr>
        <w:t>assessment process.  The following General E</w:t>
      </w:r>
      <w:r w:rsidR="00BD0364">
        <w:rPr>
          <w:sz w:val="24"/>
          <w:szCs w:val="24"/>
          <w:lang w:bidi="en-US"/>
        </w:rPr>
        <w:t>ducation outcomes were assessed:</w:t>
      </w:r>
    </w:p>
    <w:p w:rsidR="00BD0364" w:rsidRDefault="00BD0364" w:rsidP="00BD0364">
      <w:pPr>
        <w:spacing w:after="0"/>
        <w:ind w:left="1800"/>
        <w:rPr>
          <w:sz w:val="24"/>
          <w:szCs w:val="24"/>
          <w:lang w:bidi="en-US"/>
        </w:rPr>
      </w:pPr>
    </w:p>
    <w:p w:rsidR="009706FE" w:rsidRPr="009706FE" w:rsidRDefault="009706FE" w:rsidP="009706FE">
      <w:pPr>
        <w:numPr>
          <w:ilvl w:val="0"/>
          <w:numId w:val="2"/>
        </w:numPr>
        <w:spacing w:after="0"/>
        <w:rPr>
          <w:sz w:val="24"/>
          <w:szCs w:val="24"/>
          <w:lang w:bidi="en-US"/>
        </w:rPr>
      </w:pPr>
      <w:r w:rsidRPr="009706FE">
        <w:rPr>
          <w:sz w:val="24"/>
          <w:szCs w:val="24"/>
          <w:lang w:bidi="en-US"/>
        </w:rPr>
        <w:t>English Composition</w:t>
      </w:r>
      <w:r w:rsidRPr="009706FE">
        <w:rPr>
          <w:sz w:val="24"/>
          <w:szCs w:val="24"/>
        </w:rPr>
        <w:t xml:space="preserve"> – </w:t>
      </w:r>
      <w:r w:rsidRPr="00BD0364">
        <w:rPr>
          <w:i/>
          <w:sz w:val="24"/>
          <w:szCs w:val="24"/>
        </w:rPr>
        <w:t>Written Communication</w:t>
      </w:r>
      <w:r w:rsidRPr="009706FE">
        <w:rPr>
          <w:sz w:val="24"/>
          <w:szCs w:val="24"/>
          <w:lang w:bidi="en-US"/>
        </w:rPr>
        <w:t xml:space="preserve"> </w:t>
      </w:r>
    </w:p>
    <w:p w:rsidR="009706FE" w:rsidRPr="009706FE" w:rsidRDefault="009706FE" w:rsidP="009706FE">
      <w:pPr>
        <w:numPr>
          <w:ilvl w:val="0"/>
          <w:numId w:val="2"/>
        </w:numPr>
        <w:spacing w:after="0"/>
        <w:rPr>
          <w:sz w:val="24"/>
          <w:szCs w:val="24"/>
          <w:lang w:bidi="en-US"/>
        </w:rPr>
      </w:pPr>
      <w:r w:rsidRPr="009706FE">
        <w:rPr>
          <w:sz w:val="24"/>
          <w:szCs w:val="24"/>
          <w:lang w:bidi="en-US"/>
        </w:rPr>
        <w:t>Humanities</w:t>
      </w:r>
      <w:r w:rsidRPr="009706FE">
        <w:rPr>
          <w:sz w:val="24"/>
          <w:szCs w:val="24"/>
        </w:rPr>
        <w:t xml:space="preserve"> – </w:t>
      </w:r>
      <w:r w:rsidRPr="00BD0364">
        <w:rPr>
          <w:i/>
          <w:sz w:val="24"/>
          <w:szCs w:val="24"/>
        </w:rPr>
        <w:t>Cultural and Historical Understanding</w:t>
      </w:r>
    </w:p>
    <w:p w:rsidR="009706FE" w:rsidRPr="009706FE" w:rsidRDefault="009706FE" w:rsidP="009706FE">
      <w:pPr>
        <w:numPr>
          <w:ilvl w:val="0"/>
          <w:numId w:val="2"/>
        </w:numPr>
        <w:spacing w:after="0"/>
        <w:rPr>
          <w:sz w:val="24"/>
          <w:szCs w:val="24"/>
          <w:lang w:bidi="en-US"/>
        </w:rPr>
      </w:pPr>
      <w:r w:rsidRPr="009706FE">
        <w:rPr>
          <w:sz w:val="24"/>
          <w:szCs w:val="24"/>
          <w:lang w:bidi="en-US"/>
        </w:rPr>
        <w:t>Mathematics</w:t>
      </w:r>
      <w:r w:rsidRPr="009706FE">
        <w:rPr>
          <w:sz w:val="24"/>
          <w:szCs w:val="24"/>
        </w:rPr>
        <w:t xml:space="preserve"> – </w:t>
      </w:r>
      <w:r w:rsidRPr="00BD0364">
        <w:rPr>
          <w:i/>
          <w:sz w:val="24"/>
          <w:szCs w:val="24"/>
        </w:rPr>
        <w:t>Quantitative Reasoning</w:t>
      </w:r>
    </w:p>
    <w:p w:rsidR="009706FE" w:rsidRPr="009706FE" w:rsidRDefault="009706FE" w:rsidP="009706FE">
      <w:pPr>
        <w:numPr>
          <w:ilvl w:val="0"/>
          <w:numId w:val="2"/>
        </w:numPr>
        <w:spacing w:after="0"/>
        <w:rPr>
          <w:sz w:val="24"/>
          <w:szCs w:val="24"/>
          <w:lang w:bidi="en-US"/>
        </w:rPr>
      </w:pPr>
      <w:r w:rsidRPr="009706FE">
        <w:rPr>
          <w:sz w:val="24"/>
          <w:szCs w:val="24"/>
          <w:lang w:bidi="en-US"/>
        </w:rPr>
        <w:t>New Student Orientation (Student Affairs)</w:t>
      </w:r>
      <w:r w:rsidRPr="009706FE">
        <w:rPr>
          <w:sz w:val="24"/>
          <w:szCs w:val="24"/>
        </w:rPr>
        <w:t xml:space="preserve"> – </w:t>
      </w:r>
      <w:r w:rsidRPr="00BD0364">
        <w:rPr>
          <w:i/>
          <w:sz w:val="24"/>
          <w:szCs w:val="24"/>
        </w:rPr>
        <w:t>Critical Thinking</w:t>
      </w:r>
    </w:p>
    <w:p w:rsidR="009706FE" w:rsidRPr="009706FE" w:rsidRDefault="009706FE" w:rsidP="009706FE">
      <w:pPr>
        <w:numPr>
          <w:ilvl w:val="0"/>
          <w:numId w:val="2"/>
        </w:numPr>
        <w:spacing w:after="0"/>
        <w:rPr>
          <w:sz w:val="24"/>
          <w:szCs w:val="24"/>
          <w:lang w:bidi="en-US"/>
        </w:rPr>
      </w:pPr>
      <w:r w:rsidRPr="009706FE">
        <w:rPr>
          <w:sz w:val="24"/>
          <w:szCs w:val="24"/>
          <w:lang w:bidi="en-US"/>
        </w:rPr>
        <w:t>Science</w:t>
      </w:r>
      <w:r w:rsidRPr="009706FE">
        <w:rPr>
          <w:sz w:val="24"/>
          <w:szCs w:val="24"/>
        </w:rPr>
        <w:t xml:space="preserve"> </w:t>
      </w:r>
      <w:r w:rsidRPr="00BD0364">
        <w:rPr>
          <w:i/>
          <w:sz w:val="24"/>
          <w:szCs w:val="24"/>
        </w:rPr>
        <w:t>– Scientific Reason</w:t>
      </w:r>
      <w:r w:rsidR="004D5BCF">
        <w:rPr>
          <w:i/>
          <w:sz w:val="24"/>
          <w:szCs w:val="24"/>
        </w:rPr>
        <w:t>ing</w:t>
      </w:r>
    </w:p>
    <w:p w:rsidR="009706FE" w:rsidRPr="009706FE" w:rsidRDefault="009706FE" w:rsidP="009706FE">
      <w:pPr>
        <w:numPr>
          <w:ilvl w:val="0"/>
          <w:numId w:val="2"/>
        </w:numPr>
        <w:spacing w:after="0"/>
        <w:rPr>
          <w:sz w:val="24"/>
          <w:szCs w:val="24"/>
          <w:lang w:bidi="en-US"/>
        </w:rPr>
      </w:pPr>
      <w:r w:rsidRPr="009706FE">
        <w:rPr>
          <w:sz w:val="24"/>
          <w:szCs w:val="24"/>
          <w:lang w:bidi="en-US"/>
        </w:rPr>
        <w:t>Political Science</w:t>
      </w:r>
      <w:r>
        <w:rPr>
          <w:sz w:val="24"/>
          <w:szCs w:val="24"/>
        </w:rPr>
        <w:t xml:space="preserve"> </w:t>
      </w:r>
      <w:r w:rsidRPr="009706FE">
        <w:rPr>
          <w:sz w:val="24"/>
          <w:szCs w:val="24"/>
        </w:rPr>
        <w:t xml:space="preserve">– </w:t>
      </w:r>
      <w:r w:rsidRPr="00BD0364">
        <w:rPr>
          <w:i/>
          <w:sz w:val="24"/>
          <w:szCs w:val="24"/>
        </w:rPr>
        <w:t>Ethical Responsibility</w:t>
      </w:r>
    </w:p>
    <w:p w:rsidR="009706FE" w:rsidRDefault="009706FE" w:rsidP="009706FE">
      <w:pPr>
        <w:numPr>
          <w:ilvl w:val="0"/>
          <w:numId w:val="2"/>
        </w:numPr>
        <w:spacing w:after="0"/>
        <w:rPr>
          <w:sz w:val="24"/>
          <w:szCs w:val="24"/>
          <w:lang w:bidi="en-US"/>
        </w:rPr>
      </w:pPr>
      <w:r w:rsidRPr="009706FE">
        <w:rPr>
          <w:sz w:val="24"/>
          <w:szCs w:val="24"/>
          <w:lang w:bidi="en-US"/>
        </w:rPr>
        <w:t>Speech</w:t>
      </w:r>
      <w:r w:rsidRPr="009706FE">
        <w:rPr>
          <w:sz w:val="24"/>
          <w:szCs w:val="24"/>
        </w:rPr>
        <w:t xml:space="preserve"> – </w:t>
      </w:r>
      <w:r w:rsidRPr="00BD0364">
        <w:rPr>
          <w:i/>
          <w:sz w:val="24"/>
          <w:szCs w:val="24"/>
        </w:rPr>
        <w:t>Oral Communication</w:t>
      </w:r>
    </w:p>
    <w:p w:rsidR="00BD0364" w:rsidRPr="00BD0364" w:rsidRDefault="00BD0364" w:rsidP="00BD0364">
      <w:pPr>
        <w:spacing w:after="0"/>
        <w:ind w:left="1800"/>
        <w:rPr>
          <w:sz w:val="24"/>
          <w:szCs w:val="24"/>
          <w:lang w:bidi="en-US"/>
        </w:rPr>
      </w:pPr>
    </w:p>
    <w:p w:rsidR="009706FE" w:rsidRPr="009706FE" w:rsidRDefault="009706FE" w:rsidP="009706FE">
      <w:pPr>
        <w:rPr>
          <w:sz w:val="24"/>
          <w:szCs w:val="24"/>
        </w:rPr>
      </w:pPr>
      <w:r w:rsidRPr="009706FE">
        <w:rPr>
          <w:sz w:val="24"/>
          <w:szCs w:val="24"/>
        </w:rPr>
        <w:t>In May 2011</w:t>
      </w:r>
      <w:r w:rsidR="004D5BCF">
        <w:rPr>
          <w:sz w:val="24"/>
          <w:szCs w:val="24"/>
        </w:rPr>
        <w:t>,</w:t>
      </w:r>
      <w:r w:rsidRPr="009706FE">
        <w:rPr>
          <w:sz w:val="24"/>
          <w:szCs w:val="24"/>
        </w:rPr>
        <w:t xml:space="preserve"> the following </w:t>
      </w:r>
      <w:r w:rsidRPr="009706FE">
        <w:rPr>
          <w:sz w:val="24"/>
          <w:szCs w:val="24"/>
          <w:lang w:bidi="en-US"/>
        </w:rPr>
        <w:t>General Education outcomes were assessed.</w:t>
      </w:r>
    </w:p>
    <w:p w:rsidR="009706FE" w:rsidRPr="009706FE" w:rsidRDefault="009706FE" w:rsidP="009706FE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9706FE">
        <w:rPr>
          <w:sz w:val="24"/>
          <w:szCs w:val="24"/>
        </w:rPr>
        <w:t xml:space="preserve">Science – </w:t>
      </w:r>
      <w:r w:rsidRPr="00BD0364">
        <w:rPr>
          <w:i/>
          <w:sz w:val="24"/>
          <w:szCs w:val="24"/>
        </w:rPr>
        <w:t>Scientific Reasoning</w:t>
      </w:r>
    </w:p>
    <w:p w:rsidR="009706FE" w:rsidRPr="009706FE" w:rsidRDefault="009706FE" w:rsidP="009706FE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9706FE">
        <w:rPr>
          <w:sz w:val="24"/>
          <w:szCs w:val="24"/>
          <w:lang w:bidi="en-US"/>
        </w:rPr>
        <w:t xml:space="preserve">History – </w:t>
      </w:r>
      <w:r w:rsidRPr="00BD0364">
        <w:rPr>
          <w:i/>
          <w:sz w:val="24"/>
          <w:szCs w:val="24"/>
          <w:lang w:bidi="en-US"/>
        </w:rPr>
        <w:t>Cultural and Historical Understanding</w:t>
      </w:r>
    </w:p>
    <w:p w:rsidR="009706FE" w:rsidRPr="009706FE" w:rsidRDefault="009706FE" w:rsidP="009706FE">
      <w:pPr>
        <w:numPr>
          <w:ilvl w:val="0"/>
          <w:numId w:val="6"/>
        </w:numPr>
        <w:spacing w:after="0"/>
        <w:rPr>
          <w:sz w:val="24"/>
          <w:szCs w:val="24"/>
          <w:lang w:bidi="en-US"/>
        </w:rPr>
      </w:pPr>
      <w:r w:rsidRPr="009706FE">
        <w:rPr>
          <w:sz w:val="24"/>
          <w:szCs w:val="24"/>
          <w:lang w:bidi="en-US"/>
        </w:rPr>
        <w:t xml:space="preserve">Math - </w:t>
      </w:r>
      <w:r w:rsidRPr="00BD0364">
        <w:rPr>
          <w:i/>
          <w:sz w:val="24"/>
          <w:szCs w:val="24"/>
          <w:lang w:bidi="en-US"/>
        </w:rPr>
        <w:t>Quantitative Reasoning</w:t>
      </w:r>
    </w:p>
    <w:p w:rsidR="009706FE" w:rsidRPr="009706FE" w:rsidRDefault="009706FE" w:rsidP="009706FE">
      <w:pPr>
        <w:numPr>
          <w:ilvl w:val="0"/>
          <w:numId w:val="6"/>
        </w:numPr>
        <w:spacing w:after="0"/>
        <w:rPr>
          <w:sz w:val="24"/>
          <w:szCs w:val="24"/>
          <w:lang w:bidi="en-US"/>
        </w:rPr>
      </w:pPr>
      <w:r w:rsidRPr="009706FE">
        <w:rPr>
          <w:sz w:val="24"/>
          <w:szCs w:val="24"/>
          <w:lang w:bidi="en-US"/>
        </w:rPr>
        <w:t xml:space="preserve">Student Affairs – </w:t>
      </w:r>
      <w:r w:rsidRPr="00BD0364">
        <w:rPr>
          <w:i/>
          <w:sz w:val="24"/>
          <w:szCs w:val="24"/>
          <w:lang w:bidi="en-US"/>
        </w:rPr>
        <w:t>Ethical Responsibility</w:t>
      </w:r>
    </w:p>
    <w:p w:rsidR="00BD0364" w:rsidRDefault="009706FE" w:rsidP="009706FE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9706FE">
        <w:rPr>
          <w:sz w:val="24"/>
          <w:szCs w:val="24"/>
        </w:rPr>
        <w:t xml:space="preserve">English Composition – </w:t>
      </w:r>
      <w:r w:rsidRPr="00BD0364">
        <w:rPr>
          <w:i/>
          <w:sz w:val="24"/>
          <w:szCs w:val="24"/>
        </w:rPr>
        <w:t>Information Literacy</w:t>
      </w:r>
    </w:p>
    <w:p w:rsidR="00BD0364" w:rsidRDefault="00BD0364" w:rsidP="00BD0364">
      <w:pPr>
        <w:spacing w:after="0"/>
        <w:rPr>
          <w:sz w:val="24"/>
          <w:szCs w:val="24"/>
        </w:rPr>
      </w:pPr>
    </w:p>
    <w:p w:rsidR="009706FE" w:rsidRDefault="009706FE" w:rsidP="00BD0364">
      <w:pPr>
        <w:spacing w:after="0"/>
        <w:rPr>
          <w:sz w:val="24"/>
          <w:szCs w:val="24"/>
        </w:rPr>
      </w:pPr>
      <w:r w:rsidRPr="00BD0364">
        <w:rPr>
          <w:sz w:val="24"/>
          <w:szCs w:val="24"/>
        </w:rPr>
        <w:t>Assessment Plans for May 2012 include the following:</w:t>
      </w:r>
    </w:p>
    <w:p w:rsidR="00BD0364" w:rsidRPr="00BD0364" w:rsidRDefault="00BD0364" w:rsidP="00BD0364">
      <w:pPr>
        <w:spacing w:after="0"/>
        <w:rPr>
          <w:sz w:val="24"/>
          <w:szCs w:val="24"/>
        </w:rPr>
      </w:pPr>
    </w:p>
    <w:p w:rsidR="009706FE" w:rsidRPr="00BD0364" w:rsidRDefault="009706FE" w:rsidP="00FB6530">
      <w:pPr>
        <w:numPr>
          <w:ilvl w:val="0"/>
          <w:numId w:val="5"/>
        </w:numPr>
        <w:spacing w:after="0"/>
        <w:rPr>
          <w:i/>
          <w:sz w:val="24"/>
          <w:szCs w:val="24"/>
          <w:lang w:bidi="en-US"/>
        </w:rPr>
      </w:pPr>
      <w:r w:rsidRPr="009706FE">
        <w:rPr>
          <w:sz w:val="24"/>
          <w:szCs w:val="24"/>
          <w:lang w:bidi="en-US"/>
        </w:rPr>
        <w:t xml:space="preserve">Humanities – </w:t>
      </w:r>
      <w:r w:rsidRPr="00BD0364">
        <w:rPr>
          <w:i/>
          <w:sz w:val="24"/>
          <w:szCs w:val="24"/>
          <w:lang w:bidi="en-US"/>
        </w:rPr>
        <w:t>Cultural and Historical Understanding</w:t>
      </w:r>
    </w:p>
    <w:p w:rsidR="006134ED" w:rsidRPr="009706FE" w:rsidRDefault="006134ED" w:rsidP="00FB6530">
      <w:pPr>
        <w:numPr>
          <w:ilvl w:val="0"/>
          <w:numId w:val="5"/>
        </w:numPr>
        <w:spacing w:after="0"/>
        <w:rPr>
          <w:sz w:val="24"/>
          <w:szCs w:val="24"/>
          <w:lang w:bidi="en-US"/>
        </w:rPr>
      </w:pPr>
      <w:r>
        <w:rPr>
          <w:sz w:val="24"/>
          <w:szCs w:val="24"/>
          <w:lang w:bidi="en-US"/>
        </w:rPr>
        <w:t xml:space="preserve">History – </w:t>
      </w:r>
      <w:r w:rsidRPr="00BD0364">
        <w:rPr>
          <w:i/>
          <w:sz w:val="24"/>
          <w:szCs w:val="24"/>
          <w:lang w:bidi="en-US"/>
        </w:rPr>
        <w:t>Cultural and Historical Understanding</w:t>
      </w:r>
    </w:p>
    <w:p w:rsidR="009706FE" w:rsidRPr="009706FE" w:rsidRDefault="009706FE" w:rsidP="00FB6530">
      <w:pPr>
        <w:numPr>
          <w:ilvl w:val="0"/>
          <w:numId w:val="5"/>
        </w:numPr>
        <w:spacing w:after="0"/>
        <w:rPr>
          <w:sz w:val="24"/>
          <w:szCs w:val="24"/>
          <w:lang w:bidi="en-US"/>
        </w:rPr>
      </w:pPr>
      <w:r w:rsidRPr="00FB6530">
        <w:rPr>
          <w:sz w:val="24"/>
          <w:szCs w:val="24"/>
          <w:lang w:bidi="en-US"/>
        </w:rPr>
        <w:t>Library</w:t>
      </w:r>
      <w:r w:rsidRPr="009706FE">
        <w:rPr>
          <w:sz w:val="24"/>
          <w:szCs w:val="24"/>
          <w:lang w:bidi="en-US"/>
        </w:rPr>
        <w:t xml:space="preserve"> – </w:t>
      </w:r>
      <w:r w:rsidRPr="00BD0364">
        <w:rPr>
          <w:i/>
          <w:sz w:val="24"/>
          <w:szCs w:val="24"/>
          <w:lang w:bidi="en-US"/>
        </w:rPr>
        <w:t>Information Literacy</w:t>
      </w:r>
    </w:p>
    <w:p w:rsidR="009706FE" w:rsidRPr="009706FE" w:rsidRDefault="009706FE" w:rsidP="00FB6530">
      <w:pPr>
        <w:numPr>
          <w:ilvl w:val="0"/>
          <w:numId w:val="5"/>
        </w:numPr>
        <w:spacing w:after="0"/>
        <w:rPr>
          <w:sz w:val="24"/>
          <w:szCs w:val="24"/>
          <w:lang w:bidi="en-US"/>
        </w:rPr>
      </w:pPr>
      <w:r w:rsidRPr="00FB6530">
        <w:rPr>
          <w:sz w:val="24"/>
          <w:szCs w:val="24"/>
          <w:lang w:bidi="en-US"/>
        </w:rPr>
        <w:t>Math</w:t>
      </w:r>
      <w:r w:rsidRPr="009706FE">
        <w:rPr>
          <w:sz w:val="24"/>
          <w:szCs w:val="24"/>
          <w:lang w:bidi="en-US"/>
        </w:rPr>
        <w:t xml:space="preserve"> - </w:t>
      </w:r>
      <w:r w:rsidRPr="00BD0364">
        <w:rPr>
          <w:i/>
          <w:sz w:val="24"/>
          <w:szCs w:val="24"/>
          <w:lang w:bidi="en-US"/>
        </w:rPr>
        <w:t>Quantitative Reasoning</w:t>
      </w:r>
    </w:p>
    <w:p w:rsidR="009706FE" w:rsidRPr="009706FE" w:rsidRDefault="009706FE" w:rsidP="00FB6530">
      <w:pPr>
        <w:numPr>
          <w:ilvl w:val="0"/>
          <w:numId w:val="5"/>
        </w:numPr>
        <w:spacing w:after="0"/>
        <w:rPr>
          <w:sz w:val="24"/>
          <w:szCs w:val="24"/>
          <w:lang w:bidi="en-US"/>
        </w:rPr>
      </w:pPr>
      <w:r w:rsidRPr="009706FE">
        <w:rPr>
          <w:sz w:val="24"/>
          <w:szCs w:val="24"/>
          <w:lang w:bidi="en-US"/>
        </w:rPr>
        <w:t xml:space="preserve">Political Science– </w:t>
      </w:r>
      <w:r w:rsidRPr="00BD0364">
        <w:rPr>
          <w:i/>
          <w:sz w:val="24"/>
          <w:szCs w:val="24"/>
          <w:lang w:bidi="en-US"/>
        </w:rPr>
        <w:t>Ethical Responsibility</w:t>
      </w:r>
    </w:p>
    <w:p w:rsidR="009706FE" w:rsidRPr="009706FE" w:rsidRDefault="009706FE" w:rsidP="00FB6530">
      <w:pPr>
        <w:numPr>
          <w:ilvl w:val="0"/>
          <w:numId w:val="5"/>
        </w:numPr>
        <w:spacing w:after="0"/>
        <w:rPr>
          <w:sz w:val="24"/>
          <w:szCs w:val="24"/>
          <w:lang w:bidi="en-US"/>
        </w:rPr>
      </w:pPr>
      <w:r w:rsidRPr="009706FE">
        <w:rPr>
          <w:sz w:val="24"/>
          <w:szCs w:val="24"/>
          <w:lang w:bidi="en-US"/>
        </w:rPr>
        <w:t xml:space="preserve">Science – </w:t>
      </w:r>
      <w:r w:rsidRPr="00BD0364">
        <w:rPr>
          <w:i/>
          <w:sz w:val="24"/>
          <w:szCs w:val="24"/>
          <w:lang w:bidi="en-US"/>
        </w:rPr>
        <w:t>Scientific Reasoning</w:t>
      </w:r>
    </w:p>
    <w:p w:rsidR="009706FE" w:rsidRPr="00BD0364" w:rsidRDefault="009706FE" w:rsidP="00FB6530">
      <w:pPr>
        <w:numPr>
          <w:ilvl w:val="0"/>
          <w:numId w:val="5"/>
        </w:numPr>
        <w:spacing w:after="0"/>
        <w:rPr>
          <w:i/>
          <w:sz w:val="24"/>
          <w:szCs w:val="24"/>
          <w:lang w:bidi="en-US"/>
        </w:rPr>
      </w:pPr>
      <w:r w:rsidRPr="00927B8B">
        <w:rPr>
          <w:sz w:val="24"/>
          <w:szCs w:val="24"/>
          <w:lang w:bidi="en-US"/>
        </w:rPr>
        <w:t>Speech</w:t>
      </w:r>
      <w:r w:rsidRPr="009706FE">
        <w:rPr>
          <w:sz w:val="24"/>
          <w:szCs w:val="24"/>
          <w:lang w:bidi="en-US"/>
        </w:rPr>
        <w:t xml:space="preserve"> – </w:t>
      </w:r>
      <w:r w:rsidRPr="00BD0364">
        <w:rPr>
          <w:i/>
          <w:sz w:val="24"/>
          <w:szCs w:val="24"/>
          <w:lang w:bidi="en-US"/>
        </w:rPr>
        <w:t xml:space="preserve">Oral </w:t>
      </w:r>
      <w:r w:rsidR="00BD0364" w:rsidRPr="00BD0364">
        <w:rPr>
          <w:i/>
          <w:sz w:val="24"/>
          <w:szCs w:val="24"/>
          <w:lang w:bidi="en-US"/>
        </w:rPr>
        <w:t>Communication</w:t>
      </w:r>
    </w:p>
    <w:p w:rsidR="009706FE" w:rsidRPr="009706FE" w:rsidRDefault="009706FE" w:rsidP="00FB6530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927B8B">
        <w:rPr>
          <w:sz w:val="24"/>
          <w:szCs w:val="24"/>
          <w:lang w:bidi="en-US"/>
        </w:rPr>
        <w:t>English Composition</w:t>
      </w:r>
      <w:r w:rsidRPr="009706FE">
        <w:rPr>
          <w:sz w:val="24"/>
          <w:szCs w:val="24"/>
          <w:lang w:bidi="en-US"/>
        </w:rPr>
        <w:t xml:space="preserve"> – </w:t>
      </w:r>
      <w:r w:rsidRPr="00BD0364">
        <w:rPr>
          <w:i/>
          <w:sz w:val="24"/>
          <w:szCs w:val="24"/>
          <w:lang w:bidi="en-US"/>
        </w:rPr>
        <w:t>Information Literacy</w:t>
      </w:r>
    </w:p>
    <w:p w:rsidR="009706FE" w:rsidRPr="006134ED" w:rsidRDefault="009706FE" w:rsidP="006134ED">
      <w:pPr>
        <w:numPr>
          <w:ilvl w:val="0"/>
          <w:numId w:val="5"/>
        </w:numPr>
        <w:spacing w:after="0"/>
        <w:rPr>
          <w:sz w:val="24"/>
          <w:szCs w:val="24"/>
          <w:lang w:bidi="en-US"/>
        </w:rPr>
      </w:pPr>
      <w:r w:rsidRPr="009706FE">
        <w:rPr>
          <w:sz w:val="24"/>
          <w:szCs w:val="24"/>
          <w:lang w:bidi="en-US"/>
        </w:rPr>
        <w:t xml:space="preserve">Economics – </w:t>
      </w:r>
      <w:r w:rsidRPr="00BD0364">
        <w:rPr>
          <w:i/>
          <w:sz w:val="24"/>
          <w:szCs w:val="24"/>
          <w:lang w:bidi="en-US"/>
        </w:rPr>
        <w:t>Scientific Reasoning</w:t>
      </w:r>
    </w:p>
    <w:p w:rsidR="00927B8B" w:rsidRDefault="00927B8B" w:rsidP="00927B8B">
      <w:pPr>
        <w:spacing w:after="0"/>
        <w:ind w:left="1800"/>
        <w:rPr>
          <w:sz w:val="24"/>
          <w:szCs w:val="24"/>
          <w:lang w:bidi="en-US"/>
        </w:rPr>
      </w:pPr>
    </w:p>
    <w:p w:rsidR="00927B8B" w:rsidRPr="009706FE" w:rsidRDefault="00B04E85" w:rsidP="00927B8B">
      <w:pPr>
        <w:spacing w:after="0"/>
        <w:ind w:left="1800"/>
        <w:rPr>
          <w:sz w:val="24"/>
          <w:szCs w:val="24"/>
          <w:lang w:bidi="en-US"/>
        </w:rPr>
      </w:pPr>
      <w:r>
        <w:rPr>
          <w:sz w:val="24"/>
          <w:szCs w:val="24"/>
          <w:lang w:bidi="en-US"/>
        </w:rPr>
        <w:t xml:space="preserve">Copies of </w:t>
      </w:r>
      <w:r w:rsidR="00927B8B">
        <w:rPr>
          <w:sz w:val="24"/>
          <w:szCs w:val="24"/>
          <w:lang w:bidi="en-US"/>
        </w:rPr>
        <w:t>assessment plans</w:t>
      </w:r>
      <w:r>
        <w:rPr>
          <w:sz w:val="24"/>
          <w:szCs w:val="24"/>
          <w:lang w:bidi="en-US"/>
        </w:rPr>
        <w:t xml:space="preserve"> for 2012</w:t>
      </w:r>
      <w:r w:rsidR="000A7B99">
        <w:rPr>
          <w:sz w:val="24"/>
          <w:szCs w:val="24"/>
          <w:lang w:bidi="en-US"/>
        </w:rPr>
        <w:t xml:space="preserve"> (and the assessment plans for all programs of study at Valencia)</w:t>
      </w:r>
      <w:r w:rsidR="00927B8B">
        <w:rPr>
          <w:sz w:val="24"/>
          <w:szCs w:val="24"/>
          <w:lang w:bidi="en-US"/>
        </w:rPr>
        <w:t xml:space="preserve"> can be found at </w:t>
      </w:r>
      <w:hyperlink r:id="rId12" w:history="1">
        <w:r w:rsidR="00927B8B" w:rsidRPr="00C53F18">
          <w:rPr>
            <w:rStyle w:val="Hyperlink"/>
            <w:sz w:val="24"/>
            <w:szCs w:val="24"/>
            <w:lang w:bidi="en-US"/>
          </w:rPr>
          <w:t>http://valenciacollege.edu/instassess/PLOA/assessment_plans.cfm</w:t>
        </w:r>
      </w:hyperlink>
      <w:r w:rsidR="00927B8B">
        <w:rPr>
          <w:sz w:val="24"/>
          <w:szCs w:val="24"/>
          <w:lang w:bidi="en-US"/>
        </w:rPr>
        <w:t xml:space="preserve"> </w:t>
      </w:r>
    </w:p>
    <w:p w:rsidR="00BD0364" w:rsidRDefault="00BD0364" w:rsidP="009706FE">
      <w:pPr>
        <w:rPr>
          <w:sz w:val="24"/>
          <w:szCs w:val="24"/>
        </w:rPr>
      </w:pPr>
    </w:p>
    <w:p w:rsidR="00BD0364" w:rsidRDefault="006134ED" w:rsidP="00BD0364">
      <w:pPr>
        <w:ind w:firstLine="720"/>
        <w:rPr>
          <w:sz w:val="24"/>
          <w:szCs w:val="24"/>
          <w:lang w:bidi="en-US"/>
        </w:rPr>
      </w:pPr>
      <w:r w:rsidRPr="006134ED">
        <w:rPr>
          <w:sz w:val="24"/>
          <w:szCs w:val="24"/>
          <w:lang w:bidi="en-US"/>
        </w:rPr>
        <w:t>To date</w:t>
      </w:r>
      <w:r w:rsidR="00AC38DB">
        <w:rPr>
          <w:sz w:val="24"/>
          <w:szCs w:val="24"/>
          <w:lang w:bidi="en-US"/>
        </w:rPr>
        <w:t>,</w:t>
      </w:r>
      <w:r w:rsidRPr="006134ED">
        <w:rPr>
          <w:sz w:val="24"/>
          <w:szCs w:val="24"/>
          <w:lang w:bidi="en-US"/>
        </w:rPr>
        <w:t xml:space="preserve"> the majority of our work on the assessment o</w:t>
      </w:r>
      <w:r>
        <w:rPr>
          <w:sz w:val="24"/>
          <w:szCs w:val="24"/>
          <w:lang w:bidi="en-US"/>
        </w:rPr>
        <w:t xml:space="preserve">f general education has focused on </w:t>
      </w:r>
      <w:r w:rsidR="004D5BCF">
        <w:rPr>
          <w:sz w:val="24"/>
          <w:szCs w:val="24"/>
          <w:lang w:bidi="en-US"/>
        </w:rPr>
        <w:t xml:space="preserve">the </w:t>
      </w:r>
      <w:r>
        <w:rPr>
          <w:sz w:val="24"/>
          <w:szCs w:val="24"/>
          <w:lang w:bidi="en-US"/>
        </w:rPr>
        <w:t xml:space="preserve">development of commonly accepted indicators of student performance for each outcome and on faculty agreement on the nature of student artifacts allowing for a shared understanding of student competence. </w:t>
      </w:r>
      <w:r w:rsidR="00AC38DB">
        <w:rPr>
          <w:sz w:val="24"/>
          <w:szCs w:val="24"/>
          <w:lang w:bidi="en-US"/>
        </w:rPr>
        <w:t xml:space="preserve">  We have developed procedures for the collection of </w:t>
      </w:r>
    </w:p>
    <w:p w:rsidR="00BD0364" w:rsidRDefault="00BD0364" w:rsidP="00BD0364">
      <w:pPr>
        <w:rPr>
          <w:sz w:val="24"/>
          <w:szCs w:val="24"/>
          <w:lang w:bidi="en-US"/>
        </w:rPr>
      </w:pPr>
    </w:p>
    <w:p w:rsidR="00927B8B" w:rsidRDefault="00AC38DB" w:rsidP="00BD0364">
      <w:pPr>
        <w:rPr>
          <w:sz w:val="24"/>
          <w:szCs w:val="24"/>
          <w:lang w:bidi="en-US"/>
        </w:rPr>
      </w:pPr>
      <w:proofErr w:type="gramStart"/>
      <w:r>
        <w:rPr>
          <w:sz w:val="24"/>
          <w:szCs w:val="24"/>
          <w:lang w:bidi="en-US"/>
        </w:rPr>
        <w:t>student</w:t>
      </w:r>
      <w:proofErr w:type="gramEnd"/>
      <w:r>
        <w:rPr>
          <w:sz w:val="24"/>
          <w:szCs w:val="24"/>
          <w:lang w:bidi="en-US"/>
        </w:rPr>
        <w:t xml:space="preserve"> artifacts college-wide and have used college-wide assessment acti</w:t>
      </w:r>
      <w:r w:rsidR="00BD0364">
        <w:rPr>
          <w:sz w:val="24"/>
          <w:szCs w:val="24"/>
          <w:lang w:bidi="en-US"/>
        </w:rPr>
        <w:t>vities to improve</w:t>
      </w:r>
      <w:r>
        <w:rPr>
          <w:sz w:val="24"/>
          <w:szCs w:val="24"/>
          <w:lang w:bidi="en-US"/>
        </w:rPr>
        <w:t xml:space="preserve"> our process. </w:t>
      </w:r>
      <w:r w:rsidR="006134ED">
        <w:rPr>
          <w:sz w:val="24"/>
          <w:szCs w:val="24"/>
          <w:lang w:bidi="en-US"/>
        </w:rPr>
        <w:t xml:space="preserve"> The nature of our general education assessment efforts thus far has not yet </w:t>
      </w:r>
      <w:r>
        <w:rPr>
          <w:sz w:val="24"/>
          <w:szCs w:val="24"/>
          <w:lang w:bidi="en-US"/>
        </w:rPr>
        <w:t>yielded data on generalizable student competence.</w:t>
      </w:r>
    </w:p>
    <w:p w:rsidR="00635233" w:rsidRDefault="00B83578" w:rsidP="00635233">
      <w:pPr>
        <w:ind w:firstLine="720"/>
        <w:rPr>
          <w:sz w:val="24"/>
          <w:szCs w:val="24"/>
          <w:lang w:bidi="en-US"/>
        </w:rPr>
      </w:pPr>
      <w:r>
        <w:rPr>
          <w:sz w:val="24"/>
          <w:szCs w:val="24"/>
          <w:lang w:bidi="en-US"/>
        </w:rPr>
        <w:t>By May 1, 2013, Valencia will have finalized</w:t>
      </w:r>
      <w:r w:rsidR="000A7B99">
        <w:rPr>
          <w:sz w:val="24"/>
          <w:szCs w:val="24"/>
          <w:lang w:bidi="en-US"/>
        </w:rPr>
        <w:t xml:space="preserve"> interdisciplinary faculty agreement on the indicators of student competence for each general education learning outcome. </w:t>
      </w:r>
      <w:r>
        <w:rPr>
          <w:sz w:val="24"/>
          <w:szCs w:val="24"/>
          <w:lang w:bidi="en-US"/>
        </w:rPr>
        <w:t xml:space="preserve"> Also completed, will be the</w:t>
      </w:r>
      <w:r w:rsidR="004D5BCF">
        <w:rPr>
          <w:sz w:val="24"/>
          <w:szCs w:val="24"/>
          <w:lang w:bidi="en-US"/>
        </w:rPr>
        <w:t xml:space="preserve"> curricular</w:t>
      </w:r>
      <w:r w:rsidR="000A7B99">
        <w:rPr>
          <w:sz w:val="24"/>
          <w:szCs w:val="24"/>
          <w:lang w:bidi="en-US"/>
        </w:rPr>
        <w:t xml:space="preserve"> </w:t>
      </w:r>
      <w:r w:rsidR="004D5BCF">
        <w:rPr>
          <w:sz w:val="24"/>
          <w:szCs w:val="24"/>
          <w:lang w:bidi="en-US"/>
        </w:rPr>
        <w:t>map detailing</w:t>
      </w:r>
      <w:r w:rsidR="000A7B99">
        <w:rPr>
          <w:sz w:val="24"/>
          <w:szCs w:val="24"/>
          <w:lang w:bidi="en-US"/>
        </w:rPr>
        <w:t xml:space="preserve"> the placement of ge</w:t>
      </w:r>
      <w:r w:rsidR="004D5BCF">
        <w:rPr>
          <w:sz w:val="24"/>
          <w:szCs w:val="24"/>
          <w:lang w:bidi="en-US"/>
        </w:rPr>
        <w:t>neral education learning outcomes within general education courses</w:t>
      </w:r>
      <w:r w:rsidR="000A7B99">
        <w:rPr>
          <w:sz w:val="24"/>
          <w:szCs w:val="24"/>
          <w:lang w:bidi="en-US"/>
        </w:rPr>
        <w:t>.  The</w:t>
      </w:r>
      <w:r w:rsidR="004D5BCF">
        <w:rPr>
          <w:sz w:val="24"/>
          <w:szCs w:val="24"/>
          <w:lang w:bidi="en-US"/>
        </w:rPr>
        <w:t xml:space="preserve"> curricular</w:t>
      </w:r>
      <w:r w:rsidR="000A7B99">
        <w:rPr>
          <w:sz w:val="24"/>
          <w:szCs w:val="24"/>
          <w:lang w:bidi="en-US"/>
        </w:rPr>
        <w:t xml:space="preserve"> map will ensure that each student will have at least two intentional (assessable) experiences</w:t>
      </w:r>
      <w:r w:rsidR="005D2F3C">
        <w:rPr>
          <w:sz w:val="24"/>
          <w:szCs w:val="24"/>
          <w:lang w:bidi="en-US"/>
        </w:rPr>
        <w:t xml:space="preserve"> of each outcome</w:t>
      </w:r>
      <w:r w:rsidR="000A7B99">
        <w:rPr>
          <w:sz w:val="24"/>
          <w:szCs w:val="24"/>
          <w:lang w:bidi="en-US"/>
        </w:rPr>
        <w:t xml:space="preserve"> by the time they complete their general education requirements</w:t>
      </w:r>
      <w:r w:rsidR="00635233">
        <w:rPr>
          <w:sz w:val="24"/>
          <w:szCs w:val="24"/>
          <w:lang w:bidi="en-US"/>
        </w:rPr>
        <w:t>.  The completion of these two activities</w:t>
      </w:r>
      <w:r>
        <w:rPr>
          <w:sz w:val="24"/>
          <w:szCs w:val="24"/>
          <w:lang w:bidi="en-US"/>
        </w:rPr>
        <w:t xml:space="preserve">, in conjunction with our annual </w:t>
      </w:r>
      <w:proofErr w:type="gramStart"/>
      <w:r>
        <w:rPr>
          <w:sz w:val="24"/>
          <w:szCs w:val="24"/>
          <w:lang w:bidi="en-US"/>
        </w:rPr>
        <w:t>Spring</w:t>
      </w:r>
      <w:proofErr w:type="gramEnd"/>
      <w:r>
        <w:rPr>
          <w:sz w:val="24"/>
          <w:szCs w:val="24"/>
          <w:lang w:bidi="en-US"/>
        </w:rPr>
        <w:t xml:space="preserve"> assessment of general education outcomes,</w:t>
      </w:r>
      <w:r w:rsidR="00635233">
        <w:rPr>
          <w:sz w:val="24"/>
          <w:szCs w:val="24"/>
          <w:lang w:bidi="en-US"/>
        </w:rPr>
        <w:t xml:space="preserve"> will allow us to come into full compliance with Comprehensive Standard 3.5.1.</w:t>
      </w:r>
    </w:p>
    <w:p w:rsidR="00635233" w:rsidRPr="00285342" w:rsidRDefault="00635233" w:rsidP="00927B8B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Complicating our </w:t>
      </w:r>
      <w:r w:rsidR="00F01341">
        <w:rPr>
          <w:sz w:val="24"/>
          <w:szCs w:val="24"/>
        </w:rPr>
        <w:t xml:space="preserve">planned </w:t>
      </w:r>
      <w:r>
        <w:rPr>
          <w:sz w:val="24"/>
          <w:szCs w:val="24"/>
        </w:rPr>
        <w:t>efforts is the passage of Florida House Bill 7135.  When sign</w:t>
      </w:r>
      <w:r w:rsidR="00F01341">
        <w:rPr>
          <w:sz w:val="24"/>
          <w:szCs w:val="24"/>
        </w:rPr>
        <w:t>ed</w:t>
      </w:r>
      <w:r>
        <w:rPr>
          <w:sz w:val="24"/>
          <w:szCs w:val="24"/>
        </w:rPr>
        <w:t xml:space="preserve"> by Governor Rick Scott, HB 7135 will reduce the general education requirements for the Associate and Bachelor of Arts degree</w:t>
      </w:r>
      <w:r w:rsidR="004D5BCF">
        <w:rPr>
          <w:sz w:val="24"/>
          <w:szCs w:val="24"/>
        </w:rPr>
        <w:t>s</w:t>
      </w:r>
      <w:r>
        <w:rPr>
          <w:sz w:val="24"/>
          <w:szCs w:val="24"/>
        </w:rPr>
        <w:t xml:space="preserve"> from 36 to 30 hours.  The adjustment in hours will coincide with the identification of </w:t>
      </w:r>
      <w:r w:rsidR="00F01341">
        <w:rPr>
          <w:sz w:val="24"/>
          <w:szCs w:val="24"/>
        </w:rPr>
        <w:t xml:space="preserve">a maximum of </w:t>
      </w:r>
      <w:r>
        <w:rPr>
          <w:sz w:val="24"/>
          <w:szCs w:val="24"/>
        </w:rPr>
        <w:t>5 courses per discipline area (Communication, Humanities, Mathematics, Science and Social Science)</w:t>
      </w:r>
      <w:r w:rsidR="00F01341">
        <w:rPr>
          <w:sz w:val="24"/>
          <w:szCs w:val="24"/>
        </w:rPr>
        <w:t xml:space="preserve">, </w:t>
      </w:r>
      <w:r w:rsidR="005D2F3C">
        <w:rPr>
          <w:sz w:val="24"/>
          <w:szCs w:val="24"/>
        </w:rPr>
        <w:t>with common competencies</w:t>
      </w:r>
      <w:r w:rsidR="00F0134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5D2F3C">
        <w:rPr>
          <w:sz w:val="24"/>
          <w:szCs w:val="24"/>
        </w:rPr>
        <w:t>to be shared by all State institutions.  The implication of these changes is not yet clear</w:t>
      </w:r>
      <w:r w:rsidR="004D5BCF">
        <w:rPr>
          <w:sz w:val="24"/>
          <w:szCs w:val="24"/>
        </w:rPr>
        <w:t xml:space="preserve"> and until they are clarified</w:t>
      </w:r>
      <w:r w:rsidR="00891C79">
        <w:rPr>
          <w:sz w:val="24"/>
          <w:szCs w:val="24"/>
        </w:rPr>
        <w:t>, Valencia will proceed as described above</w:t>
      </w:r>
      <w:r w:rsidR="004D5BCF">
        <w:rPr>
          <w:sz w:val="24"/>
          <w:szCs w:val="24"/>
        </w:rPr>
        <w:t xml:space="preserve">.  </w:t>
      </w:r>
      <w:r w:rsidR="00600937">
        <w:rPr>
          <w:sz w:val="24"/>
          <w:szCs w:val="24"/>
        </w:rPr>
        <w:t>W</w:t>
      </w:r>
      <w:r w:rsidR="00891C79">
        <w:rPr>
          <w:sz w:val="24"/>
          <w:szCs w:val="24"/>
        </w:rPr>
        <w:t xml:space="preserve">hen the </w:t>
      </w:r>
      <w:r w:rsidR="00600937">
        <w:rPr>
          <w:sz w:val="24"/>
          <w:szCs w:val="24"/>
        </w:rPr>
        <w:t xml:space="preserve">implications of </w:t>
      </w:r>
      <w:r w:rsidR="0006657B">
        <w:rPr>
          <w:sz w:val="24"/>
          <w:szCs w:val="24"/>
        </w:rPr>
        <w:t xml:space="preserve">HB </w:t>
      </w:r>
      <w:r w:rsidR="004D5BCF">
        <w:rPr>
          <w:sz w:val="24"/>
          <w:szCs w:val="24"/>
        </w:rPr>
        <w:t>7135 are c</w:t>
      </w:r>
      <w:r w:rsidR="00600937">
        <w:rPr>
          <w:sz w:val="24"/>
          <w:szCs w:val="24"/>
        </w:rPr>
        <w:t>lear, Valencia will notify the Commission and will provide addition</w:t>
      </w:r>
      <w:r w:rsidR="0006657B">
        <w:rPr>
          <w:sz w:val="24"/>
          <w:szCs w:val="24"/>
        </w:rPr>
        <w:t>al</w:t>
      </w:r>
      <w:r w:rsidR="00600937">
        <w:rPr>
          <w:sz w:val="24"/>
          <w:szCs w:val="24"/>
        </w:rPr>
        <w:t xml:space="preserve"> information on </w:t>
      </w:r>
      <w:r w:rsidR="0006657B">
        <w:rPr>
          <w:sz w:val="24"/>
          <w:szCs w:val="24"/>
        </w:rPr>
        <w:t>our efforts attain and document</w:t>
      </w:r>
      <w:r w:rsidR="002F618A">
        <w:rPr>
          <w:sz w:val="24"/>
          <w:szCs w:val="24"/>
        </w:rPr>
        <w:t xml:space="preserve"> full compliance</w:t>
      </w:r>
      <w:r w:rsidR="0006657B">
        <w:rPr>
          <w:sz w:val="24"/>
          <w:szCs w:val="24"/>
        </w:rPr>
        <w:t xml:space="preserve"> with CR 3.5.1</w:t>
      </w:r>
      <w:r w:rsidR="00891C79">
        <w:rPr>
          <w:sz w:val="24"/>
          <w:szCs w:val="24"/>
        </w:rPr>
        <w:t>.</w:t>
      </w:r>
      <w:r w:rsidR="005D2F3C">
        <w:rPr>
          <w:sz w:val="24"/>
          <w:szCs w:val="24"/>
        </w:rPr>
        <w:t xml:space="preserve"> </w:t>
      </w:r>
    </w:p>
    <w:p w:rsidR="00C309A4" w:rsidRDefault="00C309A4"/>
    <w:p w:rsidR="00811302" w:rsidRDefault="00811302"/>
    <w:p w:rsidR="00F01341" w:rsidRDefault="00F01341"/>
    <w:p w:rsidR="00F01341" w:rsidRDefault="00F01341"/>
    <w:p w:rsidR="00F01341" w:rsidRDefault="00F01341"/>
    <w:sectPr w:rsidR="00F01341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302" w:rsidRDefault="00811302" w:rsidP="00811302">
      <w:pPr>
        <w:spacing w:after="0" w:line="240" w:lineRule="auto"/>
      </w:pPr>
      <w:r>
        <w:separator/>
      </w:r>
    </w:p>
  </w:endnote>
  <w:endnote w:type="continuationSeparator" w:id="0">
    <w:p w:rsidR="00811302" w:rsidRDefault="00811302" w:rsidP="00811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38665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11302" w:rsidRDefault="00811302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4BA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11302" w:rsidRDefault="008113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302" w:rsidRDefault="00811302" w:rsidP="00811302">
      <w:pPr>
        <w:spacing w:after="0" w:line="240" w:lineRule="auto"/>
      </w:pPr>
      <w:r>
        <w:separator/>
      </w:r>
    </w:p>
  </w:footnote>
  <w:footnote w:type="continuationSeparator" w:id="0">
    <w:p w:rsidR="00811302" w:rsidRDefault="00811302" w:rsidP="008113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302" w:rsidRDefault="00811302" w:rsidP="00811302">
    <w:pPr>
      <w:pStyle w:val="Header"/>
      <w:jc w:val="center"/>
    </w:pPr>
    <w:r>
      <w:rPr>
        <w:noProof/>
      </w:rPr>
      <w:drawing>
        <wp:inline distT="0" distB="0" distL="0" distR="0">
          <wp:extent cx="2765112" cy="3143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c_logo_coated_4c_pos_PRINT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5626" cy="3143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302" w:rsidRDefault="00811302" w:rsidP="00811302">
    <w:pPr>
      <w:pStyle w:val="Header"/>
      <w:jc w:val="center"/>
    </w:pPr>
    <w:r>
      <w:t>Response to the SACS-COC Visiting Committee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66CF"/>
    <w:multiLevelType w:val="hybridMultilevel"/>
    <w:tmpl w:val="BDACF5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D0C13ED"/>
    <w:multiLevelType w:val="multilevel"/>
    <w:tmpl w:val="64162D7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­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>
      <w:start w:val="190"/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>
    <w:nsid w:val="26C87429"/>
    <w:multiLevelType w:val="hybridMultilevel"/>
    <w:tmpl w:val="86F4B4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ADF41D8"/>
    <w:multiLevelType w:val="hybridMultilevel"/>
    <w:tmpl w:val="FA22AD8C"/>
    <w:lvl w:ilvl="0" w:tplc="D74050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19176D"/>
    <w:multiLevelType w:val="hybridMultilevel"/>
    <w:tmpl w:val="AEC44B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6D2E49C5"/>
    <w:multiLevelType w:val="hybridMultilevel"/>
    <w:tmpl w:val="B67EB1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302"/>
    <w:rsid w:val="0006657B"/>
    <w:rsid w:val="000A7B99"/>
    <w:rsid w:val="00285342"/>
    <w:rsid w:val="002F618A"/>
    <w:rsid w:val="00304F9D"/>
    <w:rsid w:val="003A4BAF"/>
    <w:rsid w:val="003C5849"/>
    <w:rsid w:val="004D5BCF"/>
    <w:rsid w:val="005D2F3C"/>
    <w:rsid w:val="00600937"/>
    <w:rsid w:val="006134ED"/>
    <w:rsid w:val="00635233"/>
    <w:rsid w:val="00811302"/>
    <w:rsid w:val="00891C79"/>
    <w:rsid w:val="008C7A37"/>
    <w:rsid w:val="008D1039"/>
    <w:rsid w:val="00927B8B"/>
    <w:rsid w:val="009706FE"/>
    <w:rsid w:val="009F1DE7"/>
    <w:rsid w:val="00AC38DB"/>
    <w:rsid w:val="00B04E85"/>
    <w:rsid w:val="00B83578"/>
    <w:rsid w:val="00BB45B7"/>
    <w:rsid w:val="00BB63D3"/>
    <w:rsid w:val="00BD0364"/>
    <w:rsid w:val="00C309A4"/>
    <w:rsid w:val="00F01341"/>
    <w:rsid w:val="00FB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13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302"/>
  </w:style>
  <w:style w:type="paragraph" w:styleId="Footer">
    <w:name w:val="footer"/>
    <w:basedOn w:val="Normal"/>
    <w:link w:val="FooterChar"/>
    <w:uiPriority w:val="99"/>
    <w:unhideWhenUsed/>
    <w:rsid w:val="008113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302"/>
  </w:style>
  <w:style w:type="paragraph" w:styleId="BalloonText">
    <w:name w:val="Balloon Text"/>
    <w:basedOn w:val="Normal"/>
    <w:link w:val="BalloonTextChar"/>
    <w:uiPriority w:val="99"/>
    <w:semiHidden/>
    <w:unhideWhenUsed/>
    <w:rsid w:val="00811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3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06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06F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27B8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13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302"/>
  </w:style>
  <w:style w:type="paragraph" w:styleId="Footer">
    <w:name w:val="footer"/>
    <w:basedOn w:val="Normal"/>
    <w:link w:val="FooterChar"/>
    <w:uiPriority w:val="99"/>
    <w:unhideWhenUsed/>
    <w:rsid w:val="008113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302"/>
  </w:style>
  <w:style w:type="paragraph" w:styleId="BalloonText">
    <w:name w:val="Balloon Text"/>
    <w:basedOn w:val="Normal"/>
    <w:link w:val="BalloonTextChar"/>
    <w:uiPriority w:val="99"/>
    <w:semiHidden/>
    <w:unhideWhenUsed/>
    <w:rsid w:val="00811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3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06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06F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27B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alenciacollege.edu/competencies/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valenciacollege.edu/instassess/PLOA/assessment_plans.cf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valenciacollege.edu/competencie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valenciacollege.edu/competenci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alenciacollege.edu/competencies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1198</Words>
  <Characters>6830</Characters>
  <Application>Microsoft Office Word</Application>
  <DocSecurity>4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Valencia Community College</Company>
  <LinksUpToDate>false</LinksUpToDate>
  <CharactersWithSpaces>8012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 Ewen</dc:creator>
  <cp:lastModifiedBy>Kim Adams</cp:lastModifiedBy>
  <cp:revision>2</cp:revision>
  <cp:lastPrinted>2012-04-26T14:58:00Z</cp:lastPrinted>
  <dcterms:created xsi:type="dcterms:W3CDTF">2012-04-30T17:37:00Z</dcterms:created>
  <dcterms:modified xsi:type="dcterms:W3CDTF">2012-04-30T17:37:00Z</dcterms:modified>
</cp:coreProperties>
</file>