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70" w:rsidRPr="009E202E" w:rsidRDefault="0029369B" w:rsidP="00E91383">
      <w:pPr>
        <w:pStyle w:val="Heading1"/>
        <w:jc w:val="center"/>
        <w:rPr>
          <w:sz w:val="56"/>
          <w:szCs w:val="56"/>
        </w:rPr>
      </w:pPr>
      <w:bookmarkStart w:id="0" w:name="_Toc459296319"/>
      <w:r>
        <w:rPr>
          <w:sz w:val="56"/>
          <w:szCs w:val="56"/>
        </w:rPr>
        <w:t>I</w:t>
      </w:r>
      <w:r w:rsidR="00B0582E">
        <w:rPr>
          <w:sz w:val="56"/>
          <w:szCs w:val="56"/>
        </w:rPr>
        <w:t>II</w:t>
      </w:r>
      <w:r>
        <w:rPr>
          <w:sz w:val="56"/>
          <w:szCs w:val="56"/>
        </w:rPr>
        <w:t xml:space="preserve">. </w:t>
      </w:r>
      <w:r w:rsidR="00A44070" w:rsidRPr="009E202E">
        <w:rPr>
          <w:sz w:val="56"/>
          <w:szCs w:val="56"/>
        </w:rPr>
        <w:t>Faculty Learning Outcome #1</w:t>
      </w:r>
      <w:bookmarkEnd w:id="0"/>
    </w:p>
    <w:p w:rsidR="00A44070" w:rsidRPr="009E202E" w:rsidRDefault="00A44070" w:rsidP="00C524EF">
      <w:pPr>
        <w:pStyle w:val="Subtitle"/>
        <w:jc w:val="center"/>
        <w:rPr>
          <w:sz w:val="48"/>
          <w:szCs w:val="48"/>
        </w:rPr>
      </w:pPr>
      <w:r w:rsidRPr="009E202E">
        <w:rPr>
          <w:sz w:val="48"/>
          <w:szCs w:val="48"/>
        </w:rPr>
        <w:t>Action Research Project</w:t>
      </w:r>
    </w:p>
    <w:p w:rsidR="00D97401" w:rsidRPr="009E202E" w:rsidRDefault="00F123BF" w:rsidP="009D0232">
      <w:pPr>
        <w:pStyle w:val="Heading2"/>
      </w:pPr>
      <w:bookmarkStart w:id="1" w:name="_Toc459296320"/>
      <w:r w:rsidRPr="009E202E">
        <w:t>Faculty Learning Outcome</w:t>
      </w:r>
      <w:r w:rsidR="008613ED" w:rsidRPr="009E202E">
        <w:t xml:space="preserve"> #1</w:t>
      </w:r>
      <w:bookmarkEnd w:id="1"/>
      <w:r w:rsidR="00AC3E3A" w:rsidRPr="009E202E">
        <w:t xml:space="preserve"> </w:t>
      </w:r>
    </w:p>
    <w:p w:rsidR="00AC3E3A" w:rsidRPr="00206C5A" w:rsidRDefault="00206C5A" w:rsidP="00AC3E3A">
      <w:pPr>
        <w:rPr>
          <w:rFonts w:asciiTheme="majorHAnsi" w:hAnsiTheme="majorHAnsi"/>
          <w:sz w:val="20"/>
          <w:szCs w:val="20"/>
        </w:rPr>
      </w:pPr>
      <w:r w:rsidRPr="00206C5A">
        <w:rPr>
          <w:rFonts w:asciiTheme="majorHAnsi" w:hAnsiTheme="majorHAnsi" w:cstheme="minorHAnsi"/>
          <w:sz w:val="20"/>
          <w:szCs w:val="20"/>
        </w:rPr>
        <w:t>Create a two-part case study assignment designed to increase students’ homework completion rates in order to improve their abilities to demonstrate proficiency in the Chapter 4 and 5 course learning objectives.</w:t>
      </w:r>
    </w:p>
    <w:p w:rsidR="00657294" w:rsidRPr="009E202E" w:rsidRDefault="00F123BF" w:rsidP="00AC3E3A">
      <w:pPr>
        <w:pStyle w:val="Heading2"/>
      </w:pPr>
      <w:bookmarkStart w:id="2" w:name="_Toc459296321"/>
      <w:r w:rsidRPr="009E202E">
        <w:t>Essential Competencies</w:t>
      </w:r>
      <w:r w:rsidR="00AC3E3A" w:rsidRPr="009E202E">
        <w:t xml:space="preserve"> and Indicators Addressed</w:t>
      </w:r>
      <w:bookmarkEnd w:id="2"/>
    </w:p>
    <w:p w:rsidR="00AC3E3A" w:rsidRPr="009E202E" w:rsidRDefault="00AC3E3A" w:rsidP="00AC3E3A">
      <w:pPr>
        <w:rPr>
          <w:rFonts w:asciiTheme="majorHAnsi" w:hAnsiTheme="majorHAnsi" w:cstheme="minorHAnsi"/>
          <w:sz w:val="28"/>
          <w:szCs w:val="28"/>
        </w:rPr>
      </w:pPr>
    </w:p>
    <w:p w:rsidR="00AC3E3A" w:rsidRPr="00922758" w:rsidRDefault="00206C5A" w:rsidP="00460DC2">
      <w:pPr>
        <w:numPr>
          <w:ilvl w:val="0"/>
          <w:numId w:val="1"/>
        </w:numPr>
        <w:rPr>
          <w:rFonts w:asciiTheme="majorHAnsi" w:hAnsiTheme="majorHAnsi"/>
          <w:sz w:val="20"/>
          <w:szCs w:val="20"/>
        </w:rPr>
      </w:pPr>
      <w:r w:rsidRPr="00922758">
        <w:rPr>
          <w:rFonts w:asciiTheme="majorHAnsi" w:hAnsiTheme="majorHAnsi"/>
          <w:sz w:val="20"/>
          <w:szCs w:val="20"/>
        </w:rPr>
        <w:t>LifeMap</w:t>
      </w:r>
    </w:p>
    <w:p w:rsidR="00AC3E3A" w:rsidRPr="00922758" w:rsidRDefault="00206C5A" w:rsidP="00206C5A">
      <w:pPr>
        <w:numPr>
          <w:ilvl w:val="0"/>
          <w:numId w:val="3"/>
        </w:numPr>
        <w:rPr>
          <w:rFonts w:asciiTheme="majorHAnsi" w:hAnsiTheme="majorHAnsi" w:cstheme="minorHAnsi"/>
          <w:sz w:val="20"/>
          <w:szCs w:val="20"/>
        </w:rPr>
      </w:pPr>
      <w:r w:rsidRPr="00922758">
        <w:rPr>
          <w:rFonts w:asciiTheme="majorHAnsi" w:hAnsiTheme="majorHAnsi" w:cstheme="minorHAnsi"/>
          <w:sz w:val="20"/>
          <w:szCs w:val="20"/>
        </w:rPr>
        <w:t>Help students develop academic behaviors for student success (e.g., time management, study, test and note taking strat</w:t>
      </w:r>
      <w:r w:rsidR="00D56F63" w:rsidRPr="00922758">
        <w:rPr>
          <w:rFonts w:asciiTheme="majorHAnsi" w:hAnsiTheme="majorHAnsi" w:cstheme="minorHAnsi"/>
          <w:sz w:val="20"/>
          <w:szCs w:val="20"/>
        </w:rPr>
        <w:t>egies, etc.)</w:t>
      </w:r>
    </w:p>
    <w:p w:rsidR="00AC3E3A" w:rsidRPr="00922758" w:rsidRDefault="00206C5A" w:rsidP="00206C5A">
      <w:pPr>
        <w:numPr>
          <w:ilvl w:val="0"/>
          <w:numId w:val="3"/>
        </w:numPr>
        <w:rPr>
          <w:rFonts w:asciiTheme="majorHAnsi" w:hAnsiTheme="majorHAnsi" w:cstheme="minorHAnsi"/>
          <w:sz w:val="20"/>
          <w:szCs w:val="20"/>
        </w:rPr>
      </w:pPr>
      <w:r w:rsidRPr="00922758">
        <w:rPr>
          <w:rFonts w:asciiTheme="majorHAnsi" w:hAnsiTheme="majorHAnsi" w:cstheme="minorHAnsi"/>
          <w:sz w:val="20"/>
          <w:szCs w:val="20"/>
        </w:rPr>
        <w:t>Employ electronic tools to aid student contact (e.g., Atlas, MyPortfolio, Blackboard, Ask-A-Librar</w:t>
      </w:r>
      <w:r w:rsidR="00D56F63" w:rsidRPr="00922758">
        <w:rPr>
          <w:rFonts w:asciiTheme="majorHAnsi" w:hAnsiTheme="majorHAnsi" w:cstheme="minorHAnsi"/>
          <w:sz w:val="20"/>
          <w:szCs w:val="20"/>
        </w:rPr>
        <w:t>ian, email, etc.)</w:t>
      </w:r>
    </w:p>
    <w:p w:rsidR="00AC3E3A" w:rsidRPr="00922758" w:rsidRDefault="00AC3E3A" w:rsidP="00AC3E3A">
      <w:pPr>
        <w:ind w:left="1440"/>
        <w:rPr>
          <w:rFonts w:asciiTheme="majorHAnsi" w:hAnsiTheme="majorHAnsi"/>
          <w:sz w:val="20"/>
          <w:szCs w:val="20"/>
        </w:rPr>
      </w:pPr>
    </w:p>
    <w:p w:rsidR="00DC5B96" w:rsidRPr="00922758" w:rsidRDefault="00F832A1" w:rsidP="00460DC2">
      <w:pPr>
        <w:pStyle w:val="ListParagraph"/>
        <w:numPr>
          <w:ilvl w:val="0"/>
          <w:numId w:val="1"/>
        </w:numPr>
        <w:rPr>
          <w:rFonts w:asciiTheme="majorHAnsi" w:hAnsiTheme="majorHAnsi"/>
          <w:sz w:val="20"/>
          <w:szCs w:val="20"/>
        </w:rPr>
      </w:pPr>
      <w:r w:rsidRPr="00922758">
        <w:rPr>
          <w:rFonts w:asciiTheme="majorHAnsi" w:hAnsiTheme="majorHAnsi"/>
          <w:sz w:val="20"/>
          <w:szCs w:val="20"/>
        </w:rPr>
        <w:t>Scholarship of Teaching and Learning</w:t>
      </w:r>
      <w:r w:rsidR="00DC5B96" w:rsidRPr="00922758">
        <w:rPr>
          <w:rFonts w:asciiTheme="majorHAnsi" w:hAnsiTheme="majorHAnsi"/>
          <w:sz w:val="20"/>
          <w:szCs w:val="20"/>
        </w:rPr>
        <w:t xml:space="preserve"> </w:t>
      </w:r>
    </w:p>
    <w:p w:rsidR="00F832A1" w:rsidRPr="00922758" w:rsidRDefault="00F832A1" w:rsidP="00460DC2">
      <w:pPr>
        <w:pStyle w:val="ListParagraph"/>
        <w:numPr>
          <w:ilvl w:val="1"/>
          <w:numId w:val="1"/>
        </w:numPr>
        <w:rPr>
          <w:rFonts w:asciiTheme="majorHAnsi" w:hAnsiTheme="majorHAnsi" w:cstheme="minorHAnsi"/>
          <w:sz w:val="20"/>
          <w:szCs w:val="20"/>
        </w:rPr>
      </w:pPr>
      <w:r w:rsidRPr="00922758">
        <w:rPr>
          <w:rFonts w:asciiTheme="majorHAnsi" w:hAnsiTheme="majorHAnsi" w:cstheme="minorHAnsi"/>
          <w:sz w:val="20"/>
          <w:szCs w:val="20"/>
        </w:rPr>
        <w:t>Produce professional work (action research or traditional research) that meets the Valencia Standards of Scholarship</w:t>
      </w:r>
    </w:p>
    <w:p w:rsidR="00F832A1" w:rsidRPr="00922758" w:rsidRDefault="00F832A1" w:rsidP="00460DC2">
      <w:pPr>
        <w:pStyle w:val="ListParagraph"/>
        <w:numPr>
          <w:ilvl w:val="1"/>
          <w:numId w:val="1"/>
        </w:numPr>
        <w:rPr>
          <w:rFonts w:asciiTheme="majorHAnsi" w:hAnsiTheme="majorHAnsi" w:cstheme="minorHAnsi"/>
          <w:sz w:val="20"/>
          <w:szCs w:val="20"/>
        </w:rPr>
      </w:pPr>
      <w:r w:rsidRPr="00922758">
        <w:rPr>
          <w:rFonts w:asciiTheme="majorHAnsi" w:hAnsiTheme="majorHAnsi" w:cstheme="minorHAnsi"/>
          <w:sz w:val="20"/>
          <w:szCs w:val="20"/>
        </w:rPr>
        <w:t xml:space="preserve">Build upon the work of others (consult experts, peers, self, students) </w:t>
      </w:r>
    </w:p>
    <w:p w:rsidR="00F832A1" w:rsidRPr="00922758" w:rsidRDefault="00F832A1" w:rsidP="00460DC2">
      <w:pPr>
        <w:pStyle w:val="ListParagraph"/>
        <w:numPr>
          <w:ilvl w:val="1"/>
          <w:numId w:val="1"/>
        </w:numPr>
        <w:rPr>
          <w:rFonts w:asciiTheme="majorHAnsi" w:hAnsiTheme="majorHAnsi" w:cstheme="minorHAnsi"/>
          <w:sz w:val="20"/>
          <w:szCs w:val="20"/>
        </w:rPr>
      </w:pPr>
      <w:r w:rsidRPr="00922758">
        <w:rPr>
          <w:rFonts w:asciiTheme="majorHAnsi" w:hAnsiTheme="majorHAnsi" w:cstheme="minorHAnsi"/>
          <w:sz w:val="20"/>
          <w:szCs w:val="20"/>
        </w:rPr>
        <w:t xml:space="preserve">Be open to constructive critique (by both peers and students) </w:t>
      </w:r>
    </w:p>
    <w:p w:rsidR="00F832A1" w:rsidRPr="00922758" w:rsidRDefault="00F832A1" w:rsidP="00460DC2">
      <w:pPr>
        <w:pStyle w:val="ListParagraph"/>
        <w:numPr>
          <w:ilvl w:val="1"/>
          <w:numId w:val="1"/>
        </w:numPr>
        <w:rPr>
          <w:rFonts w:asciiTheme="majorHAnsi" w:hAnsiTheme="majorHAnsi" w:cstheme="minorHAnsi"/>
          <w:sz w:val="20"/>
          <w:szCs w:val="20"/>
        </w:rPr>
      </w:pPr>
      <w:r w:rsidRPr="00922758">
        <w:rPr>
          <w:rFonts w:asciiTheme="majorHAnsi" w:hAnsiTheme="majorHAnsi" w:cstheme="minorHAnsi"/>
          <w:sz w:val="20"/>
          <w:szCs w:val="20"/>
        </w:rPr>
        <w:t>Make work public to college and broader audiences</w:t>
      </w:r>
    </w:p>
    <w:p w:rsidR="00F832A1" w:rsidRPr="00922758" w:rsidRDefault="00F832A1" w:rsidP="00460DC2">
      <w:pPr>
        <w:pStyle w:val="ListParagraph"/>
        <w:numPr>
          <w:ilvl w:val="1"/>
          <w:numId w:val="1"/>
        </w:numPr>
        <w:rPr>
          <w:rFonts w:asciiTheme="majorHAnsi" w:hAnsiTheme="majorHAnsi" w:cstheme="minorHAnsi"/>
          <w:sz w:val="20"/>
          <w:szCs w:val="20"/>
        </w:rPr>
      </w:pPr>
      <w:r w:rsidRPr="00922758">
        <w:rPr>
          <w:rFonts w:asciiTheme="majorHAnsi" w:hAnsiTheme="majorHAnsi" w:cstheme="minorHAnsi"/>
          <w:sz w:val="20"/>
          <w:szCs w:val="20"/>
        </w:rPr>
        <w:t>Demonstrate relationship of SoTL to improved teaching and learning processes</w:t>
      </w:r>
    </w:p>
    <w:p w:rsidR="00F832A1" w:rsidRPr="00922758" w:rsidRDefault="00F832A1" w:rsidP="00460DC2">
      <w:pPr>
        <w:pStyle w:val="ListParagraph"/>
        <w:numPr>
          <w:ilvl w:val="1"/>
          <w:numId w:val="1"/>
        </w:numPr>
        <w:rPr>
          <w:rFonts w:asciiTheme="majorHAnsi" w:hAnsiTheme="majorHAnsi"/>
          <w:sz w:val="20"/>
          <w:szCs w:val="20"/>
        </w:rPr>
      </w:pPr>
      <w:r w:rsidRPr="00922758">
        <w:rPr>
          <w:rFonts w:asciiTheme="majorHAnsi" w:hAnsiTheme="majorHAnsi" w:cstheme="minorHAnsi"/>
          <w:sz w:val="20"/>
          <w:szCs w:val="20"/>
        </w:rPr>
        <w:t>Demonstrate current teaching and learning theory &amp; practice</w:t>
      </w:r>
    </w:p>
    <w:p w:rsidR="009E5C9B" w:rsidRPr="009E202E" w:rsidRDefault="009E5C9B">
      <w:pPr>
        <w:rPr>
          <w:rFonts w:asciiTheme="majorHAnsi" w:eastAsiaTheme="majorEastAsia" w:hAnsiTheme="majorHAnsi" w:cstheme="majorBidi"/>
          <w:b/>
          <w:bCs/>
          <w:color w:val="4F81BD" w:themeColor="accent1"/>
          <w:sz w:val="26"/>
          <w:szCs w:val="26"/>
        </w:rPr>
      </w:pPr>
    </w:p>
    <w:p w:rsidR="00A44070" w:rsidRPr="009E202E" w:rsidRDefault="00A44070" w:rsidP="00331D76">
      <w:pPr>
        <w:pStyle w:val="Heading2"/>
        <w:rPr>
          <w:sz w:val="20"/>
          <w:szCs w:val="20"/>
        </w:rPr>
      </w:pPr>
      <w:bookmarkStart w:id="3" w:name="_Toc459296322"/>
      <w:r w:rsidRPr="009E202E">
        <w:t>Clear Goals</w:t>
      </w:r>
      <w:bookmarkEnd w:id="3"/>
    </w:p>
    <w:p w:rsidR="00A44070" w:rsidRPr="009E202E" w:rsidRDefault="000E0BCF" w:rsidP="003B13DC">
      <w:pPr>
        <w:pStyle w:val="Heading3"/>
        <w:ind w:left="720"/>
      </w:pPr>
      <w:bookmarkStart w:id="4" w:name="_Toc459296323"/>
      <w:r w:rsidRPr="009E202E">
        <w:t xml:space="preserve">A. </w:t>
      </w:r>
      <w:r w:rsidR="00A44070" w:rsidRPr="009E202E">
        <w:t>Abstract</w:t>
      </w:r>
      <w:bookmarkEnd w:id="4"/>
    </w:p>
    <w:p w:rsidR="00702A48" w:rsidRDefault="000F7E94" w:rsidP="00550F00">
      <w:pPr>
        <w:ind w:left="720"/>
        <w:rPr>
          <w:rFonts w:asciiTheme="majorHAnsi" w:hAnsiTheme="majorHAnsi" w:cstheme="minorHAnsi"/>
          <w:sz w:val="20"/>
          <w:szCs w:val="20"/>
        </w:rPr>
      </w:pPr>
      <w:r w:rsidRPr="001E6DCA">
        <w:rPr>
          <w:rFonts w:asciiTheme="majorHAnsi" w:hAnsiTheme="majorHAnsi" w:cstheme="minorHAnsi"/>
          <w:sz w:val="20"/>
          <w:szCs w:val="20"/>
        </w:rPr>
        <w:t xml:space="preserve">Completing math homework is a vital part of the learning process.  While some college-enrolled </w:t>
      </w:r>
      <w:r w:rsidRPr="00FC443A">
        <w:rPr>
          <w:rFonts w:asciiTheme="majorHAnsi" w:hAnsiTheme="majorHAnsi" w:cstheme="minorHAnsi"/>
          <w:sz w:val="20"/>
          <w:szCs w:val="20"/>
        </w:rPr>
        <w:t>mathematics students understand and share this point of view, many need to learn the importance of homework and its effect on student learning.</w:t>
      </w:r>
      <w:r w:rsidR="00BE336B">
        <w:rPr>
          <w:rFonts w:asciiTheme="majorHAnsi" w:hAnsiTheme="majorHAnsi" w:cstheme="minorHAnsi"/>
          <w:sz w:val="20"/>
          <w:szCs w:val="20"/>
        </w:rPr>
        <w:t xml:space="preserve">  Since I observed a positive correlation between homework averages and course averages in my College Algebra classes, I wanted to determine if sharing that relationship with my students using a case-study assignment would result in increased homework </w:t>
      </w:r>
      <w:r w:rsidR="00B31C13">
        <w:rPr>
          <w:rFonts w:asciiTheme="majorHAnsi" w:hAnsiTheme="majorHAnsi" w:cstheme="minorHAnsi"/>
          <w:sz w:val="20"/>
          <w:szCs w:val="20"/>
        </w:rPr>
        <w:t>averages</w:t>
      </w:r>
      <w:r w:rsidR="00BE336B">
        <w:rPr>
          <w:rFonts w:asciiTheme="majorHAnsi" w:hAnsiTheme="majorHAnsi" w:cstheme="minorHAnsi"/>
          <w:sz w:val="20"/>
          <w:szCs w:val="20"/>
        </w:rPr>
        <w:t>/</w:t>
      </w:r>
      <w:r w:rsidR="00B31C13">
        <w:rPr>
          <w:rFonts w:asciiTheme="majorHAnsi" w:hAnsiTheme="majorHAnsi" w:cstheme="minorHAnsi"/>
          <w:sz w:val="20"/>
          <w:szCs w:val="20"/>
        </w:rPr>
        <w:t>completion</w:t>
      </w:r>
      <w:r w:rsidR="00BE336B">
        <w:rPr>
          <w:rFonts w:asciiTheme="majorHAnsi" w:hAnsiTheme="majorHAnsi" w:cstheme="minorHAnsi"/>
          <w:sz w:val="20"/>
          <w:szCs w:val="20"/>
        </w:rPr>
        <w:t xml:space="preserve"> and test scores.  </w:t>
      </w:r>
      <w:r w:rsidR="00BE336B" w:rsidRPr="000F0785">
        <w:rPr>
          <w:rFonts w:asciiTheme="majorHAnsi" w:hAnsiTheme="majorHAnsi" w:cstheme="minorHAnsi"/>
          <w:sz w:val="20"/>
          <w:szCs w:val="20"/>
        </w:rPr>
        <w:t>I use</w:t>
      </w:r>
      <w:r w:rsidR="00BE336B">
        <w:rPr>
          <w:rFonts w:asciiTheme="majorHAnsi" w:hAnsiTheme="majorHAnsi" w:cstheme="minorHAnsi"/>
          <w:sz w:val="20"/>
          <w:szCs w:val="20"/>
        </w:rPr>
        <w:t>d</w:t>
      </w:r>
      <w:r w:rsidR="00BE336B" w:rsidRPr="000F0785">
        <w:rPr>
          <w:rFonts w:asciiTheme="majorHAnsi" w:hAnsiTheme="majorHAnsi" w:cstheme="minorHAnsi"/>
          <w:sz w:val="20"/>
          <w:szCs w:val="20"/>
        </w:rPr>
        <w:t xml:space="preserve"> two College Algebra classes</w:t>
      </w:r>
      <w:r w:rsidR="00B2098A">
        <w:rPr>
          <w:rFonts w:asciiTheme="majorHAnsi" w:hAnsiTheme="majorHAnsi" w:cstheme="minorHAnsi"/>
          <w:sz w:val="20"/>
          <w:szCs w:val="20"/>
        </w:rPr>
        <w:t xml:space="preserve"> for my action research, </w:t>
      </w:r>
      <w:r w:rsidR="00BE336B" w:rsidRPr="000F0785">
        <w:rPr>
          <w:rFonts w:asciiTheme="majorHAnsi" w:hAnsiTheme="majorHAnsi" w:cstheme="minorHAnsi"/>
          <w:sz w:val="20"/>
          <w:szCs w:val="20"/>
        </w:rPr>
        <w:t>scheduled back-to-back on the same days</w:t>
      </w:r>
      <w:r w:rsidR="00DD5B79">
        <w:rPr>
          <w:rFonts w:asciiTheme="majorHAnsi" w:hAnsiTheme="majorHAnsi" w:cstheme="minorHAnsi"/>
          <w:sz w:val="20"/>
          <w:szCs w:val="20"/>
        </w:rPr>
        <w:t xml:space="preserve"> in the same room</w:t>
      </w:r>
      <w:r w:rsidR="00B2098A">
        <w:rPr>
          <w:rFonts w:asciiTheme="majorHAnsi" w:hAnsiTheme="majorHAnsi" w:cstheme="minorHAnsi"/>
          <w:sz w:val="20"/>
          <w:szCs w:val="20"/>
        </w:rPr>
        <w:t>.  Both classes completed their homework/tests as normal for Chapters 1 and 2.  Then during Chapter 3, o</w:t>
      </w:r>
      <w:r w:rsidR="00BE336B">
        <w:rPr>
          <w:rFonts w:asciiTheme="majorHAnsi" w:hAnsiTheme="majorHAnsi" w:cstheme="minorHAnsi"/>
          <w:sz w:val="20"/>
          <w:szCs w:val="20"/>
        </w:rPr>
        <w:t xml:space="preserve">ne class completed the case-study assignment, while the other completed an </w:t>
      </w:r>
      <w:r w:rsidR="00BE336B" w:rsidRPr="000F0785">
        <w:rPr>
          <w:rFonts w:asciiTheme="majorHAnsi" w:hAnsiTheme="majorHAnsi" w:cstheme="minorHAnsi"/>
          <w:sz w:val="20"/>
          <w:szCs w:val="20"/>
        </w:rPr>
        <w:t xml:space="preserve">unrelated task requiring similar student effort.  </w:t>
      </w:r>
      <w:r w:rsidR="00B2098A">
        <w:rPr>
          <w:rFonts w:asciiTheme="majorHAnsi" w:hAnsiTheme="majorHAnsi" w:cstheme="minorHAnsi"/>
          <w:sz w:val="20"/>
          <w:szCs w:val="20"/>
        </w:rPr>
        <w:t xml:space="preserve">Finally, both classes completed their homework/tests for Chapters 4 and 5.  I compared the change in homework </w:t>
      </w:r>
      <w:r w:rsidR="00B31C13">
        <w:rPr>
          <w:rFonts w:asciiTheme="majorHAnsi" w:hAnsiTheme="majorHAnsi" w:cstheme="minorHAnsi"/>
          <w:sz w:val="20"/>
          <w:szCs w:val="20"/>
        </w:rPr>
        <w:t xml:space="preserve">averages/completion </w:t>
      </w:r>
      <w:r w:rsidR="00B2098A">
        <w:rPr>
          <w:rFonts w:asciiTheme="majorHAnsi" w:hAnsiTheme="majorHAnsi" w:cstheme="minorHAnsi"/>
          <w:sz w:val="20"/>
          <w:szCs w:val="20"/>
        </w:rPr>
        <w:t>and test scores for both classes using a student-to-sa</w:t>
      </w:r>
      <w:r w:rsidR="00550F00">
        <w:rPr>
          <w:rFonts w:asciiTheme="majorHAnsi" w:hAnsiTheme="majorHAnsi" w:cstheme="minorHAnsi"/>
          <w:sz w:val="20"/>
          <w:szCs w:val="20"/>
        </w:rPr>
        <w:t>me-student comparison.</w:t>
      </w:r>
    </w:p>
    <w:p w:rsidR="00702A48" w:rsidRDefault="00702A48" w:rsidP="00550F00">
      <w:pPr>
        <w:ind w:left="720"/>
        <w:rPr>
          <w:rFonts w:asciiTheme="majorHAnsi" w:hAnsiTheme="majorHAnsi" w:cstheme="minorHAnsi"/>
          <w:sz w:val="20"/>
          <w:szCs w:val="20"/>
        </w:rPr>
      </w:pPr>
    </w:p>
    <w:p w:rsidR="00550F00" w:rsidRDefault="00550F00" w:rsidP="00550F00">
      <w:pPr>
        <w:ind w:left="720"/>
        <w:rPr>
          <w:rFonts w:asciiTheme="majorHAnsi" w:hAnsiTheme="majorHAnsi" w:cstheme="minorHAnsi"/>
          <w:sz w:val="20"/>
          <w:szCs w:val="20"/>
        </w:rPr>
      </w:pPr>
      <w:r w:rsidRPr="00702A48">
        <w:rPr>
          <w:rFonts w:asciiTheme="majorHAnsi" w:hAnsiTheme="majorHAnsi" w:cstheme="minorHAnsi"/>
          <w:sz w:val="20"/>
          <w:szCs w:val="20"/>
        </w:rPr>
        <w:t>The</w:t>
      </w:r>
      <w:r>
        <w:rPr>
          <w:rFonts w:asciiTheme="majorHAnsi" w:hAnsiTheme="majorHAnsi" w:cstheme="minorHAnsi"/>
          <w:sz w:val="20"/>
          <w:szCs w:val="20"/>
        </w:rPr>
        <w:t xml:space="preserve"> control group exhibited an average change in their homework averages of </w:t>
      </w:r>
      <m:oMath>
        <m:r>
          <w:rPr>
            <w:rFonts w:ascii="Cambria Math" w:hAnsi="Cambria Math" w:cstheme="minorHAnsi"/>
            <w:sz w:val="20"/>
            <w:szCs w:val="20"/>
          </w:rPr>
          <m:t>-2.91%</m:t>
        </m:r>
      </m:oMath>
      <w:r>
        <w:rPr>
          <w:rFonts w:asciiTheme="majorHAnsi" w:hAnsiTheme="majorHAnsi" w:cstheme="minorHAnsi"/>
          <w:sz w:val="20"/>
          <w:szCs w:val="20"/>
        </w:rPr>
        <w:t xml:space="preserve">, while the experimental group exhibited an average change in their homework averages of </w:t>
      </w:r>
      <m:oMath>
        <m:r>
          <w:rPr>
            <w:rFonts w:ascii="Cambria Math" w:hAnsi="Cambria Math" w:cstheme="minorHAnsi"/>
            <w:sz w:val="20"/>
            <w:szCs w:val="20"/>
          </w:rPr>
          <m:t>+0.20%</m:t>
        </m:r>
      </m:oMath>
      <w:r>
        <w:rPr>
          <w:rFonts w:asciiTheme="majorHAnsi" w:hAnsiTheme="majorHAnsi" w:cstheme="minorHAnsi"/>
          <w:sz w:val="20"/>
          <w:szCs w:val="20"/>
        </w:rPr>
        <w:t xml:space="preserve">.  Therefore, the </w:t>
      </w:r>
      <w:r w:rsidR="00702A48">
        <w:rPr>
          <w:rFonts w:asciiTheme="majorHAnsi" w:hAnsiTheme="majorHAnsi" w:cstheme="minorHAnsi"/>
          <w:sz w:val="20"/>
          <w:szCs w:val="20"/>
        </w:rPr>
        <w:t>observed</w:t>
      </w:r>
      <w:r>
        <w:rPr>
          <w:rFonts w:asciiTheme="majorHAnsi" w:hAnsiTheme="majorHAnsi" w:cstheme="minorHAnsi"/>
          <w:sz w:val="20"/>
          <w:szCs w:val="20"/>
        </w:rPr>
        <w:t xml:space="preserve"> gain in homework averages due to the intervention was an average of </w:t>
      </w:r>
      <m:oMath>
        <m:r>
          <w:rPr>
            <w:rFonts w:ascii="Cambria Math" w:hAnsi="Cambria Math" w:cstheme="minorHAnsi"/>
            <w:sz w:val="20"/>
            <w:szCs w:val="20"/>
          </w:rPr>
          <m:t>+3.11%</m:t>
        </m:r>
      </m:oMath>
      <w:r>
        <w:rPr>
          <w:rFonts w:asciiTheme="majorHAnsi" w:hAnsiTheme="majorHAnsi" w:cstheme="minorHAnsi"/>
          <w:sz w:val="20"/>
          <w:szCs w:val="20"/>
        </w:rPr>
        <w:t xml:space="preserve">.  The control group exhibited an average change in their homework completion rates of </w:t>
      </w:r>
      <m:oMath>
        <m:r>
          <w:rPr>
            <w:rFonts w:ascii="Cambria Math" w:hAnsi="Cambria Math" w:cstheme="minorHAnsi"/>
            <w:sz w:val="20"/>
            <w:szCs w:val="20"/>
          </w:rPr>
          <m:t>-1.67%</m:t>
        </m:r>
      </m:oMath>
      <w:r>
        <w:rPr>
          <w:rFonts w:asciiTheme="majorHAnsi" w:hAnsiTheme="majorHAnsi" w:cstheme="minorHAnsi"/>
          <w:sz w:val="20"/>
          <w:szCs w:val="20"/>
        </w:rPr>
        <w:t xml:space="preserve">, while the experimental group exhibited an average change in their homework completion rates of </w:t>
      </w:r>
      <m:oMath>
        <m:r>
          <w:rPr>
            <w:rFonts w:ascii="Cambria Math" w:hAnsi="Cambria Math" w:cstheme="minorHAnsi"/>
            <w:sz w:val="20"/>
            <w:szCs w:val="20"/>
          </w:rPr>
          <m:t>-1.08%</m:t>
        </m:r>
      </m:oMath>
      <w:r>
        <w:rPr>
          <w:rFonts w:asciiTheme="majorHAnsi" w:hAnsiTheme="majorHAnsi" w:cstheme="minorHAnsi"/>
          <w:sz w:val="20"/>
          <w:szCs w:val="20"/>
        </w:rPr>
        <w:t xml:space="preserve">.  Therefore, the </w:t>
      </w:r>
      <w:r w:rsidR="00702A48">
        <w:rPr>
          <w:rFonts w:asciiTheme="majorHAnsi" w:hAnsiTheme="majorHAnsi" w:cstheme="minorHAnsi"/>
          <w:sz w:val="20"/>
          <w:szCs w:val="20"/>
        </w:rPr>
        <w:t>observed</w:t>
      </w:r>
      <w:r>
        <w:rPr>
          <w:rFonts w:asciiTheme="majorHAnsi" w:hAnsiTheme="majorHAnsi" w:cstheme="minorHAnsi"/>
          <w:sz w:val="20"/>
          <w:szCs w:val="20"/>
        </w:rPr>
        <w:t xml:space="preserve"> gain in homework completion rates due to the intervention was an average of </w:t>
      </w:r>
      <m:oMath>
        <m:r>
          <w:rPr>
            <w:rFonts w:ascii="Cambria Math" w:hAnsi="Cambria Math" w:cstheme="minorHAnsi"/>
            <w:sz w:val="20"/>
            <w:szCs w:val="20"/>
          </w:rPr>
          <m:t>+0.59%</m:t>
        </m:r>
      </m:oMath>
      <w:r>
        <w:rPr>
          <w:rFonts w:asciiTheme="majorHAnsi" w:hAnsiTheme="majorHAnsi" w:cstheme="minorHAnsi"/>
          <w:sz w:val="20"/>
          <w:szCs w:val="20"/>
        </w:rPr>
        <w:t>.  The control group exhibited an average change in their Chapter 4/5 Test scores of</w:t>
      </w:r>
      <w:r w:rsidR="004432E9">
        <w:rPr>
          <w:rFonts w:asciiTheme="majorHAnsi" w:hAnsiTheme="majorHAnsi" w:cstheme="minorHAnsi"/>
          <w:sz w:val="20"/>
          <w:szCs w:val="20"/>
        </w:rPr>
        <w:t xml:space="preserve"> </w:t>
      </w:r>
      <m:oMath>
        <m:r>
          <w:rPr>
            <w:rFonts w:ascii="Cambria Math" w:hAnsi="Cambria Math" w:cstheme="minorHAnsi"/>
            <w:sz w:val="20"/>
            <w:szCs w:val="20"/>
          </w:rPr>
          <w:lastRenderedPageBreak/>
          <m:t>-0.84%</m:t>
        </m:r>
      </m:oMath>
      <w:r>
        <w:rPr>
          <w:rFonts w:asciiTheme="majorHAnsi" w:hAnsiTheme="majorHAnsi" w:cstheme="minorHAnsi"/>
          <w:sz w:val="20"/>
          <w:szCs w:val="20"/>
        </w:rPr>
        <w:t>, while the experimental group exhibited an average change in t</w:t>
      </w:r>
      <w:r w:rsidR="004432E9">
        <w:rPr>
          <w:rFonts w:asciiTheme="majorHAnsi" w:hAnsiTheme="majorHAnsi" w:cstheme="minorHAnsi"/>
          <w:sz w:val="20"/>
          <w:szCs w:val="20"/>
        </w:rPr>
        <w:t xml:space="preserve">heir Chapter 4/5 Test scores of </w:t>
      </w:r>
      <m:oMath>
        <m:r>
          <w:rPr>
            <w:rFonts w:ascii="Cambria Math" w:hAnsi="Cambria Math" w:cstheme="minorHAnsi"/>
            <w:sz w:val="20"/>
            <w:szCs w:val="20"/>
          </w:rPr>
          <m:t>-3.55%</m:t>
        </m:r>
      </m:oMath>
      <w:r>
        <w:rPr>
          <w:rFonts w:asciiTheme="majorHAnsi" w:hAnsiTheme="majorHAnsi" w:cstheme="minorHAnsi"/>
          <w:sz w:val="20"/>
          <w:szCs w:val="20"/>
        </w:rPr>
        <w:t xml:space="preserve">.  Therefore, the </w:t>
      </w:r>
      <w:r w:rsidR="00702A48">
        <w:rPr>
          <w:rFonts w:asciiTheme="majorHAnsi" w:hAnsiTheme="majorHAnsi" w:cstheme="minorHAnsi"/>
          <w:sz w:val="20"/>
          <w:szCs w:val="20"/>
        </w:rPr>
        <w:t>observed</w:t>
      </w:r>
      <w:r w:rsidR="005E5CB4">
        <w:rPr>
          <w:rFonts w:asciiTheme="majorHAnsi" w:hAnsiTheme="majorHAnsi" w:cstheme="minorHAnsi"/>
          <w:sz w:val="20"/>
          <w:szCs w:val="20"/>
        </w:rPr>
        <w:t xml:space="preserve"> gain in Chapter 4/5 Test scores due to the intervention was an average of </w:t>
      </w:r>
      <m:oMath>
        <m:r>
          <w:rPr>
            <w:rFonts w:ascii="Cambria Math" w:hAnsi="Cambria Math" w:cstheme="minorHAnsi"/>
            <w:sz w:val="20"/>
            <w:szCs w:val="20"/>
          </w:rPr>
          <m:t>-2.71%</m:t>
        </m:r>
      </m:oMath>
      <w:r w:rsidR="005E5CB4">
        <w:rPr>
          <w:rFonts w:asciiTheme="majorHAnsi" w:hAnsiTheme="majorHAnsi" w:cstheme="minorHAnsi"/>
          <w:sz w:val="20"/>
          <w:szCs w:val="20"/>
        </w:rPr>
        <w:t xml:space="preserve">.  However, this </w:t>
      </w:r>
      <w:r w:rsidR="00DB762A">
        <w:rPr>
          <w:rFonts w:asciiTheme="majorHAnsi" w:hAnsiTheme="majorHAnsi" w:cstheme="minorHAnsi"/>
          <w:sz w:val="20"/>
          <w:szCs w:val="20"/>
        </w:rPr>
        <w:t xml:space="preserve">test </w:t>
      </w:r>
      <w:r w:rsidR="005E5CB4">
        <w:rPr>
          <w:rFonts w:asciiTheme="majorHAnsi" w:hAnsiTheme="majorHAnsi" w:cstheme="minorHAnsi"/>
          <w:sz w:val="20"/>
          <w:szCs w:val="20"/>
        </w:rPr>
        <w:t xml:space="preserve">data was compromised by a large confounding variable, an effective Supplemental Learning leader improving the learning of the control group.  (The experimental group had no </w:t>
      </w:r>
      <w:r w:rsidR="004432E9">
        <w:rPr>
          <w:rFonts w:asciiTheme="majorHAnsi" w:hAnsiTheme="majorHAnsi" w:cstheme="minorHAnsi"/>
          <w:sz w:val="20"/>
          <w:szCs w:val="20"/>
        </w:rPr>
        <w:t>corresponding</w:t>
      </w:r>
      <w:r w:rsidR="005E5CB4">
        <w:rPr>
          <w:rFonts w:asciiTheme="majorHAnsi" w:hAnsiTheme="majorHAnsi" w:cstheme="minorHAnsi"/>
          <w:sz w:val="20"/>
          <w:szCs w:val="20"/>
        </w:rPr>
        <w:t xml:space="preserve"> support.)</w:t>
      </w:r>
    </w:p>
    <w:p w:rsidR="00702A48" w:rsidRDefault="00702A48" w:rsidP="00702A48">
      <w:pPr>
        <w:ind w:left="720"/>
        <w:rPr>
          <w:rFonts w:asciiTheme="majorHAnsi" w:hAnsiTheme="majorHAnsi" w:cstheme="minorHAnsi"/>
          <w:sz w:val="20"/>
          <w:szCs w:val="20"/>
        </w:rPr>
      </w:pPr>
    </w:p>
    <w:p w:rsidR="00702A48" w:rsidRDefault="00702A48" w:rsidP="00702A48">
      <w:pPr>
        <w:ind w:left="720"/>
        <w:rPr>
          <w:rFonts w:asciiTheme="majorHAnsi" w:hAnsiTheme="majorHAnsi" w:cstheme="minorHAnsi"/>
          <w:sz w:val="20"/>
          <w:szCs w:val="20"/>
        </w:rPr>
      </w:pPr>
      <w:r>
        <w:rPr>
          <w:rFonts w:asciiTheme="majorHAnsi" w:hAnsiTheme="majorHAnsi" w:cstheme="minorHAnsi"/>
          <w:sz w:val="20"/>
          <w:szCs w:val="20"/>
        </w:rPr>
        <w:t xml:space="preserve">It is worth noting that the metric for statistical significance in the field of education is a </w:t>
      </w:r>
      <w:r w:rsidRPr="00702A48">
        <w:rPr>
          <w:rFonts w:asciiTheme="majorHAnsi" w:hAnsiTheme="majorHAnsi" w:cstheme="minorHAnsi"/>
          <w:i/>
          <w:sz w:val="20"/>
          <w:szCs w:val="20"/>
        </w:rPr>
        <w:t>p</w:t>
      </w:r>
      <w:r>
        <w:rPr>
          <w:rFonts w:asciiTheme="majorHAnsi" w:hAnsiTheme="majorHAnsi" w:cstheme="minorHAnsi"/>
          <w:sz w:val="20"/>
          <w:szCs w:val="20"/>
        </w:rPr>
        <w:t xml:space="preserve">-value of 0.10 or less.  Calculated </w:t>
      </w:r>
      <w:r w:rsidRPr="00702A48">
        <w:rPr>
          <w:rFonts w:asciiTheme="majorHAnsi" w:hAnsiTheme="majorHAnsi" w:cstheme="minorHAnsi"/>
          <w:i/>
          <w:sz w:val="20"/>
          <w:szCs w:val="20"/>
        </w:rPr>
        <w:t>p</w:t>
      </w:r>
      <w:r>
        <w:rPr>
          <w:rFonts w:asciiTheme="majorHAnsi" w:hAnsiTheme="majorHAnsi" w:cstheme="minorHAnsi"/>
          <w:sz w:val="20"/>
          <w:szCs w:val="20"/>
        </w:rPr>
        <w:t>-values ranged from 0.12 to 0.48, and therefore this research is not statistically significant.  Nonetheless, the observations may be of value from a practitioner’s standpoint, and are presented from that point of view.</w:t>
      </w:r>
    </w:p>
    <w:p w:rsidR="00702A48" w:rsidRPr="00BE336B" w:rsidRDefault="00702A48" w:rsidP="00550F00">
      <w:pPr>
        <w:ind w:left="720"/>
        <w:rPr>
          <w:rFonts w:asciiTheme="majorHAnsi" w:hAnsiTheme="majorHAnsi" w:cstheme="minorHAnsi"/>
          <w:sz w:val="20"/>
          <w:szCs w:val="20"/>
        </w:rPr>
      </w:pPr>
    </w:p>
    <w:p w:rsidR="00A44070" w:rsidRPr="009E202E" w:rsidRDefault="000E0BCF" w:rsidP="003B13DC">
      <w:pPr>
        <w:pStyle w:val="Heading3"/>
        <w:ind w:left="720"/>
      </w:pPr>
      <w:bookmarkStart w:id="5" w:name="_Toc459296324"/>
      <w:r w:rsidRPr="009E202E">
        <w:t xml:space="preserve">B. </w:t>
      </w:r>
      <w:r w:rsidR="00A44070" w:rsidRPr="009E202E">
        <w:t>Research Question</w:t>
      </w:r>
      <w:bookmarkEnd w:id="5"/>
    </w:p>
    <w:p w:rsidR="0030054A" w:rsidRDefault="00FC443A" w:rsidP="00841A23">
      <w:pPr>
        <w:ind w:left="720"/>
        <w:rPr>
          <w:rFonts w:asciiTheme="majorHAnsi" w:hAnsiTheme="majorHAnsi" w:cstheme="minorHAnsi"/>
          <w:sz w:val="20"/>
          <w:szCs w:val="20"/>
        </w:rPr>
      </w:pPr>
      <w:r w:rsidRPr="00FC443A">
        <w:rPr>
          <w:rFonts w:asciiTheme="majorHAnsi" w:hAnsiTheme="majorHAnsi" w:cstheme="minorHAnsi"/>
          <w:sz w:val="20"/>
          <w:szCs w:val="20"/>
        </w:rPr>
        <w:t>Will completing a two-part case study assignment designed to increase students’ homework completion rates improve students’ abilities to demonstrate proficiency in the Chapter 4 and 5 course learning objectives?</w:t>
      </w:r>
    </w:p>
    <w:p w:rsidR="00563A22" w:rsidRPr="00FC443A" w:rsidRDefault="00563A22" w:rsidP="00841A23">
      <w:pPr>
        <w:ind w:left="720"/>
        <w:rPr>
          <w:rFonts w:asciiTheme="majorHAnsi" w:hAnsiTheme="majorHAnsi"/>
          <w:color w:val="7030A0"/>
          <w:sz w:val="20"/>
          <w:szCs w:val="20"/>
        </w:rPr>
      </w:pPr>
    </w:p>
    <w:p w:rsidR="00A44070" w:rsidRPr="009E202E" w:rsidRDefault="00A44070" w:rsidP="00331D76">
      <w:pPr>
        <w:pStyle w:val="Heading2"/>
      </w:pPr>
      <w:bookmarkStart w:id="6" w:name="_Toc459296325"/>
      <w:r w:rsidRPr="009E202E">
        <w:t>Adequate Preparation</w:t>
      </w:r>
      <w:bookmarkEnd w:id="6"/>
    </w:p>
    <w:p w:rsidR="008C035A" w:rsidRPr="009E202E" w:rsidRDefault="00416ED6" w:rsidP="00841A23">
      <w:pPr>
        <w:pStyle w:val="Heading3"/>
        <w:ind w:firstLine="720"/>
      </w:pPr>
      <w:r w:rsidRPr="009E202E">
        <w:t xml:space="preserve"> </w:t>
      </w:r>
      <w:bookmarkStart w:id="7" w:name="_Toc459296326"/>
      <w:r w:rsidR="008C035A" w:rsidRPr="009E202E">
        <w:t>Background from Multiple Perspectives</w:t>
      </w:r>
      <w:bookmarkEnd w:id="7"/>
      <w:r w:rsidR="008C035A" w:rsidRPr="009E202E">
        <w:t xml:space="preserve"> </w:t>
      </w:r>
    </w:p>
    <w:p w:rsidR="001E0200" w:rsidRPr="009E202E" w:rsidRDefault="001E0200" w:rsidP="00416ED6">
      <w:pPr>
        <w:ind w:left="720"/>
        <w:rPr>
          <w:rFonts w:asciiTheme="majorHAnsi" w:hAnsiTheme="majorHAnsi"/>
          <w:sz w:val="16"/>
          <w:szCs w:val="16"/>
        </w:rPr>
      </w:pPr>
    </w:p>
    <w:p w:rsidR="00416ED6" w:rsidRPr="009E202E" w:rsidRDefault="00416ED6" w:rsidP="001E0200">
      <w:pPr>
        <w:pStyle w:val="Heading4"/>
        <w:numPr>
          <w:ilvl w:val="0"/>
          <w:numId w:val="6"/>
        </w:numPr>
        <w:spacing w:before="0" w:beforeAutospacing="0" w:after="0" w:afterAutospacing="0"/>
      </w:pPr>
      <w:r w:rsidRPr="009E202E">
        <w:t>Student Perspective</w:t>
      </w:r>
    </w:p>
    <w:p w:rsidR="00FC443A" w:rsidRPr="00FC443A" w:rsidRDefault="00FC443A" w:rsidP="00FC443A">
      <w:pPr>
        <w:ind w:left="1080"/>
        <w:rPr>
          <w:rFonts w:asciiTheme="majorHAnsi" w:hAnsiTheme="majorHAnsi" w:cstheme="minorHAnsi"/>
          <w:sz w:val="20"/>
          <w:szCs w:val="20"/>
        </w:rPr>
      </w:pPr>
      <w:r w:rsidRPr="00FC443A">
        <w:rPr>
          <w:rFonts w:asciiTheme="majorHAnsi" w:hAnsiTheme="majorHAnsi" w:cstheme="minorHAnsi"/>
          <w:sz w:val="20"/>
          <w:szCs w:val="20"/>
        </w:rPr>
        <w:t>During the Spring 2014 semester, I asked 25 College Algebra students this question: “Is completing math homework a vital part of the learning process?  If so, why?”  All 25 students answered “Yes” for a variety of reasons.  One student responded, “I strongly agree that completing math homework is a vital part of the learning process because you have to actually work out the problems yourself and that triggers learning.</w:t>
      </w:r>
      <w:r w:rsidR="001E006C">
        <w:rPr>
          <w:rFonts w:asciiTheme="majorHAnsi" w:hAnsiTheme="majorHAnsi" w:cstheme="minorHAnsi"/>
          <w:sz w:val="20"/>
          <w:szCs w:val="20"/>
        </w:rPr>
        <w:t>”</w:t>
      </w:r>
      <w:r w:rsidRPr="00FC443A">
        <w:rPr>
          <w:rFonts w:asciiTheme="majorHAnsi" w:hAnsiTheme="majorHAnsi" w:cstheme="minorHAnsi"/>
          <w:sz w:val="20"/>
          <w:szCs w:val="20"/>
        </w:rPr>
        <w:t xml:space="preserve">  Another responded, “Actually completing math problems is the only way to learn how to do different types of math problems and equations.  For me personally it is the best way to learn and remember.”  Looking at all of the data, the responses generally included three reasons.  Their first reason (14 comments) was homework allows </w:t>
      </w:r>
      <w:r w:rsidR="00AE5CAF">
        <w:rPr>
          <w:rFonts w:asciiTheme="majorHAnsi" w:hAnsiTheme="majorHAnsi" w:cstheme="minorHAnsi"/>
          <w:sz w:val="20"/>
          <w:szCs w:val="20"/>
        </w:rPr>
        <w:t>them</w:t>
      </w:r>
      <w:r w:rsidRPr="00FC443A">
        <w:rPr>
          <w:rFonts w:asciiTheme="majorHAnsi" w:hAnsiTheme="majorHAnsi" w:cstheme="minorHAnsi"/>
          <w:sz w:val="20"/>
          <w:szCs w:val="20"/>
        </w:rPr>
        <w:t xml:space="preserve"> to practice, and through practice, to develop math skills.  Their second reason (4 comments) was homework allows </w:t>
      </w:r>
      <w:r w:rsidR="00AE5CAF">
        <w:rPr>
          <w:rFonts w:asciiTheme="majorHAnsi" w:hAnsiTheme="majorHAnsi" w:cstheme="minorHAnsi"/>
          <w:sz w:val="20"/>
          <w:szCs w:val="20"/>
        </w:rPr>
        <w:t>them</w:t>
      </w:r>
      <w:r w:rsidRPr="00FC443A">
        <w:rPr>
          <w:rFonts w:asciiTheme="majorHAnsi" w:hAnsiTheme="majorHAnsi" w:cstheme="minorHAnsi"/>
          <w:sz w:val="20"/>
          <w:szCs w:val="20"/>
        </w:rPr>
        <w:t xml:space="preserve"> to solidify </w:t>
      </w:r>
      <w:r w:rsidR="001E006C">
        <w:rPr>
          <w:rFonts w:asciiTheme="majorHAnsi" w:hAnsiTheme="majorHAnsi" w:cstheme="minorHAnsi"/>
          <w:sz w:val="20"/>
          <w:szCs w:val="20"/>
        </w:rPr>
        <w:t>their</w:t>
      </w:r>
      <w:r w:rsidRPr="00FC443A">
        <w:rPr>
          <w:rFonts w:asciiTheme="majorHAnsi" w:hAnsiTheme="majorHAnsi" w:cstheme="minorHAnsi"/>
          <w:sz w:val="20"/>
          <w:szCs w:val="20"/>
        </w:rPr>
        <w:t xml:space="preserve"> conceptual understanding.  And their third reason (4 comments) was completing homework ensures retention of math learning.  Looking at this qualitative data in aggregate, it appears that most College Algebra students understand the importance of homework.  Yet, many still fail to complete assignments.  Perhaps they are missing the connection between homework and course averages, and thus, learning.</w:t>
      </w:r>
    </w:p>
    <w:p w:rsidR="00FC443A" w:rsidRPr="00FC443A" w:rsidRDefault="00FC443A" w:rsidP="00FC443A">
      <w:pPr>
        <w:ind w:left="1080"/>
        <w:rPr>
          <w:rFonts w:asciiTheme="majorHAnsi" w:hAnsiTheme="majorHAnsi" w:cstheme="minorHAnsi"/>
          <w:sz w:val="20"/>
          <w:szCs w:val="20"/>
        </w:rPr>
      </w:pPr>
    </w:p>
    <w:p w:rsidR="00045C87" w:rsidRPr="009E202E" w:rsidRDefault="00647D11" w:rsidP="00FC443A">
      <w:pPr>
        <w:ind w:left="1080"/>
        <w:rPr>
          <w:rFonts w:asciiTheme="majorHAnsi" w:hAnsiTheme="majorHAnsi" w:cstheme="minorHAnsi"/>
          <w:i/>
          <w:sz w:val="20"/>
          <w:szCs w:val="20"/>
        </w:rPr>
      </w:pPr>
      <w:r>
        <w:rPr>
          <w:rFonts w:asciiTheme="majorHAnsi" w:hAnsiTheme="majorHAnsi" w:cstheme="minorHAnsi"/>
          <w:sz w:val="20"/>
          <w:szCs w:val="20"/>
        </w:rPr>
        <w:t>To get a preview</w:t>
      </w:r>
      <w:r w:rsidR="00FC443A" w:rsidRPr="00FC443A">
        <w:rPr>
          <w:rFonts w:asciiTheme="majorHAnsi" w:hAnsiTheme="majorHAnsi" w:cstheme="minorHAnsi"/>
          <w:sz w:val="20"/>
          <w:szCs w:val="20"/>
        </w:rPr>
        <w:t xml:space="preserve"> of the effectiven</w:t>
      </w:r>
      <w:r>
        <w:rPr>
          <w:rFonts w:asciiTheme="majorHAnsi" w:hAnsiTheme="majorHAnsi" w:cstheme="minorHAnsi"/>
          <w:sz w:val="20"/>
          <w:szCs w:val="20"/>
        </w:rPr>
        <w:t>ess of my proposed research, I ran</w:t>
      </w:r>
      <w:r w:rsidR="00FC443A" w:rsidRPr="00FC443A">
        <w:rPr>
          <w:rFonts w:asciiTheme="majorHAnsi" w:hAnsiTheme="majorHAnsi" w:cstheme="minorHAnsi"/>
          <w:sz w:val="20"/>
          <w:szCs w:val="20"/>
        </w:rPr>
        <w:t xml:space="preserve"> a small version of my action research project during the Spring 2015 semester (one semester before the “official” version).  One student remarked that the assignment “shot him straight through the heart.  Twice.”  When I asked what he meant by that, he explained that the assignment had identified his greatest weakness (a lack of motivation to complete homework), and illustrated empirical evidence which provided that motivation.  </w:t>
      </w:r>
      <w:r w:rsidR="001E006C">
        <w:rPr>
          <w:rFonts w:asciiTheme="majorHAnsi" w:hAnsiTheme="majorHAnsi" w:cstheme="minorHAnsi"/>
          <w:sz w:val="20"/>
          <w:szCs w:val="20"/>
        </w:rPr>
        <w:t xml:space="preserve">At that moment, I was </w:t>
      </w:r>
      <w:r w:rsidR="00FC443A" w:rsidRPr="00FC443A">
        <w:rPr>
          <w:rFonts w:asciiTheme="majorHAnsi" w:hAnsiTheme="majorHAnsi" w:cstheme="minorHAnsi"/>
          <w:sz w:val="20"/>
          <w:szCs w:val="20"/>
        </w:rPr>
        <w:t>hopeful that th</w:t>
      </w:r>
      <w:r w:rsidR="001E006C">
        <w:rPr>
          <w:rFonts w:asciiTheme="majorHAnsi" w:hAnsiTheme="majorHAnsi" w:cstheme="minorHAnsi"/>
          <w:sz w:val="20"/>
          <w:szCs w:val="20"/>
        </w:rPr>
        <w:t>e student’s reaction would be representative of all students</w:t>
      </w:r>
      <w:r w:rsidR="00FC443A" w:rsidRPr="00FC443A">
        <w:rPr>
          <w:rFonts w:asciiTheme="majorHAnsi" w:hAnsiTheme="majorHAnsi" w:cstheme="minorHAnsi"/>
          <w:sz w:val="20"/>
          <w:szCs w:val="20"/>
        </w:rPr>
        <w:t>, and that my proposed action plan w</w:t>
      </w:r>
      <w:r w:rsidR="001E006C">
        <w:rPr>
          <w:rFonts w:asciiTheme="majorHAnsi" w:hAnsiTheme="majorHAnsi" w:cstheme="minorHAnsi"/>
          <w:sz w:val="20"/>
          <w:szCs w:val="20"/>
        </w:rPr>
        <w:t>ould</w:t>
      </w:r>
      <w:r w:rsidR="00FC443A" w:rsidRPr="00FC443A">
        <w:rPr>
          <w:rFonts w:asciiTheme="majorHAnsi" w:hAnsiTheme="majorHAnsi" w:cstheme="minorHAnsi"/>
          <w:sz w:val="20"/>
          <w:szCs w:val="20"/>
        </w:rPr>
        <w:t xml:space="preserve"> result in not only increased homework </w:t>
      </w:r>
      <w:r w:rsidR="00C5274B">
        <w:rPr>
          <w:rFonts w:asciiTheme="majorHAnsi" w:hAnsiTheme="majorHAnsi" w:cstheme="minorHAnsi"/>
          <w:sz w:val="20"/>
          <w:szCs w:val="20"/>
        </w:rPr>
        <w:t>averages/</w:t>
      </w:r>
      <w:r w:rsidR="00FC443A" w:rsidRPr="00FC443A">
        <w:rPr>
          <w:rFonts w:asciiTheme="majorHAnsi" w:hAnsiTheme="majorHAnsi" w:cstheme="minorHAnsi"/>
          <w:sz w:val="20"/>
          <w:szCs w:val="20"/>
        </w:rPr>
        <w:t>completion rates, but increased learning as well.</w:t>
      </w:r>
    </w:p>
    <w:p w:rsidR="00837E74" w:rsidRPr="009E202E" w:rsidRDefault="00837E74" w:rsidP="001E0200">
      <w:pPr>
        <w:ind w:left="1080"/>
        <w:rPr>
          <w:rFonts w:asciiTheme="majorHAnsi" w:hAnsiTheme="majorHAnsi"/>
          <w:i/>
          <w:sz w:val="20"/>
          <w:szCs w:val="20"/>
        </w:rPr>
      </w:pPr>
    </w:p>
    <w:p w:rsidR="00416ED6" w:rsidRPr="009E202E" w:rsidRDefault="00416ED6" w:rsidP="00F500A5">
      <w:pPr>
        <w:pStyle w:val="Heading4"/>
        <w:numPr>
          <w:ilvl w:val="0"/>
          <w:numId w:val="6"/>
        </w:numPr>
        <w:spacing w:before="0" w:beforeAutospacing="0" w:after="0" w:afterAutospacing="0"/>
      </w:pPr>
      <w:r w:rsidRPr="009E202E">
        <w:t>Colleague Perspective</w:t>
      </w:r>
    </w:p>
    <w:p w:rsidR="00647D11" w:rsidRDefault="00FC443A" w:rsidP="00FC443A">
      <w:pPr>
        <w:ind w:left="1080"/>
        <w:rPr>
          <w:rFonts w:asciiTheme="majorHAnsi" w:hAnsiTheme="majorHAnsi"/>
          <w:sz w:val="20"/>
          <w:szCs w:val="20"/>
        </w:rPr>
      </w:pPr>
      <w:r w:rsidRPr="00FC443A">
        <w:rPr>
          <w:rFonts w:asciiTheme="majorHAnsi" w:hAnsiTheme="majorHAnsi"/>
          <w:sz w:val="20"/>
          <w:szCs w:val="20"/>
        </w:rPr>
        <w:t xml:space="preserve">I have also explored this issue through conversations with Joel Berman </w:t>
      </w:r>
      <w:r w:rsidR="00B85376">
        <w:rPr>
          <w:rFonts w:asciiTheme="majorHAnsi" w:hAnsiTheme="majorHAnsi"/>
          <w:sz w:val="20"/>
          <w:szCs w:val="20"/>
        </w:rPr>
        <w:t xml:space="preserve">(Valencia College East Campus Professor of Mathematics) </w:t>
      </w:r>
      <w:r w:rsidRPr="00FC443A">
        <w:rPr>
          <w:rFonts w:asciiTheme="majorHAnsi" w:hAnsiTheme="majorHAnsi"/>
          <w:sz w:val="20"/>
          <w:szCs w:val="20"/>
        </w:rPr>
        <w:t>and other colleagues through the years.  Generally speaking, these faculty members agree</w:t>
      </w:r>
      <w:r w:rsidR="0094003B">
        <w:rPr>
          <w:rFonts w:asciiTheme="majorHAnsi" w:hAnsiTheme="majorHAnsi"/>
          <w:sz w:val="20"/>
          <w:szCs w:val="20"/>
        </w:rPr>
        <w:t>d</w:t>
      </w:r>
      <w:r w:rsidRPr="00FC443A">
        <w:rPr>
          <w:rFonts w:asciiTheme="majorHAnsi" w:hAnsiTheme="majorHAnsi"/>
          <w:sz w:val="20"/>
          <w:szCs w:val="20"/>
        </w:rPr>
        <w:t xml:space="preserve"> that getting students to complete their homework in a way that results in learning can be challenging.  </w:t>
      </w:r>
      <w:r w:rsidR="00647D11">
        <w:rPr>
          <w:rFonts w:asciiTheme="majorHAnsi" w:hAnsiTheme="majorHAnsi"/>
          <w:sz w:val="20"/>
          <w:szCs w:val="20"/>
        </w:rPr>
        <w:t xml:space="preserve">Specifically, our students often take on too much, striking a poor balance between school, work, family and fun time.  Hence, their goal when completing </w:t>
      </w:r>
      <w:r w:rsidR="00647D11">
        <w:rPr>
          <w:rFonts w:asciiTheme="majorHAnsi" w:hAnsiTheme="majorHAnsi"/>
          <w:sz w:val="20"/>
          <w:szCs w:val="20"/>
        </w:rPr>
        <w:lastRenderedPageBreak/>
        <w:t>homework assignments is finishing instead of learning.  Convincing students to establish a better life balance so that they can emphasize learning is quite difficult.</w:t>
      </w:r>
    </w:p>
    <w:p w:rsidR="00647D11" w:rsidRDefault="00647D11" w:rsidP="00FC443A">
      <w:pPr>
        <w:ind w:left="1080"/>
        <w:rPr>
          <w:rFonts w:asciiTheme="majorHAnsi" w:hAnsiTheme="majorHAnsi"/>
          <w:sz w:val="20"/>
          <w:szCs w:val="20"/>
        </w:rPr>
      </w:pPr>
    </w:p>
    <w:p w:rsidR="00FC443A" w:rsidRPr="00FC443A" w:rsidRDefault="00FC443A" w:rsidP="00FC443A">
      <w:pPr>
        <w:ind w:left="1080"/>
        <w:rPr>
          <w:rFonts w:asciiTheme="majorHAnsi" w:hAnsiTheme="majorHAnsi"/>
          <w:sz w:val="20"/>
          <w:szCs w:val="20"/>
        </w:rPr>
      </w:pPr>
      <w:r w:rsidRPr="00FC443A">
        <w:rPr>
          <w:rFonts w:asciiTheme="majorHAnsi" w:hAnsiTheme="majorHAnsi"/>
          <w:sz w:val="20"/>
          <w:szCs w:val="20"/>
        </w:rPr>
        <w:t xml:space="preserve">When I shared my intended intervention with </w:t>
      </w:r>
      <w:r w:rsidR="00647D11">
        <w:rPr>
          <w:rFonts w:asciiTheme="majorHAnsi" w:hAnsiTheme="majorHAnsi"/>
          <w:sz w:val="20"/>
          <w:szCs w:val="20"/>
        </w:rPr>
        <w:t>my colleagues</w:t>
      </w:r>
      <w:r w:rsidRPr="00FC443A">
        <w:rPr>
          <w:rFonts w:asciiTheme="majorHAnsi" w:hAnsiTheme="majorHAnsi"/>
          <w:sz w:val="20"/>
          <w:szCs w:val="20"/>
        </w:rPr>
        <w:t>, all of them felt my investigation was worth doing, and most expressed an interest in “hearing how things turn out.”  One of the conversations was particularly memorable.  It included a short story from Joshua Guillemette</w:t>
      </w:r>
      <w:r w:rsidR="00672942">
        <w:rPr>
          <w:rFonts w:asciiTheme="majorHAnsi" w:hAnsiTheme="majorHAnsi"/>
          <w:sz w:val="20"/>
          <w:szCs w:val="20"/>
        </w:rPr>
        <w:t xml:space="preserve"> (Valencia College East Campus Professor of Mathematics)</w:t>
      </w:r>
      <w:r w:rsidRPr="00FC443A">
        <w:rPr>
          <w:rFonts w:asciiTheme="majorHAnsi" w:hAnsiTheme="majorHAnsi"/>
          <w:sz w:val="20"/>
          <w:szCs w:val="20"/>
        </w:rPr>
        <w:t xml:space="preserve">, </w:t>
      </w:r>
      <w:r w:rsidR="007E3F64">
        <w:rPr>
          <w:rFonts w:asciiTheme="majorHAnsi" w:hAnsiTheme="majorHAnsi"/>
          <w:sz w:val="20"/>
          <w:szCs w:val="20"/>
        </w:rPr>
        <w:t>who had asked his students (one-on-</w:t>
      </w:r>
      <w:r w:rsidRPr="00FC443A">
        <w:rPr>
          <w:rFonts w:asciiTheme="majorHAnsi" w:hAnsiTheme="majorHAnsi"/>
          <w:sz w:val="20"/>
          <w:szCs w:val="20"/>
        </w:rPr>
        <w:t>one) how they would prepare for a dance recital.  Nearly all students responded that they would practice their routine until it was ready.  When I share this story with my students, I remind them that “getting good at math” is a lot like preparing for a dance recital.  You can’t merely watch an expert do it; you have to practice.  Which reminds me of one of my favorite quotes:</w:t>
      </w:r>
    </w:p>
    <w:p w:rsidR="00FC443A" w:rsidRPr="00FC443A" w:rsidRDefault="00FC443A" w:rsidP="00FC443A">
      <w:pPr>
        <w:ind w:left="1080"/>
        <w:rPr>
          <w:rFonts w:asciiTheme="majorHAnsi" w:hAnsiTheme="majorHAnsi"/>
          <w:sz w:val="20"/>
          <w:szCs w:val="20"/>
        </w:rPr>
      </w:pPr>
    </w:p>
    <w:p w:rsidR="00F500A5" w:rsidRPr="00FC443A" w:rsidRDefault="00FC443A" w:rsidP="00FC443A">
      <w:pPr>
        <w:ind w:left="1800" w:firstLine="360"/>
        <w:rPr>
          <w:rFonts w:asciiTheme="majorHAnsi" w:hAnsiTheme="majorHAnsi"/>
          <w:sz w:val="20"/>
          <w:szCs w:val="20"/>
        </w:rPr>
      </w:pPr>
      <w:r w:rsidRPr="00FC443A">
        <w:rPr>
          <w:rFonts w:asciiTheme="majorHAnsi" w:hAnsiTheme="majorHAnsi"/>
          <w:sz w:val="20"/>
          <w:szCs w:val="20"/>
        </w:rPr>
        <w:t>“Perfect practice makes perfect.” – Derric Johnson</w:t>
      </w:r>
    </w:p>
    <w:p w:rsidR="00F500A5" w:rsidRPr="009E202E" w:rsidRDefault="00F500A5" w:rsidP="008E203B">
      <w:pPr>
        <w:ind w:left="1080"/>
        <w:rPr>
          <w:rFonts w:asciiTheme="majorHAnsi" w:hAnsiTheme="majorHAnsi"/>
          <w:sz w:val="16"/>
          <w:szCs w:val="16"/>
        </w:rPr>
      </w:pPr>
    </w:p>
    <w:p w:rsidR="00416ED6" w:rsidRPr="009E202E" w:rsidRDefault="00416ED6" w:rsidP="00F500A5">
      <w:pPr>
        <w:pStyle w:val="Heading4"/>
        <w:numPr>
          <w:ilvl w:val="0"/>
          <w:numId w:val="6"/>
        </w:numPr>
        <w:spacing w:before="0" w:beforeAutospacing="0" w:after="0" w:afterAutospacing="0"/>
      </w:pPr>
      <w:r w:rsidRPr="009E202E">
        <w:t>Expert Perspective</w:t>
      </w:r>
    </w:p>
    <w:p w:rsidR="00FC443A" w:rsidRDefault="000F7E94" w:rsidP="00FC443A">
      <w:pPr>
        <w:ind w:left="1080"/>
        <w:rPr>
          <w:rFonts w:asciiTheme="majorHAnsi" w:hAnsiTheme="majorHAnsi"/>
          <w:sz w:val="20"/>
          <w:szCs w:val="20"/>
        </w:rPr>
      </w:pPr>
      <w:r>
        <w:rPr>
          <w:rFonts w:asciiTheme="majorHAnsi" w:hAnsiTheme="majorHAnsi"/>
          <w:sz w:val="20"/>
          <w:szCs w:val="20"/>
        </w:rPr>
        <w:t>In the Self Perspective</w:t>
      </w:r>
      <w:r w:rsidR="00466106">
        <w:rPr>
          <w:rFonts w:asciiTheme="majorHAnsi" w:hAnsiTheme="majorHAnsi"/>
          <w:sz w:val="20"/>
          <w:szCs w:val="20"/>
        </w:rPr>
        <w:t xml:space="preserve"> section that follows, </w:t>
      </w:r>
      <w:r>
        <w:rPr>
          <w:rFonts w:asciiTheme="majorHAnsi" w:hAnsiTheme="majorHAnsi"/>
          <w:sz w:val="20"/>
          <w:szCs w:val="20"/>
        </w:rPr>
        <w:t xml:space="preserve">I present data that shows </w:t>
      </w:r>
      <w:r w:rsidR="00FC443A" w:rsidRPr="00FC443A">
        <w:rPr>
          <w:rFonts w:asciiTheme="majorHAnsi" w:hAnsiTheme="majorHAnsi"/>
          <w:sz w:val="20"/>
          <w:szCs w:val="20"/>
        </w:rPr>
        <w:t xml:space="preserve">a strong positive correlation between algebra student homework averages and course averages.  Thus, it is reasonable to conclude that encouraging students to complete their homework, and equipping them with effective strategies in so doing, should result in improved learning (Tuckman, 1996).  Of these two components, the more challenging for me as an educator is the motivation aspect.  Thus, much of my research centered on this issue.  A common theme that emerged was providing students incentives, defined as the goal objects that students desire (Tuckman, 1996).  By extension, incentive motivation gives students the desire to attain those incentives, which in an education setting, are course grades (Petri, 1991).  </w:t>
      </w:r>
      <w:r w:rsidR="006367D7">
        <w:rPr>
          <w:rFonts w:asciiTheme="majorHAnsi" w:hAnsiTheme="majorHAnsi"/>
          <w:sz w:val="20"/>
          <w:szCs w:val="20"/>
        </w:rPr>
        <w:t xml:space="preserve">Regarding these, </w:t>
      </w:r>
      <w:r w:rsidR="006367D7" w:rsidRPr="00FC443A">
        <w:rPr>
          <w:rFonts w:asciiTheme="majorHAnsi" w:hAnsiTheme="majorHAnsi"/>
          <w:sz w:val="20"/>
          <w:szCs w:val="20"/>
        </w:rPr>
        <w:t>Zimmerman, Bandura, and Martinez-Pons (1992) found that students were motivated by both the grades they set out to achieve and the lowest grade they deemed satisfying.</w:t>
      </w:r>
      <w:r w:rsidR="006367D7">
        <w:rPr>
          <w:rFonts w:asciiTheme="majorHAnsi" w:hAnsiTheme="majorHAnsi"/>
          <w:sz w:val="20"/>
          <w:szCs w:val="20"/>
        </w:rPr>
        <w:t xml:space="preserve">  Putting this all together, t</w:t>
      </w:r>
      <w:r w:rsidR="00FC443A" w:rsidRPr="00FC443A">
        <w:rPr>
          <w:rFonts w:asciiTheme="majorHAnsi" w:hAnsiTheme="majorHAnsi"/>
          <w:sz w:val="20"/>
          <w:szCs w:val="20"/>
        </w:rPr>
        <w:t>he takeaway is simple:  teach students that completing their homework assignments the “right” way correlates to attainment o</w:t>
      </w:r>
      <w:r w:rsidR="006367D7">
        <w:rPr>
          <w:rFonts w:asciiTheme="majorHAnsi" w:hAnsiTheme="majorHAnsi"/>
          <w:sz w:val="20"/>
          <w:szCs w:val="20"/>
        </w:rPr>
        <w:t>f their desired course grades.</w:t>
      </w:r>
    </w:p>
    <w:p w:rsidR="006367D7" w:rsidRDefault="006367D7" w:rsidP="00FC443A">
      <w:pPr>
        <w:ind w:left="1080"/>
        <w:rPr>
          <w:rFonts w:asciiTheme="majorHAnsi" w:hAnsiTheme="majorHAnsi"/>
          <w:sz w:val="20"/>
          <w:szCs w:val="20"/>
        </w:rPr>
      </w:pPr>
    </w:p>
    <w:p w:rsidR="006367D7" w:rsidRPr="00FC443A" w:rsidRDefault="006367D7" w:rsidP="00FC443A">
      <w:pPr>
        <w:ind w:left="1080"/>
        <w:rPr>
          <w:rFonts w:asciiTheme="majorHAnsi" w:hAnsiTheme="majorHAnsi"/>
          <w:sz w:val="20"/>
          <w:szCs w:val="20"/>
        </w:rPr>
      </w:pPr>
      <w:r>
        <w:rPr>
          <w:rFonts w:asciiTheme="majorHAnsi" w:hAnsiTheme="majorHAnsi"/>
          <w:sz w:val="20"/>
          <w:szCs w:val="20"/>
        </w:rPr>
        <w:t xml:space="preserve">To determine this “right” way for students to learn, </w:t>
      </w:r>
      <w:r w:rsidR="00C9722B">
        <w:rPr>
          <w:rFonts w:asciiTheme="majorHAnsi" w:hAnsiTheme="majorHAnsi"/>
          <w:sz w:val="20"/>
          <w:szCs w:val="20"/>
        </w:rPr>
        <w:t xml:space="preserve">I relied heavily on my own experiences.  But I focused my thoughts through </w:t>
      </w:r>
      <w:r>
        <w:rPr>
          <w:rFonts w:asciiTheme="majorHAnsi" w:hAnsiTheme="majorHAnsi"/>
          <w:sz w:val="20"/>
          <w:szCs w:val="20"/>
        </w:rPr>
        <w:t>discussions with colleagues</w:t>
      </w:r>
      <w:r w:rsidR="00C9722B">
        <w:rPr>
          <w:rFonts w:asciiTheme="majorHAnsi" w:hAnsiTheme="majorHAnsi"/>
          <w:sz w:val="20"/>
          <w:szCs w:val="20"/>
        </w:rPr>
        <w:t xml:space="preserve">. The </w:t>
      </w:r>
      <w:r>
        <w:rPr>
          <w:rFonts w:asciiTheme="majorHAnsi" w:hAnsiTheme="majorHAnsi"/>
          <w:sz w:val="20"/>
          <w:szCs w:val="20"/>
        </w:rPr>
        <w:t xml:space="preserve">most influential of these was with my mentor, Joshua Guillemette (Fall 2011).   We discussed </w:t>
      </w:r>
      <w:r w:rsidR="00C109D1">
        <w:rPr>
          <w:rFonts w:asciiTheme="majorHAnsi" w:hAnsiTheme="majorHAnsi"/>
          <w:sz w:val="20"/>
          <w:szCs w:val="20"/>
        </w:rPr>
        <w:t>five overarching strategies.  The first was</w:t>
      </w:r>
      <w:r>
        <w:rPr>
          <w:rFonts w:asciiTheme="majorHAnsi" w:hAnsiTheme="majorHAnsi"/>
          <w:sz w:val="20"/>
          <w:szCs w:val="20"/>
        </w:rPr>
        <w:t xml:space="preserve"> resources that students should have access to while completing their homework</w:t>
      </w:r>
      <w:r w:rsidR="00C109D1">
        <w:rPr>
          <w:rFonts w:asciiTheme="majorHAnsi" w:hAnsiTheme="majorHAnsi"/>
          <w:sz w:val="20"/>
          <w:szCs w:val="20"/>
        </w:rPr>
        <w:t xml:space="preserve">.  These included </w:t>
      </w:r>
      <w:r>
        <w:rPr>
          <w:rFonts w:asciiTheme="majorHAnsi" w:hAnsiTheme="majorHAnsi"/>
          <w:sz w:val="20"/>
          <w:szCs w:val="20"/>
        </w:rPr>
        <w:t xml:space="preserve">high-speed Internet access and a math expert to </w:t>
      </w:r>
      <w:r w:rsidR="00C109D1">
        <w:rPr>
          <w:rFonts w:asciiTheme="majorHAnsi" w:hAnsiTheme="majorHAnsi"/>
          <w:sz w:val="20"/>
          <w:szCs w:val="20"/>
        </w:rPr>
        <w:t>answer their questions.  The second was</w:t>
      </w:r>
      <w:r>
        <w:rPr>
          <w:rFonts w:asciiTheme="majorHAnsi" w:hAnsiTheme="majorHAnsi"/>
          <w:sz w:val="20"/>
          <w:szCs w:val="20"/>
        </w:rPr>
        <w:t xml:space="preserve"> goals for accuracy and completeness</w:t>
      </w:r>
      <w:r w:rsidR="00C109D1">
        <w:rPr>
          <w:rFonts w:asciiTheme="majorHAnsi" w:hAnsiTheme="majorHAnsi"/>
          <w:sz w:val="20"/>
          <w:szCs w:val="20"/>
        </w:rPr>
        <w:t>.  I felt that students should aim for a 90%-100% score on every assignment.  The third was advice</w:t>
      </w:r>
      <w:r>
        <w:rPr>
          <w:rFonts w:asciiTheme="majorHAnsi" w:hAnsiTheme="majorHAnsi"/>
          <w:sz w:val="20"/>
          <w:szCs w:val="20"/>
        </w:rPr>
        <w:t xml:space="preserve"> for hel</w:t>
      </w:r>
      <w:r w:rsidR="00C109D1">
        <w:rPr>
          <w:rFonts w:asciiTheme="majorHAnsi" w:hAnsiTheme="majorHAnsi"/>
          <w:sz w:val="20"/>
          <w:szCs w:val="20"/>
        </w:rPr>
        <w:t xml:space="preserve">ping students manage their time and </w:t>
      </w:r>
      <w:r>
        <w:rPr>
          <w:rFonts w:asciiTheme="majorHAnsi" w:hAnsiTheme="majorHAnsi"/>
          <w:sz w:val="20"/>
          <w:szCs w:val="20"/>
        </w:rPr>
        <w:t>avoid procrastination</w:t>
      </w:r>
      <w:r w:rsidR="00C109D1">
        <w:rPr>
          <w:rFonts w:asciiTheme="majorHAnsi" w:hAnsiTheme="majorHAnsi"/>
          <w:sz w:val="20"/>
          <w:szCs w:val="20"/>
        </w:rPr>
        <w:t xml:space="preserve">.  I believed that students should start their homework assignments the same day they learn </w:t>
      </w:r>
      <w:r w:rsidR="00C9722B">
        <w:rPr>
          <w:rFonts w:asciiTheme="majorHAnsi" w:hAnsiTheme="majorHAnsi"/>
          <w:sz w:val="20"/>
          <w:szCs w:val="20"/>
        </w:rPr>
        <w:t>the associated content</w:t>
      </w:r>
      <w:r w:rsidR="00C109D1">
        <w:rPr>
          <w:rFonts w:asciiTheme="majorHAnsi" w:hAnsiTheme="majorHAnsi"/>
          <w:sz w:val="20"/>
          <w:szCs w:val="20"/>
        </w:rPr>
        <w:t xml:space="preserve"> in class, and try to complete them within 24 hours.  The fourth was formatting standards.  While this had many components, the essential tack was to pretend each homework problem was a free-response test question</w:t>
      </w:r>
      <w:r w:rsidR="00C9722B">
        <w:rPr>
          <w:rFonts w:asciiTheme="majorHAnsi" w:hAnsiTheme="majorHAnsi"/>
          <w:sz w:val="20"/>
          <w:szCs w:val="20"/>
        </w:rPr>
        <w:t xml:space="preserve"> and write accordingly</w:t>
      </w:r>
      <w:r w:rsidR="00C109D1">
        <w:rPr>
          <w:rFonts w:asciiTheme="majorHAnsi" w:hAnsiTheme="majorHAnsi"/>
          <w:sz w:val="20"/>
          <w:szCs w:val="20"/>
        </w:rPr>
        <w:t xml:space="preserve">.  And the fifth was direction in using (not abusing) “helps.”  We noted it is essential for </w:t>
      </w:r>
      <w:r w:rsidR="002168CE">
        <w:rPr>
          <w:rFonts w:asciiTheme="majorHAnsi" w:hAnsiTheme="majorHAnsi"/>
          <w:sz w:val="20"/>
          <w:szCs w:val="20"/>
        </w:rPr>
        <w:t xml:space="preserve">a student to (eventually) be able to complete a problem with no help since none </w:t>
      </w:r>
      <w:r w:rsidR="0094003B">
        <w:rPr>
          <w:rFonts w:asciiTheme="majorHAnsi" w:hAnsiTheme="majorHAnsi"/>
          <w:sz w:val="20"/>
          <w:szCs w:val="20"/>
        </w:rPr>
        <w:t>is</w:t>
      </w:r>
      <w:r w:rsidR="002168CE">
        <w:rPr>
          <w:rFonts w:asciiTheme="majorHAnsi" w:hAnsiTheme="majorHAnsi"/>
          <w:sz w:val="20"/>
          <w:szCs w:val="20"/>
        </w:rPr>
        <w:t xml:space="preserve"> provided during a test.</w:t>
      </w:r>
    </w:p>
    <w:p w:rsidR="00FC443A" w:rsidRPr="00FC443A" w:rsidRDefault="00FC443A" w:rsidP="00FC443A">
      <w:pPr>
        <w:ind w:left="1080"/>
        <w:rPr>
          <w:rFonts w:asciiTheme="majorHAnsi" w:hAnsiTheme="majorHAnsi"/>
          <w:sz w:val="20"/>
          <w:szCs w:val="20"/>
        </w:rPr>
      </w:pPr>
      <w:r w:rsidRPr="00FC443A">
        <w:rPr>
          <w:rFonts w:asciiTheme="majorHAnsi" w:hAnsiTheme="majorHAnsi"/>
          <w:sz w:val="20"/>
          <w:szCs w:val="20"/>
        </w:rPr>
        <w:t xml:space="preserve"> </w:t>
      </w:r>
    </w:p>
    <w:p w:rsidR="00FC443A" w:rsidRPr="00FC443A" w:rsidRDefault="00FC443A" w:rsidP="00FC443A">
      <w:pPr>
        <w:spacing w:line="480" w:lineRule="auto"/>
        <w:ind w:left="1800" w:hanging="720"/>
        <w:rPr>
          <w:rFonts w:asciiTheme="majorHAnsi" w:hAnsiTheme="majorHAnsi"/>
          <w:sz w:val="20"/>
          <w:szCs w:val="20"/>
        </w:rPr>
      </w:pPr>
      <w:r w:rsidRPr="00FC443A">
        <w:rPr>
          <w:rFonts w:asciiTheme="majorHAnsi" w:hAnsiTheme="majorHAnsi"/>
          <w:sz w:val="20"/>
          <w:szCs w:val="20"/>
        </w:rPr>
        <w:t>Anliker, R., Aydt, M., Kellams, M., &amp; Rothlisberger, J. (1997).  Improving student achievement through encouragement of homework completion.  Retrieved from ERIC database.  (ED415022)</w:t>
      </w:r>
    </w:p>
    <w:p w:rsidR="00FC443A" w:rsidRPr="00FC443A" w:rsidRDefault="00FC443A" w:rsidP="00FC443A">
      <w:pPr>
        <w:spacing w:line="480" w:lineRule="auto"/>
        <w:ind w:left="1800" w:hanging="720"/>
        <w:rPr>
          <w:rFonts w:asciiTheme="majorHAnsi" w:hAnsiTheme="majorHAnsi"/>
          <w:sz w:val="20"/>
          <w:szCs w:val="20"/>
        </w:rPr>
      </w:pPr>
      <w:r w:rsidRPr="00FC443A">
        <w:rPr>
          <w:rFonts w:asciiTheme="majorHAnsi" w:hAnsiTheme="majorHAnsi"/>
          <w:sz w:val="20"/>
          <w:szCs w:val="20"/>
        </w:rPr>
        <w:t>Cooper, H. (2002).  Recommended homework policies.  CQ Researcher 12(42), 1004-1007.</w:t>
      </w:r>
    </w:p>
    <w:p w:rsidR="00FC443A" w:rsidRPr="00FC443A" w:rsidRDefault="00FC443A" w:rsidP="00FC443A">
      <w:pPr>
        <w:spacing w:line="480" w:lineRule="auto"/>
        <w:ind w:left="1800" w:hanging="720"/>
        <w:rPr>
          <w:rFonts w:asciiTheme="majorHAnsi" w:hAnsiTheme="majorHAnsi"/>
          <w:sz w:val="20"/>
          <w:szCs w:val="20"/>
        </w:rPr>
      </w:pPr>
      <w:r w:rsidRPr="00FC443A">
        <w:rPr>
          <w:rFonts w:asciiTheme="majorHAnsi" w:hAnsiTheme="majorHAnsi"/>
          <w:sz w:val="20"/>
          <w:szCs w:val="20"/>
        </w:rPr>
        <w:t>Guillemette, J. (Fall 2011).  Developing students’ mathematical skills.  As discussed during the faculty mentor/mentee program.  Valencia College, East Campus, Orlando, FL.</w:t>
      </w:r>
    </w:p>
    <w:p w:rsidR="00FC443A" w:rsidRPr="00FC443A" w:rsidRDefault="00FC443A" w:rsidP="00FC443A">
      <w:pPr>
        <w:spacing w:line="480" w:lineRule="auto"/>
        <w:ind w:left="1800" w:hanging="720"/>
        <w:rPr>
          <w:rFonts w:asciiTheme="majorHAnsi" w:hAnsiTheme="majorHAnsi"/>
          <w:sz w:val="20"/>
          <w:szCs w:val="20"/>
        </w:rPr>
      </w:pPr>
      <w:r w:rsidRPr="00FC443A">
        <w:rPr>
          <w:rFonts w:asciiTheme="majorHAnsi" w:hAnsiTheme="majorHAnsi"/>
          <w:sz w:val="20"/>
          <w:szCs w:val="20"/>
        </w:rPr>
        <w:lastRenderedPageBreak/>
        <w:t>Hanson, O. (2013).  Homework that works: Professional development for teachers.  Retrieved from http://scholarworks.calstate.edu:9000/bitstream/handle/10211.2/3218/RevisedHansonGraduateProject.pdf?sequence=1</w:t>
      </w:r>
    </w:p>
    <w:p w:rsidR="00FC443A" w:rsidRPr="00FC443A" w:rsidRDefault="00FC443A" w:rsidP="00FC443A">
      <w:pPr>
        <w:spacing w:line="480" w:lineRule="auto"/>
        <w:ind w:left="1800" w:hanging="720"/>
        <w:rPr>
          <w:rFonts w:asciiTheme="majorHAnsi" w:hAnsiTheme="majorHAnsi"/>
          <w:sz w:val="20"/>
          <w:szCs w:val="20"/>
        </w:rPr>
      </w:pPr>
      <w:r w:rsidRPr="00FC443A">
        <w:rPr>
          <w:rFonts w:asciiTheme="majorHAnsi" w:hAnsiTheme="majorHAnsi"/>
          <w:sz w:val="20"/>
          <w:szCs w:val="20"/>
        </w:rPr>
        <w:t>Petri, H. L. (1991).  Motivation: Theory, research and applications (3rd ed.).  Belmont, CA: Wadsworth.</w:t>
      </w:r>
    </w:p>
    <w:p w:rsidR="00FC443A" w:rsidRPr="00FC443A" w:rsidRDefault="00FC443A" w:rsidP="00FC443A">
      <w:pPr>
        <w:spacing w:line="480" w:lineRule="auto"/>
        <w:ind w:left="1800" w:hanging="720"/>
        <w:rPr>
          <w:rFonts w:asciiTheme="majorHAnsi" w:hAnsiTheme="majorHAnsi"/>
          <w:sz w:val="20"/>
          <w:szCs w:val="20"/>
        </w:rPr>
      </w:pPr>
      <w:r w:rsidRPr="00FC443A">
        <w:rPr>
          <w:rFonts w:asciiTheme="majorHAnsi" w:hAnsiTheme="majorHAnsi"/>
          <w:sz w:val="20"/>
          <w:szCs w:val="20"/>
        </w:rPr>
        <w:t>Sommers, J. (2011).  Self-designed points: Turning responsibility for learning over to the students. Teaching English in the Two-Year College, 38(4), 403-413.</w:t>
      </w:r>
    </w:p>
    <w:p w:rsidR="00FC443A" w:rsidRPr="00FC443A" w:rsidRDefault="00FC443A" w:rsidP="00FC443A">
      <w:pPr>
        <w:spacing w:line="480" w:lineRule="auto"/>
        <w:ind w:left="1800" w:hanging="720"/>
        <w:rPr>
          <w:rFonts w:asciiTheme="majorHAnsi" w:hAnsiTheme="majorHAnsi"/>
          <w:sz w:val="20"/>
          <w:szCs w:val="20"/>
        </w:rPr>
      </w:pPr>
      <w:r w:rsidRPr="00FC443A">
        <w:rPr>
          <w:rFonts w:asciiTheme="majorHAnsi" w:hAnsiTheme="majorHAnsi"/>
          <w:sz w:val="20"/>
          <w:szCs w:val="20"/>
        </w:rPr>
        <w:t>Tuckman, B. W. (1996).  The relative effectiveness of incentive motivation and prescribed learning strategy in improving college students’ course performance.  The Journal of Experimental Education, 64(3), 197-210.</w:t>
      </w:r>
    </w:p>
    <w:p w:rsidR="00E978DE" w:rsidRDefault="00FC443A" w:rsidP="00FC443A">
      <w:pPr>
        <w:spacing w:line="480" w:lineRule="auto"/>
        <w:ind w:left="1800" w:hanging="720"/>
        <w:rPr>
          <w:rFonts w:asciiTheme="majorHAnsi" w:hAnsiTheme="majorHAnsi"/>
          <w:sz w:val="20"/>
          <w:szCs w:val="20"/>
        </w:rPr>
      </w:pPr>
      <w:r w:rsidRPr="00FC443A">
        <w:rPr>
          <w:rFonts w:asciiTheme="majorHAnsi" w:hAnsiTheme="majorHAnsi"/>
          <w:sz w:val="20"/>
          <w:szCs w:val="20"/>
        </w:rPr>
        <w:t>Zimmerman, B. J., Bandura, A., &amp; Martinez-Pons, M. (1992).  Self-motivation for academic attainment: The role of self-efficacy beliefs and personal goal setting.  American Educational Research Journal, 29, 663-676.</w:t>
      </w:r>
    </w:p>
    <w:p w:rsidR="00FC443A" w:rsidRPr="009E202E" w:rsidRDefault="00FC443A" w:rsidP="00F52D73">
      <w:pPr>
        <w:ind w:left="1080"/>
        <w:rPr>
          <w:rFonts w:asciiTheme="majorHAnsi" w:hAnsiTheme="majorHAnsi"/>
          <w:sz w:val="20"/>
          <w:szCs w:val="20"/>
        </w:rPr>
      </w:pPr>
    </w:p>
    <w:p w:rsidR="00416ED6" w:rsidRPr="009E202E" w:rsidRDefault="00416ED6" w:rsidP="00E978DE">
      <w:pPr>
        <w:pStyle w:val="Heading4"/>
        <w:numPr>
          <w:ilvl w:val="0"/>
          <w:numId w:val="6"/>
        </w:numPr>
        <w:spacing w:before="0" w:beforeAutospacing="0" w:after="0" w:afterAutospacing="0"/>
      </w:pPr>
      <w:r w:rsidRPr="009E202E">
        <w:t>Self Perspective</w:t>
      </w:r>
    </w:p>
    <w:p w:rsidR="00FC443A" w:rsidRDefault="00FC443A" w:rsidP="00FC443A">
      <w:pPr>
        <w:ind w:left="1080"/>
        <w:rPr>
          <w:rFonts w:asciiTheme="majorHAnsi" w:hAnsiTheme="majorHAnsi" w:cstheme="minorHAnsi"/>
          <w:sz w:val="20"/>
          <w:szCs w:val="20"/>
        </w:rPr>
      </w:pPr>
      <w:r w:rsidRPr="00FC443A">
        <w:rPr>
          <w:rFonts w:asciiTheme="majorHAnsi" w:hAnsiTheme="majorHAnsi" w:cstheme="minorHAnsi"/>
          <w:sz w:val="20"/>
          <w:szCs w:val="20"/>
        </w:rPr>
        <w:t xml:space="preserve">As a mathematics instructor, I understand the importance of practicing math skills to develop mastery and solidify conceptual understanding.  Stated simply, completing math homework is a vital part of the learning process.  While some college-enrolled mathematics students understand and share this point of view, many need to learn the importance of homework and its effect on student learning.  Too often, math students assume that as long as they understood everything they did when they observed/practiced it in class, they have mastered the concepts and can reliably reproduce the skills needed to solve similar problems at a later time.  Those same students often find out (the “hard way,” during an assessment) that their conceptual understanding was not fully formed, and that their skills needed </w:t>
      </w:r>
      <w:r w:rsidR="00C36078">
        <w:rPr>
          <w:rFonts w:asciiTheme="majorHAnsi" w:hAnsiTheme="majorHAnsi" w:cstheme="minorHAnsi"/>
          <w:sz w:val="20"/>
          <w:szCs w:val="20"/>
        </w:rPr>
        <w:t>improving</w:t>
      </w:r>
      <w:r w:rsidRPr="00FC443A">
        <w:rPr>
          <w:rFonts w:asciiTheme="majorHAnsi" w:hAnsiTheme="majorHAnsi" w:cstheme="minorHAnsi"/>
          <w:sz w:val="20"/>
          <w:szCs w:val="20"/>
        </w:rPr>
        <w:t>.</w:t>
      </w:r>
    </w:p>
    <w:p w:rsidR="00104816" w:rsidRPr="00FC443A" w:rsidRDefault="00104816" w:rsidP="00FC443A">
      <w:pPr>
        <w:ind w:left="1080"/>
        <w:rPr>
          <w:rFonts w:asciiTheme="majorHAnsi" w:hAnsiTheme="majorHAnsi" w:cstheme="minorHAnsi"/>
          <w:sz w:val="20"/>
          <w:szCs w:val="20"/>
        </w:rPr>
      </w:pPr>
    </w:p>
    <w:p w:rsidR="00FC443A" w:rsidRPr="00FC443A" w:rsidRDefault="00104816" w:rsidP="00FC443A">
      <w:pPr>
        <w:ind w:left="1080"/>
        <w:rPr>
          <w:rFonts w:asciiTheme="majorHAnsi" w:hAnsiTheme="majorHAnsi" w:cstheme="minorHAnsi"/>
          <w:sz w:val="20"/>
          <w:szCs w:val="20"/>
        </w:rPr>
      </w:pPr>
      <w:r>
        <w:rPr>
          <w:bCs/>
          <w:noProof/>
          <w:sz w:val="22"/>
          <w:szCs w:val="22"/>
        </w:rPr>
        <w:lastRenderedPageBreak/>
        <w:drawing>
          <wp:inline distT="0" distB="0" distL="0" distR="0" wp14:anchorId="26E7BAC9" wp14:editId="22F56805">
            <wp:extent cx="3680460" cy="2324100"/>
            <wp:effectExtent l="0" t="0" r="0" b="0"/>
            <wp:docPr id="1" name="Picture 1" descr="Homework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work v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0460" cy="2324100"/>
                    </a:xfrm>
                    <a:prstGeom prst="rect">
                      <a:avLst/>
                    </a:prstGeom>
                    <a:noFill/>
                    <a:ln>
                      <a:noFill/>
                    </a:ln>
                  </pic:spPr>
                </pic:pic>
              </a:graphicData>
            </a:graphic>
          </wp:inline>
        </w:drawing>
      </w:r>
    </w:p>
    <w:p w:rsidR="00104816" w:rsidRDefault="00104816" w:rsidP="00FC443A">
      <w:pPr>
        <w:ind w:left="1080"/>
        <w:rPr>
          <w:rFonts w:asciiTheme="majorHAnsi" w:hAnsiTheme="majorHAnsi" w:cstheme="minorHAnsi"/>
          <w:sz w:val="20"/>
          <w:szCs w:val="20"/>
        </w:rPr>
      </w:pPr>
    </w:p>
    <w:p w:rsidR="00FC443A" w:rsidRDefault="00FC443A" w:rsidP="00FC443A">
      <w:pPr>
        <w:ind w:left="1080"/>
        <w:rPr>
          <w:rFonts w:asciiTheme="majorHAnsi" w:hAnsiTheme="majorHAnsi" w:cstheme="minorHAnsi"/>
          <w:sz w:val="20"/>
          <w:szCs w:val="20"/>
        </w:rPr>
      </w:pPr>
      <w:r w:rsidRPr="00FC443A">
        <w:rPr>
          <w:rFonts w:asciiTheme="majorHAnsi" w:hAnsiTheme="majorHAnsi" w:cstheme="minorHAnsi"/>
          <w:sz w:val="20"/>
          <w:szCs w:val="20"/>
        </w:rPr>
        <w:t xml:space="preserve">The most compelling evidence supporting my perspective comes from homework data.  </w:t>
      </w:r>
      <w:r w:rsidR="00104816">
        <w:rPr>
          <w:rFonts w:asciiTheme="majorHAnsi" w:hAnsiTheme="majorHAnsi" w:cstheme="minorHAnsi"/>
          <w:sz w:val="20"/>
          <w:szCs w:val="20"/>
        </w:rPr>
        <w:t xml:space="preserve">(See the </w:t>
      </w:r>
      <w:r w:rsidR="009F4BCF">
        <w:rPr>
          <w:rFonts w:asciiTheme="majorHAnsi" w:hAnsiTheme="majorHAnsi" w:cstheme="minorHAnsi"/>
          <w:sz w:val="20"/>
          <w:szCs w:val="20"/>
        </w:rPr>
        <w:t>preceding figure</w:t>
      </w:r>
      <w:r w:rsidR="00104816">
        <w:rPr>
          <w:rFonts w:asciiTheme="majorHAnsi" w:hAnsiTheme="majorHAnsi" w:cstheme="minorHAnsi"/>
          <w:sz w:val="20"/>
          <w:szCs w:val="20"/>
        </w:rPr>
        <w:t xml:space="preserve">.)  </w:t>
      </w:r>
      <w:r w:rsidRPr="00FC443A">
        <w:rPr>
          <w:rFonts w:asciiTheme="majorHAnsi" w:hAnsiTheme="majorHAnsi" w:cstheme="minorHAnsi"/>
          <w:sz w:val="20"/>
          <w:szCs w:val="20"/>
        </w:rPr>
        <w:t xml:space="preserve">During the Summer 2012 semester, I taught a Developmental Mathematics II class of 24 students.  Of these, 20 students completed the course.  Each student had 38 homework assignments to complete using the computer software MyMathLab.  Of these 760 assignments, 138 of them (18.2%) had a score less than 50% at the end of the semester.  In my opinion, this </w:t>
      </w:r>
      <w:r w:rsidR="009355F6">
        <w:rPr>
          <w:rFonts w:asciiTheme="majorHAnsi" w:hAnsiTheme="majorHAnsi" w:cstheme="minorHAnsi"/>
          <w:sz w:val="20"/>
          <w:szCs w:val="20"/>
        </w:rPr>
        <w:t>figure</w:t>
      </w:r>
      <w:r w:rsidRPr="00FC443A">
        <w:rPr>
          <w:rFonts w:asciiTheme="majorHAnsi" w:hAnsiTheme="majorHAnsi" w:cstheme="minorHAnsi"/>
          <w:sz w:val="20"/>
          <w:szCs w:val="20"/>
        </w:rPr>
        <w:t xml:space="preserve"> (18.2%) should be much lower.  When examining the relationship between homework and course averages for these same students, I found a strong positive corre</w:t>
      </w:r>
      <w:r w:rsidR="00104816">
        <w:rPr>
          <w:rFonts w:asciiTheme="majorHAnsi" w:hAnsiTheme="majorHAnsi" w:cstheme="minorHAnsi"/>
          <w:sz w:val="20"/>
          <w:szCs w:val="20"/>
        </w:rPr>
        <w:t xml:space="preserve">lation (r≈0.85). </w:t>
      </w:r>
    </w:p>
    <w:p w:rsidR="00801591" w:rsidRDefault="00801591" w:rsidP="00FC443A">
      <w:pPr>
        <w:ind w:left="1080"/>
        <w:rPr>
          <w:rFonts w:asciiTheme="majorHAnsi" w:hAnsiTheme="majorHAnsi" w:cstheme="minorHAnsi"/>
          <w:sz w:val="20"/>
          <w:szCs w:val="20"/>
        </w:rPr>
      </w:pPr>
    </w:p>
    <w:p w:rsidR="00801591" w:rsidRPr="00FC443A" w:rsidRDefault="00801591" w:rsidP="00FC443A">
      <w:pPr>
        <w:ind w:left="1080"/>
        <w:rPr>
          <w:rFonts w:asciiTheme="majorHAnsi" w:hAnsiTheme="majorHAnsi" w:cstheme="minorHAnsi"/>
          <w:sz w:val="20"/>
          <w:szCs w:val="20"/>
        </w:rPr>
      </w:pPr>
    </w:p>
    <w:p w:rsidR="0093226A" w:rsidRPr="009E202E" w:rsidRDefault="00A44070" w:rsidP="00331D76">
      <w:pPr>
        <w:pStyle w:val="Heading2"/>
        <w:rPr>
          <w:i/>
          <w:color w:val="FF0000"/>
          <w:sz w:val="16"/>
          <w:szCs w:val="16"/>
        </w:rPr>
      </w:pPr>
      <w:bookmarkStart w:id="8" w:name="_Toc459296327"/>
      <w:r w:rsidRPr="009E202E">
        <w:t>Appropriate Methods</w:t>
      </w:r>
      <w:r w:rsidR="00C8222F" w:rsidRPr="009E202E">
        <w:t xml:space="preserve"> – Methods &amp; Assessment Plan</w:t>
      </w:r>
      <w:bookmarkEnd w:id="8"/>
      <w:r w:rsidR="00C8222F" w:rsidRPr="009E202E">
        <w:rPr>
          <w:i/>
          <w:color w:val="FF0000"/>
          <w:sz w:val="16"/>
          <w:szCs w:val="16"/>
        </w:rPr>
        <w:t xml:space="preserve"> </w:t>
      </w:r>
    </w:p>
    <w:p w:rsidR="000D7632" w:rsidRPr="009E202E" w:rsidRDefault="000D7632" w:rsidP="00460DC2">
      <w:pPr>
        <w:pStyle w:val="Heading3"/>
        <w:numPr>
          <w:ilvl w:val="0"/>
          <w:numId w:val="7"/>
        </w:numPr>
      </w:pPr>
      <w:bookmarkStart w:id="9" w:name="_Toc459296328"/>
      <w:r w:rsidRPr="009E202E">
        <w:t>Methods</w:t>
      </w:r>
      <w:bookmarkEnd w:id="9"/>
      <w:r w:rsidRPr="009E202E">
        <w:t xml:space="preserve"> </w:t>
      </w:r>
    </w:p>
    <w:p w:rsidR="000F0785" w:rsidRPr="009E202E" w:rsidRDefault="000F0785" w:rsidP="000F0785">
      <w:pPr>
        <w:pStyle w:val="Heading4"/>
        <w:numPr>
          <w:ilvl w:val="0"/>
          <w:numId w:val="8"/>
        </w:numPr>
        <w:spacing w:before="0" w:beforeAutospacing="0" w:after="0" w:afterAutospacing="0"/>
        <w:rPr>
          <w:b w:val="0"/>
        </w:rPr>
      </w:pPr>
      <w:r w:rsidRPr="009E202E">
        <w:rPr>
          <w:b w:val="0"/>
        </w:rPr>
        <w:t>Student Learning Outcome</w:t>
      </w:r>
      <w:r>
        <w:rPr>
          <w:b w:val="0"/>
        </w:rPr>
        <w:t xml:space="preserve"> 1</w:t>
      </w:r>
    </w:p>
    <w:p w:rsidR="000F0785" w:rsidRPr="000F0785" w:rsidRDefault="000F0785" w:rsidP="000F0785">
      <w:pPr>
        <w:ind w:left="1080"/>
        <w:rPr>
          <w:rFonts w:asciiTheme="majorHAnsi" w:hAnsiTheme="majorHAnsi" w:cstheme="minorHAnsi"/>
          <w:sz w:val="20"/>
          <w:szCs w:val="20"/>
        </w:rPr>
      </w:pPr>
      <w:r w:rsidRPr="000F0785">
        <w:rPr>
          <w:rFonts w:asciiTheme="majorHAnsi" w:hAnsiTheme="majorHAnsi" w:cstheme="minorHAnsi"/>
          <w:sz w:val="20"/>
          <w:szCs w:val="20"/>
        </w:rPr>
        <w:t xml:space="preserve">Students will </w:t>
      </w:r>
      <w:r w:rsidR="00E30BB5">
        <w:rPr>
          <w:rFonts w:asciiTheme="majorHAnsi" w:hAnsiTheme="majorHAnsi" w:cstheme="minorHAnsi"/>
          <w:sz w:val="20"/>
          <w:szCs w:val="20"/>
        </w:rPr>
        <w:t xml:space="preserve">explore the correlation between </w:t>
      </w:r>
      <w:r w:rsidR="00B165C0">
        <w:rPr>
          <w:rFonts w:asciiTheme="majorHAnsi" w:hAnsiTheme="majorHAnsi" w:cstheme="minorHAnsi"/>
          <w:sz w:val="20"/>
          <w:szCs w:val="20"/>
        </w:rPr>
        <w:t xml:space="preserve">College Algebra </w:t>
      </w:r>
      <w:r w:rsidR="00E30BB5">
        <w:rPr>
          <w:rFonts w:asciiTheme="majorHAnsi" w:hAnsiTheme="majorHAnsi" w:cstheme="minorHAnsi"/>
          <w:sz w:val="20"/>
          <w:szCs w:val="20"/>
        </w:rPr>
        <w:t>homework and course averages</w:t>
      </w:r>
      <w:r w:rsidRPr="000F0785">
        <w:rPr>
          <w:rFonts w:asciiTheme="majorHAnsi" w:hAnsiTheme="majorHAnsi" w:cstheme="minorHAnsi"/>
          <w:sz w:val="20"/>
          <w:szCs w:val="20"/>
        </w:rPr>
        <w:t>.</w:t>
      </w:r>
    </w:p>
    <w:p w:rsidR="000F0785" w:rsidRPr="009E202E" w:rsidRDefault="000F0785" w:rsidP="000F0785">
      <w:pPr>
        <w:pStyle w:val="Heading4"/>
        <w:numPr>
          <w:ilvl w:val="0"/>
          <w:numId w:val="8"/>
        </w:numPr>
        <w:spacing w:after="0" w:afterAutospacing="0"/>
        <w:rPr>
          <w:b w:val="0"/>
        </w:rPr>
      </w:pPr>
      <w:r w:rsidRPr="009E202E">
        <w:rPr>
          <w:b w:val="0"/>
        </w:rPr>
        <w:t>Performance Indic</w:t>
      </w:r>
      <w:r w:rsidR="00013DB4">
        <w:rPr>
          <w:b w:val="0"/>
        </w:rPr>
        <w:t>a</w:t>
      </w:r>
      <w:r w:rsidRPr="009E202E">
        <w:rPr>
          <w:b w:val="0"/>
        </w:rPr>
        <w:t>t</w:t>
      </w:r>
      <w:r>
        <w:rPr>
          <w:b w:val="0"/>
        </w:rPr>
        <w:t>ors of Student Learning Outcome 1</w:t>
      </w:r>
    </w:p>
    <w:p w:rsidR="000F0785" w:rsidRPr="000F0785" w:rsidRDefault="000F0785" w:rsidP="000F0785">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t xml:space="preserve">Students will complete </w:t>
      </w:r>
      <w:r w:rsidR="00B165C0">
        <w:rPr>
          <w:rFonts w:asciiTheme="majorHAnsi" w:hAnsiTheme="majorHAnsi" w:cstheme="minorHAnsi"/>
          <w:sz w:val="20"/>
          <w:szCs w:val="20"/>
        </w:rPr>
        <w:t>a</w:t>
      </w:r>
      <w:r w:rsidRPr="000F0785">
        <w:rPr>
          <w:rFonts w:asciiTheme="majorHAnsi" w:hAnsiTheme="majorHAnsi" w:cstheme="minorHAnsi"/>
          <w:sz w:val="20"/>
          <w:szCs w:val="20"/>
        </w:rPr>
        <w:t xml:space="preserve"> two-part case study assignment</w:t>
      </w:r>
    </w:p>
    <w:p w:rsidR="000F0785" w:rsidRPr="000F0785" w:rsidRDefault="000F0785" w:rsidP="00C5274B">
      <w:pPr>
        <w:ind w:left="1440" w:hanging="36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t>Students will answer questions #5 and #6 of the two-part case study assignment correctly</w:t>
      </w:r>
      <w:r w:rsidR="00C5274B">
        <w:rPr>
          <w:rFonts w:asciiTheme="majorHAnsi" w:hAnsiTheme="majorHAnsi" w:cstheme="minorHAnsi"/>
          <w:sz w:val="20"/>
          <w:szCs w:val="20"/>
        </w:rPr>
        <w:t xml:space="preserve"> (or learn the </w:t>
      </w:r>
      <w:r w:rsidR="00F75736">
        <w:rPr>
          <w:rFonts w:asciiTheme="majorHAnsi" w:hAnsiTheme="majorHAnsi" w:cstheme="minorHAnsi"/>
          <w:sz w:val="20"/>
          <w:szCs w:val="20"/>
        </w:rPr>
        <w:t>correct answers after</w:t>
      </w:r>
      <w:r w:rsidR="001D75B6">
        <w:rPr>
          <w:rFonts w:asciiTheme="majorHAnsi" w:hAnsiTheme="majorHAnsi" w:cstheme="minorHAnsi"/>
          <w:sz w:val="20"/>
          <w:szCs w:val="20"/>
        </w:rPr>
        <w:t>-</w:t>
      </w:r>
      <w:r w:rsidR="00F75736">
        <w:rPr>
          <w:rFonts w:asciiTheme="majorHAnsi" w:hAnsiTheme="majorHAnsi" w:cstheme="minorHAnsi"/>
          <w:sz w:val="20"/>
          <w:szCs w:val="20"/>
        </w:rPr>
        <w:t>the</w:t>
      </w:r>
      <w:r w:rsidR="001D75B6">
        <w:rPr>
          <w:rFonts w:asciiTheme="majorHAnsi" w:hAnsiTheme="majorHAnsi" w:cstheme="minorHAnsi"/>
          <w:sz w:val="20"/>
          <w:szCs w:val="20"/>
        </w:rPr>
        <w:t>-</w:t>
      </w:r>
      <w:r w:rsidR="00F75736">
        <w:rPr>
          <w:rFonts w:asciiTheme="majorHAnsi" w:hAnsiTheme="majorHAnsi" w:cstheme="minorHAnsi"/>
          <w:sz w:val="20"/>
          <w:szCs w:val="20"/>
        </w:rPr>
        <w:t>fact)</w:t>
      </w:r>
    </w:p>
    <w:p w:rsidR="000F0785" w:rsidRPr="000F0785" w:rsidRDefault="000F0785" w:rsidP="000F0785">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t>Students will complete the three-step formative assessment</w:t>
      </w:r>
    </w:p>
    <w:p w:rsidR="000F0785" w:rsidRPr="000F0785" w:rsidRDefault="000F0785" w:rsidP="000F0785">
      <w:pPr>
        <w:ind w:left="1440" w:hanging="36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t>Students will complete their assigned homework with a minimum score of 50% on each assignment</w:t>
      </w:r>
    </w:p>
    <w:p w:rsidR="000F0785" w:rsidRPr="000F0785" w:rsidRDefault="000F0785" w:rsidP="000F0785">
      <w:pPr>
        <w:ind w:left="1440" w:hanging="36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t>Students will complete their assigned homework with an average score that meets or exceeds their goal average score</w:t>
      </w:r>
    </w:p>
    <w:p w:rsidR="000F0785" w:rsidRPr="009E202E" w:rsidRDefault="000F0785" w:rsidP="000F0785">
      <w:pPr>
        <w:ind w:left="1080"/>
        <w:rPr>
          <w:rFonts w:asciiTheme="majorHAnsi" w:hAnsiTheme="majorHAnsi" w:cstheme="minorHAnsi"/>
          <w:i/>
          <w:sz w:val="20"/>
          <w:szCs w:val="20"/>
        </w:rPr>
      </w:pPr>
    </w:p>
    <w:p w:rsidR="000F0785" w:rsidRPr="009E202E" w:rsidRDefault="000F0785" w:rsidP="000F0785">
      <w:pPr>
        <w:pStyle w:val="Heading4"/>
        <w:numPr>
          <w:ilvl w:val="0"/>
          <w:numId w:val="8"/>
        </w:numPr>
        <w:spacing w:before="0" w:beforeAutospacing="0" w:after="0" w:afterAutospacing="0"/>
        <w:rPr>
          <w:b w:val="0"/>
        </w:rPr>
      </w:pPr>
      <w:r w:rsidRPr="009E202E">
        <w:rPr>
          <w:b w:val="0"/>
        </w:rPr>
        <w:t>Student Learning Outcome</w:t>
      </w:r>
      <w:r>
        <w:rPr>
          <w:b w:val="0"/>
        </w:rPr>
        <w:t xml:space="preserve"> 2</w:t>
      </w:r>
    </w:p>
    <w:p w:rsidR="000F0785" w:rsidRPr="000F0785" w:rsidRDefault="000F0785" w:rsidP="000F0785">
      <w:pPr>
        <w:ind w:left="1080"/>
        <w:rPr>
          <w:rFonts w:asciiTheme="majorHAnsi" w:hAnsiTheme="majorHAnsi" w:cstheme="minorHAnsi"/>
          <w:sz w:val="20"/>
          <w:szCs w:val="20"/>
        </w:rPr>
      </w:pPr>
      <w:r w:rsidRPr="000F0785">
        <w:rPr>
          <w:rFonts w:asciiTheme="majorHAnsi" w:hAnsiTheme="majorHAnsi" w:cstheme="minorHAnsi"/>
          <w:sz w:val="20"/>
          <w:szCs w:val="20"/>
        </w:rPr>
        <w:t xml:space="preserve">Students will demonstrate </w:t>
      </w:r>
      <w:r w:rsidR="001E6DCA">
        <w:rPr>
          <w:rFonts w:asciiTheme="majorHAnsi" w:hAnsiTheme="majorHAnsi" w:cstheme="minorHAnsi"/>
          <w:sz w:val="20"/>
          <w:szCs w:val="20"/>
        </w:rPr>
        <w:t>mastery</w:t>
      </w:r>
      <w:r w:rsidR="00E02AAF">
        <w:rPr>
          <w:rFonts w:asciiTheme="majorHAnsi" w:hAnsiTheme="majorHAnsi" w:cstheme="minorHAnsi"/>
          <w:sz w:val="20"/>
          <w:szCs w:val="20"/>
        </w:rPr>
        <w:t xml:space="preserve"> in</w:t>
      </w:r>
      <w:r w:rsidRPr="000F0785">
        <w:rPr>
          <w:rFonts w:asciiTheme="majorHAnsi" w:hAnsiTheme="majorHAnsi" w:cstheme="minorHAnsi"/>
          <w:sz w:val="20"/>
          <w:szCs w:val="20"/>
        </w:rPr>
        <w:t xml:space="preserve"> the Chapter 4 and 5 course learning objectives.</w:t>
      </w:r>
    </w:p>
    <w:p w:rsidR="000F0785" w:rsidRPr="009E202E" w:rsidRDefault="000F0785" w:rsidP="000F0785">
      <w:pPr>
        <w:pStyle w:val="Heading4"/>
        <w:numPr>
          <w:ilvl w:val="0"/>
          <w:numId w:val="8"/>
        </w:numPr>
        <w:spacing w:after="0" w:afterAutospacing="0"/>
        <w:rPr>
          <w:b w:val="0"/>
        </w:rPr>
      </w:pPr>
      <w:r w:rsidRPr="009E202E">
        <w:rPr>
          <w:b w:val="0"/>
        </w:rPr>
        <w:t>Performance Indic</w:t>
      </w:r>
      <w:r w:rsidR="00013DB4">
        <w:rPr>
          <w:b w:val="0"/>
        </w:rPr>
        <w:t>a</w:t>
      </w:r>
      <w:r w:rsidRPr="009E202E">
        <w:rPr>
          <w:b w:val="0"/>
        </w:rPr>
        <w:t>t</w:t>
      </w:r>
      <w:r>
        <w:rPr>
          <w:b w:val="0"/>
        </w:rPr>
        <w:t>ors of Student Learning Outcome 2</w:t>
      </w:r>
    </w:p>
    <w:p w:rsidR="001E6DCA" w:rsidRPr="001E6DCA" w:rsidRDefault="001E6DCA" w:rsidP="000F0785">
      <w:pPr>
        <w:ind w:left="1080"/>
        <w:rPr>
          <w:rFonts w:asciiTheme="majorHAnsi" w:hAnsiTheme="majorHAnsi" w:cstheme="minorHAnsi"/>
          <w:sz w:val="20"/>
          <w:szCs w:val="20"/>
        </w:rPr>
      </w:pPr>
      <w:r>
        <w:rPr>
          <w:rFonts w:asciiTheme="majorHAnsi" w:hAnsiTheme="majorHAnsi" w:cstheme="minorHAnsi"/>
          <w:sz w:val="20"/>
          <w:szCs w:val="20"/>
        </w:rPr>
        <w:t>Students will demonstrate mastery in…</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graphing linear functions</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using average rate of change to identify linear functions</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determining whether a linear function is increasing, decreasing, or constant</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building linear models from verbal descriptions</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identifying the vertex and axis of symmetry of a quadratic function</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lastRenderedPageBreak/>
        <w:t>•</w:t>
      </w:r>
      <w:r w:rsidRPr="000F0785">
        <w:rPr>
          <w:rFonts w:asciiTheme="majorHAnsi" w:hAnsiTheme="majorHAnsi" w:cstheme="minorHAnsi"/>
          <w:sz w:val="20"/>
          <w:szCs w:val="20"/>
        </w:rPr>
        <w:tab/>
      </w:r>
      <w:r>
        <w:rPr>
          <w:rFonts w:asciiTheme="majorHAnsi" w:hAnsiTheme="majorHAnsi" w:cstheme="minorHAnsi"/>
          <w:sz w:val="20"/>
          <w:szCs w:val="20"/>
        </w:rPr>
        <w:t>… graphing a quadratic function using its vertex, axis</w:t>
      </w:r>
      <w:r w:rsidR="006F0CDE">
        <w:rPr>
          <w:rFonts w:asciiTheme="majorHAnsi" w:hAnsiTheme="majorHAnsi" w:cstheme="minorHAnsi"/>
          <w:sz w:val="20"/>
          <w:szCs w:val="20"/>
        </w:rPr>
        <w:t xml:space="preserve"> of symmetry</w:t>
      </w:r>
      <w:r>
        <w:rPr>
          <w:rFonts w:asciiTheme="majorHAnsi" w:hAnsiTheme="majorHAnsi" w:cstheme="minorHAnsi"/>
          <w:sz w:val="20"/>
          <w:szCs w:val="20"/>
        </w:rPr>
        <w:t>, and intercepts</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finding a quadratic function given its vertex and one other point</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finding the maximum or minimum value of a quadratic function</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building quadratic models from verbal descriptions</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identifying polynomial functions and their degrees</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identifying the real zeros of a polynomial</w:t>
      </w:r>
      <w:r w:rsidR="006F0CDE">
        <w:rPr>
          <w:rFonts w:asciiTheme="majorHAnsi" w:hAnsiTheme="majorHAnsi" w:cstheme="minorHAnsi"/>
          <w:sz w:val="20"/>
          <w:szCs w:val="20"/>
        </w:rPr>
        <w:t xml:space="preserve"> function and their multiplicities</w:t>
      </w:r>
      <w:r w:rsidR="006F0CDE">
        <w:rPr>
          <w:rFonts w:asciiTheme="majorHAnsi" w:hAnsiTheme="majorHAnsi" w:cstheme="minorHAnsi"/>
          <w:sz w:val="20"/>
          <w:szCs w:val="20"/>
        </w:rPr>
        <w:tab/>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finding the domain of a rational function</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finding the vertical asymptotes of a rational function</w:t>
      </w:r>
    </w:p>
    <w:p w:rsidR="001E6DCA" w:rsidRDefault="001E6DCA" w:rsidP="001E6DCA">
      <w:pPr>
        <w:ind w:left="1080"/>
        <w:rPr>
          <w:rFonts w:asciiTheme="majorHAnsi" w:hAnsiTheme="majorHAnsi" w:cstheme="minorHAnsi"/>
          <w:sz w:val="20"/>
          <w:szCs w:val="20"/>
        </w:rPr>
      </w:pPr>
      <w:r w:rsidRPr="000F0785">
        <w:rPr>
          <w:rFonts w:asciiTheme="majorHAnsi" w:hAnsiTheme="majorHAnsi" w:cstheme="minorHAnsi"/>
          <w:sz w:val="20"/>
          <w:szCs w:val="20"/>
        </w:rPr>
        <w:t>•</w:t>
      </w:r>
      <w:r w:rsidRPr="000F0785">
        <w:rPr>
          <w:rFonts w:asciiTheme="majorHAnsi" w:hAnsiTheme="majorHAnsi" w:cstheme="minorHAnsi"/>
          <w:sz w:val="20"/>
          <w:szCs w:val="20"/>
        </w:rPr>
        <w:tab/>
      </w:r>
      <w:r>
        <w:rPr>
          <w:rFonts w:asciiTheme="majorHAnsi" w:hAnsiTheme="majorHAnsi" w:cstheme="minorHAnsi"/>
          <w:sz w:val="20"/>
          <w:szCs w:val="20"/>
        </w:rPr>
        <w:t>… finding the horizontal or oblique asymptote of a rational function</w:t>
      </w:r>
    </w:p>
    <w:p w:rsidR="001E6DCA" w:rsidRDefault="001E6DCA" w:rsidP="001E6DCA">
      <w:pPr>
        <w:ind w:left="1080"/>
        <w:rPr>
          <w:rFonts w:asciiTheme="majorHAnsi" w:hAnsiTheme="majorHAnsi" w:cstheme="minorHAnsi"/>
          <w:sz w:val="20"/>
          <w:szCs w:val="20"/>
        </w:rPr>
      </w:pPr>
    </w:p>
    <w:p w:rsidR="001E6DCA" w:rsidRPr="009E202E" w:rsidRDefault="001E6DCA" w:rsidP="009B77E1">
      <w:pPr>
        <w:ind w:left="1080"/>
        <w:rPr>
          <w:rFonts w:asciiTheme="majorHAnsi" w:hAnsiTheme="majorHAnsi" w:cstheme="minorHAnsi"/>
          <w:b/>
          <w:i/>
          <w:sz w:val="20"/>
          <w:szCs w:val="20"/>
        </w:rPr>
      </w:pPr>
    </w:p>
    <w:p w:rsidR="000D7632" w:rsidRPr="009E202E" w:rsidRDefault="000D7632" w:rsidP="005A3A0F">
      <w:pPr>
        <w:pStyle w:val="Heading4"/>
        <w:numPr>
          <w:ilvl w:val="0"/>
          <w:numId w:val="8"/>
        </w:numPr>
        <w:spacing w:before="0" w:beforeAutospacing="0" w:after="0" w:afterAutospacing="0"/>
        <w:rPr>
          <w:b w:val="0"/>
        </w:rPr>
      </w:pPr>
      <w:r w:rsidRPr="009E202E">
        <w:rPr>
          <w:b w:val="0"/>
        </w:rPr>
        <w:t>Teaching Strategies of Student Learning Outcomes</w:t>
      </w:r>
    </w:p>
    <w:p w:rsidR="00246DC5" w:rsidRPr="00246DC5" w:rsidRDefault="00246DC5" w:rsidP="000F0785">
      <w:pPr>
        <w:ind w:left="1080"/>
        <w:rPr>
          <w:rFonts w:asciiTheme="majorHAnsi" w:hAnsiTheme="majorHAnsi" w:cstheme="minorHAnsi"/>
          <w:i/>
          <w:sz w:val="20"/>
          <w:szCs w:val="20"/>
        </w:rPr>
      </w:pPr>
      <w:r w:rsidRPr="00246DC5">
        <w:rPr>
          <w:rFonts w:asciiTheme="majorHAnsi" w:hAnsiTheme="majorHAnsi" w:cstheme="minorHAnsi"/>
          <w:i/>
          <w:sz w:val="20"/>
          <w:szCs w:val="20"/>
        </w:rPr>
        <w:t>The Case Study</w:t>
      </w:r>
    </w:p>
    <w:p w:rsidR="000F0785" w:rsidRDefault="000F0785" w:rsidP="000F0785">
      <w:pPr>
        <w:ind w:left="1080"/>
        <w:rPr>
          <w:rFonts w:asciiTheme="majorHAnsi" w:hAnsiTheme="majorHAnsi" w:cstheme="minorHAnsi"/>
          <w:sz w:val="20"/>
          <w:szCs w:val="20"/>
        </w:rPr>
      </w:pPr>
      <w:r w:rsidRPr="000F0785">
        <w:rPr>
          <w:rFonts w:asciiTheme="majorHAnsi" w:hAnsiTheme="majorHAnsi" w:cstheme="minorHAnsi"/>
          <w:sz w:val="20"/>
          <w:szCs w:val="20"/>
        </w:rPr>
        <w:t>I want</w:t>
      </w:r>
      <w:r w:rsidR="007504A1">
        <w:rPr>
          <w:rFonts w:asciiTheme="majorHAnsi" w:hAnsiTheme="majorHAnsi" w:cstheme="minorHAnsi"/>
          <w:sz w:val="20"/>
          <w:szCs w:val="20"/>
        </w:rPr>
        <w:t>ed</w:t>
      </w:r>
      <w:r w:rsidRPr="000F0785">
        <w:rPr>
          <w:rFonts w:asciiTheme="majorHAnsi" w:hAnsiTheme="majorHAnsi" w:cstheme="minorHAnsi"/>
          <w:sz w:val="20"/>
          <w:szCs w:val="20"/>
        </w:rPr>
        <w:t xml:space="preserve"> to improve my students’ understanding of the importance of homework as a tool for </w:t>
      </w:r>
      <w:r w:rsidR="00717514">
        <w:rPr>
          <w:rFonts w:asciiTheme="majorHAnsi" w:hAnsiTheme="majorHAnsi" w:cstheme="minorHAnsi"/>
          <w:sz w:val="20"/>
          <w:szCs w:val="20"/>
        </w:rPr>
        <w:t xml:space="preserve">learning </w:t>
      </w:r>
      <w:r w:rsidRPr="000F0785">
        <w:rPr>
          <w:rFonts w:asciiTheme="majorHAnsi" w:hAnsiTheme="majorHAnsi" w:cstheme="minorHAnsi"/>
          <w:sz w:val="20"/>
          <w:szCs w:val="20"/>
        </w:rPr>
        <w:t xml:space="preserve">math.  </w:t>
      </w:r>
      <w:r w:rsidR="007504A1">
        <w:rPr>
          <w:rFonts w:asciiTheme="majorHAnsi" w:hAnsiTheme="majorHAnsi" w:cstheme="minorHAnsi"/>
          <w:sz w:val="20"/>
          <w:szCs w:val="20"/>
        </w:rPr>
        <w:t xml:space="preserve">So, I created a </w:t>
      </w:r>
      <w:r w:rsidRPr="000F0785">
        <w:rPr>
          <w:rFonts w:asciiTheme="majorHAnsi" w:hAnsiTheme="majorHAnsi" w:cstheme="minorHAnsi"/>
          <w:sz w:val="20"/>
          <w:szCs w:val="20"/>
        </w:rPr>
        <w:t>two-part case study assignment</w:t>
      </w:r>
      <w:r w:rsidR="00F75736">
        <w:rPr>
          <w:rFonts w:asciiTheme="majorHAnsi" w:hAnsiTheme="majorHAnsi" w:cstheme="minorHAnsi"/>
          <w:sz w:val="20"/>
          <w:szCs w:val="20"/>
        </w:rPr>
        <w:t xml:space="preserve"> (See Artifact #1)</w:t>
      </w:r>
      <w:r w:rsidRPr="000F0785">
        <w:rPr>
          <w:rFonts w:asciiTheme="majorHAnsi" w:hAnsiTheme="majorHAnsi" w:cstheme="minorHAnsi"/>
          <w:sz w:val="20"/>
          <w:szCs w:val="20"/>
        </w:rPr>
        <w:t>.</w:t>
      </w:r>
    </w:p>
    <w:p w:rsidR="000F0785" w:rsidRPr="000F0785" w:rsidRDefault="000F0785" w:rsidP="000F0785">
      <w:pPr>
        <w:ind w:left="1080"/>
        <w:rPr>
          <w:rFonts w:asciiTheme="majorHAnsi" w:hAnsiTheme="majorHAnsi" w:cstheme="minorHAnsi"/>
          <w:sz w:val="20"/>
          <w:szCs w:val="20"/>
        </w:rPr>
      </w:pPr>
    </w:p>
    <w:p w:rsidR="000F0785" w:rsidRDefault="000F0785" w:rsidP="000F0785">
      <w:pPr>
        <w:ind w:left="1080"/>
        <w:rPr>
          <w:rFonts w:asciiTheme="majorHAnsi" w:hAnsiTheme="majorHAnsi" w:cstheme="minorHAnsi"/>
          <w:sz w:val="20"/>
          <w:szCs w:val="20"/>
        </w:rPr>
      </w:pPr>
      <w:r w:rsidRPr="000F0785">
        <w:rPr>
          <w:rFonts w:asciiTheme="majorHAnsi" w:hAnsiTheme="majorHAnsi" w:cstheme="minorHAnsi"/>
          <w:sz w:val="20"/>
          <w:szCs w:val="20"/>
        </w:rPr>
        <w:t xml:space="preserve">The first part </w:t>
      </w:r>
      <w:r w:rsidR="00D84F6C">
        <w:rPr>
          <w:rFonts w:asciiTheme="majorHAnsi" w:hAnsiTheme="majorHAnsi" w:cstheme="minorHAnsi"/>
          <w:sz w:val="20"/>
          <w:szCs w:val="20"/>
        </w:rPr>
        <w:t xml:space="preserve">(pp. 1-5) </w:t>
      </w:r>
      <w:r w:rsidRPr="000F0785">
        <w:rPr>
          <w:rFonts w:asciiTheme="majorHAnsi" w:hAnsiTheme="majorHAnsi" w:cstheme="minorHAnsi"/>
          <w:sz w:val="20"/>
          <w:szCs w:val="20"/>
        </w:rPr>
        <w:t xml:space="preserve">is a self-assessment accompanied by a reading assignment; it is intended to provide students with a measure of how effective their current homework strategies are, and direction on how to improve them.  The self-assessment </w:t>
      </w:r>
      <w:r w:rsidR="00865BE9">
        <w:rPr>
          <w:rFonts w:asciiTheme="majorHAnsi" w:hAnsiTheme="majorHAnsi" w:cstheme="minorHAnsi"/>
          <w:sz w:val="20"/>
          <w:szCs w:val="20"/>
        </w:rPr>
        <w:t>consist</w:t>
      </w:r>
      <w:r w:rsidR="007504A1">
        <w:rPr>
          <w:rFonts w:asciiTheme="majorHAnsi" w:hAnsiTheme="majorHAnsi" w:cstheme="minorHAnsi"/>
          <w:sz w:val="20"/>
          <w:szCs w:val="20"/>
        </w:rPr>
        <w:t>s</w:t>
      </w:r>
      <w:r w:rsidR="00E02AAF">
        <w:rPr>
          <w:rFonts w:asciiTheme="majorHAnsi" w:hAnsiTheme="majorHAnsi" w:cstheme="minorHAnsi"/>
          <w:sz w:val="20"/>
          <w:szCs w:val="20"/>
        </w:rPr>
        <w:t xml:space="preserve"> of</w:t>
      </w:r>
      <w:r w:rsidRPr="000F0785">
        <w:rPr>
          <w:rFonts w:asciiTheme="majorHAnsi" w:hAnsiTheme="majorHAnsi" w:cstheme="minorHAnsi"/>
          <w:sz w:val="20"/>
          <w:szCs w:val="20"/>
        </w:rPr>
        <w:t xml:space="preserve"> a number of multiple choice questions</w:t>
      </w:r>
      <w:r w:rsidR="007504A1">
        <w:rPr>
          <w:rFonts w:asciiTheme="majorHAnsi" w:hAnsiTheme="majorHAnsi" w:cstheme="minorHAnsi"/>
          <w:sz w:val="20"/>
          <w:szCs w:val="20"/>
        </w:rPr>
        <w:t xml:space="preserve">, and each lists </w:t>
      </w:r>
      <w:r w:rsidRPr="000F0785">
        <w:rPr>
          <w:rFonts w:asciiTheme="majorHAnsi" w:hAnsiTheme="majorHAnsi" w:cstheme="minorHAnsi"/>
          <w:sz w:val="20"/>
          <w:szCs w:val="20"/>
        </w:rPr>
        <w:t xml:space="preserve">various strategies with associated point values.  The total </w:t>
      </w:r>
      <w:r w:rsidR="007504A1">
        <w:rPr>
          <w:rFonts w:asciiTheme="majorHAnsi" w:hAnsiTheme="majorHAnsi" w:cstheme="minorHAnsi"/>
          <w:sz w:val="20"/>
          <w:szCs w:val="20"/>
        </w:rPr>
        <w:t xml:space="preserve">score </w:t>
      </w:r>
      <w:r w:rsidRPr="000F0785">
        <w:rPr>
          <w:rFonts w:asciiTheme="majorHAnsi" w:hAnsiTheme="majorHAnsi" w:cstheme="minorHAnsi"/>
          <w:sz w:val="20"/>
          <w:szCs w:val="20"/>
        </w:rPr>
        <w:t>indicate</w:t>
      </w:r>
      <w:r w:rsidR="007504A1">
        <w:rPr>
          <w:rFonts w:asciiTheme="majorHAnsi" w:hAnsiTheme="majorHAnsi" w:cstheme="minorHAnsi"/>
          <w:sz w:val="20"/>
          <w:szCs w:val="20"/>
        </w:rPr>
        <w:t>s</w:t>
      </w:r>
      <w:r w:rsidRPr="000F0785">
        <w:rPr>
          <w:rFonts w:asciiTheme="majorHAnsi" w:hAnsiTheme="majorHAnsi" w:cstheme="minorHAnsi"/>
          <w:sz w:val="20"/>
          <w:szCs w:val="20"/>
        </w:rPr>
        <w:t xml:space="preserve"> the effectiveness of the strategies employed.  The reading assignment </w:t>
      </w:r>
      <w:r w:rsidR="007504A1">
        <w:rPr>
          <w:rFonts w:asciiTheme="majorHAnsi" w:hAnsiTheme="majorHAnsi" w:cstheme="minorHAnsi"/>
          <w:sz w:val="20"/>
          <w:szCs w:val="20"/>
        </w:rPr>
        <w:t>has</w:t>
      </w:r>
      <w:r w:rsidRPr="000F0785">
        <w:rPr>
          <w:rFonts w:asciiTheme="majorHAnsi" w:hAnsiTheme="majorHAnsi" w:cstheme="minorHAnsi"/>
          <w:sz w:val="20"/>
          <w:szCs w:val="20"/>
        </w:rPr>
        <w:t xml:space="preserve"> five components: (1)  Where students should complete their homework, (2) Goals for accuracy and completeness, (3) When students should start/finish their homework, (4) How students should format their homework, and (5) How students should use (not abuse) help resources.  </w:t>
      </w:r>
      <w:r w:rsidR="00435A39">
        <w:rPr>
          <w:rFonts w:asciiTheme="majorHAnsi" w:hAnsiTheme="majorHAnsi" w:cstheme="minorHAnsi"/>
          <w:sz w:val="20"/>
          <w:szCs w:val="20"/>
        </w:rPr>
        <w:t>Students are asked to use the information in the reading assignment to identify ways they can improve their homework habits.</w:t>
      </w:r>
    </w:p>
    <w:p w:rsidR="000F0785" w:rsidRPr="000F0785" w:rsidRDefault="000F0785" w:rsidP="000F0785">
      <w:pPr>
        <w:ind w:left="1080"/>
        <w:rPr>
          <w:rFonts w:asciiTheme="majorHAnsi" w:hAnsiTheme="majorHAnsi" w:cstheme="minorHAnsi"/>
          <w:sz w:val="20"/>
          <w:szCs w:val="20"/>
        </w:rPr>
      </w:pPr>
    </w:p>
    <w:p w:rsidR="000F0785" w:rsidRDefault="000F0785" w:rsidP="000F0785">
      <w:pPr>
        <w:ind w:left="1080"/>
        <w:rPr>
          <w:rFonts w:asciiTheme="majorHAnsi" w:hAnsiTheme="majorHAnsi" w:cstheme="minorHAnsi"/>
          <w:sz w:val="20"/>
          <w:szCs w:val="20"/>
        </w:rPr>
      </w:pPr>
      <w:r w:rsidRPr="000F0785">
        <w:rPr>
          <w:rFonts w:asciiTheme="majorHAnsi" w:hAnsiTheme="majorHAnsi" w:cstheme="minorHAnsi"/>
          <w:sz w:val="20"/>
          <w:szCs w:val="20"/>
        </w:rPr>
        <w:t xml:space="preserve">The second part </w:t>
      </w:r>
      <w:r w:rsidR="00D84F6C">
        <w:rPr>
          <w:rFonts w:asciiTheme="majorHAnsi" w:hAnsiTheme="majorHAnsi" w:cstheme="minorHAnsi"/>
          <w:sz w:val="20"/>
          <w:szCs w:val="20"/>
        </w:rPr>
        <w:t xml:space="preserve">(pp. 6-10) </w:t>
      </w:r>
      <w:r w:rsidRPr="000F0785">
        <w:rPr>
          <w:rFonts w:asciiTheme="majorHAnsi" w:hAnsiTheme="majorHAnsi" w:cstheme="minorHAnsi"/>
          <w:sz w:val="20"/>
          <w:szCs w:val="20"/>
        </w:rPr>
        <w:t xml:space="preserve">is intended to encourage students to complete homework assignments effectively and therefore succeed in the course.  It </w:t>
      </w:r>
      <w:r w:rsidR="009D32E3">
        <w:rPr>
          <w:rFonts w:asciiTheme="majorHAnsi" w:hAnsiTheme="majorHAnsi" w:cstheme="minorHAnsi"/>
          <w:sz w:val="20"/>
          <w:szCs w:val="20"/>
        </w:rPr>
        <w:t xml:space="preserve">is </w:t>
      </w:r>
      <w:r w:rsidRPr="000F0785">
        <w:rPr>
          <w:rFonts w:asciiTheme="majorHAnsi" w:hAnsiTheme="majorHAnsi" w:cstheme="minorHAnsi"/>
          <w:sz w:val="20"/>
          <w:szCs w:val="20"/>
        </w:rPr>
        <w:t>a series of math problems that collectively demonstrate the correlation between course homework averages and overall course averages.  The assignment present</w:t>
      </w:r>
      <w:r w:rsidR="009D32E3">
        <w:rPr>
          <w:rFonts w:asciiTheme="majorHAnsi" w:hAnsiTheme="majorHAnsi" w:cstheme="minorHAnsi"/>
          <w:sz w:val="20"/>
          <w:szCs w:val="20"/>
        </w:rPr>
        <w:t>s</w:t>
      </w:r>
      <w:r w:rsidRPr="000F0785">
        <w:rPr>
          <w:rFonts w:asciiTheme="majorHAnsi" w:hAnsiTheme="majorHAnsi" w:cstheme="minorHAnsi"/>
          <w:sz w:val="20"/>
          <w:szCs w:val="20"/>
        </w:rPr>
        <w:t xml:space="preserve"> data from my Fall 2014 College Algebra class and a “best fit” line relating these two quantities.  </w:t>
      </w:r>
      <w:r w:rsidR="009D32E3">
        <w:rPr>
          <w:rFonts w:asciiTheme="majorHAnsi" w:hAnsiTheme="majorHAnsi" w:cstheme="minorHAnsi"/>
          <w:sz w:val="20"/>
          <w:szCs w:val="20"/>
        </w:rPr>
        <w:t xml:space="preserve">In completing this part, students </w:t>
      </w:r>
      <w:r w:rsidRPr="000F0785">
        <w:rPr>
          <w:rFonts w:asciiTheme="majorHAnsi" w:hAnsiTheme="majorHAnsi" w:cstheme="minorHAnsi"/>
          <w:sz w:val="20"/>
          <w:szCs w:val="20"/>
        </w:rPr>
        <w:t xml:space="preserve">perform various tasks, including: (1) Given a homework average, predict the associated course average, (2) Given a course average, predict the associated homework average, (3) State the lowest course grade they would find satisfying and predict the homework average they must earn to attain it, (4) State the course grade they wish to achieve in the course and predict the homework average they must earn to attain it, and (5) Determine their current homework average and predict their final course average.  Finally, students </w:t>
      </w:r>
      <w:r w:rsidR="009D32E3">
        <w:rPr>
          <w:rFonts w:asciiTheme="majorHAnsi" w:hAnsiTheme="majorHAnsi" w:cstheme="minorHAnsi"/>
          <w:sz w:val="20"/>
          <w:szCs w:val="20"/>
        </w:rPr>
        <w:t>are</w:t>
      </w:r>
      <w:r w:rsidRPr="000F0785">
        <w:rPr>
          <w:rFonts w:asciiTheme="majorHAnsi" w:hAnsiTheme="majorHAnsi" w:cstheme="minorHAnsi"/>
          <w:sz w:val="20"/>
          <w:szCs w:val="20"/>
        </w:rPr>
        <w:t xml:space="preserve"> asked if they feel they need to improve the effectiveness of their homework habits to reach their goals.</w:t>
      </w:r>
    </w:p>
    <w:p w:rsidR="003D41C3" w:rsidRDefault="003D41C3" w:rsidP="000F0785">
      <w:pPr>
        <w:ind w:left="1080"/>
        <w:rPr>
          <w:rFonts w:asciiTheme="majorHAnsi" w:hAnsiTheme="majorHAnsi" w:cstheme="minorHAnsi"/>
          <w:sz w:val="20"/>
          <w:szCs w:val="20"/>
        </w:rPr>
      </w:pPr>
    </w:p>
    <w:p w:rsidR="00246DC5" w:rsidRPr="00246DC5" w:rsidRDefault="00246DC5" w:rsidP="000F0785">
      <w:pPr>
        <w:ind w:left="1080"/>
        <w:rPr>
          <w:rFonts w:asciiTheme="majorHAnsi" w:hAnsiTheme="majorHAnsi" w:cstheme="minorHAnsi"/>
          <w:i/>
          <w:sz w:val="20"/>
          <w:szCs w:val="20"/>
        </w:rPr>
      </w:pPr>
      <w:r w:rsidRPr="00246DC5">
        <w:rPr>
          <w:rFonts w:asciiTheme="majorHAnsi" w:hAnsiTheme="majorHAnsi" w:cstheme="minorHAnsi"/>
          <w:i/>
          <w:sz w:val="20"/>
          <w:szCs w:val="20"/>
        </w:rPr>
        <w:t>Research Steps</w:t>
      </w:r>
    </w:p>
    <w:p w:rsidR="000F0785" w:rsidRDefault="000F0785" w:rsidP="000F0785">
      <w:pPr>
        <w:ind w:left="1080"/>
        <w:rPr>
          <w:rFonts w:asciiTheme="majorHAnsi" w:hAnsiTheme="majorHAnsi" w:cstheme="minorHAnsi"/>
          <w:sz w:val="20"/>
          <w:szCs w:val="20"/>
        </w:rPr>
      </w:pPr>
      <w:r w:rsidRPr="000F0785">
        <w:rPr>
          <w:rFonts w:asciiTheme="majorHAnsi" w:hAnsiTheme="majorHAnsi" w:cstheme="minorHAnsi"/>
          <w:sz w:val="20"/>
          <w:szCs w:val="20"/>
        </w:rPr>
        <w:t xml:space="preserve">For my Action Research Project, I </w:t>
      </w:r>
      <w:r w:rsidR="009D32E3">
        <w:rPr>
          <w:rFonts w:asciiTheme="majorHAnsi" w:hAnsiTheme="majorHAnsi" w:cstheme="minorHAnsi"/>
          <w:sz w:val="20"/>
          <w:szCs w:val="20"/>
        </w:rPr>
        <w:t>used</w:t>
      </w:r>
      <w:r w:rsidRPr="000F0785">
        <w:rPr>
          <w:rFonts w:asciiTheme="majorHAnsi" w:hAnsiTheme="majorHAnsi" w:cstheme="minorHAnsi"/>
          <w:sz w:val="20"/>
          <w:szCs w:val="20"/>
        </w:rPr>
        <w:t xml:space="preserve"> two College Algebra classes — scheduled back-to-back on the same days — one of which </w:t>
      </w:r>
      <w:r w:rsidR="00865BE9">
        <w:rPr>
          <w:rFonts w:asciiTheme="majorHAnsi" w:hAnsiTheme="majorHAnsi" w:cstheme="minorHAnsi"/>
          <w:sz w:val="20"/>
          <w:szCs w:val="20"/>
        </w:rPr>
        <w:t>experience</w:t>
      </w:r>
      <w:r w:rsidR="009D32E3">
        <w:rPr>
          <w:rFonts w:asciiTheme="majorHAnsi" w:hAnsiTheme="majorHAnsi" w:cstheme="minorHAnsi"/>
          <w:sz w:val="20"/>
          <w:szCs w:val="20"/>
        </w:rPr>
        <w:t>d</w:t>
      </w:r>
      <w:r w:rsidRPr="000F0785">
        <w:rPr>
          <w:rFonts w:asciiTheme="majorHAnsi" w:hAnsiTheme="majorHAnsi" w:cstheme="minorHAnsi"/>
          <w:sz w:val="20"/>
          <w:szCs w:val="20"/>
        </w:rPr>
        <w:t xml:space="preserve"> the treatment described above and the other of which </w:t>
      </w:r>
      <w:r w:rsidR="00865BE9">
        <w:rPr>
          <w:rFonts w:asciiTheme="majorHAnsi" w:hAnsiTheme="majorHAnsi" w:cstheme="minorHAnsi"/>
          <w:sz w:val="20"/>
          <w:szCs w:val="20"/>
        </w:rPr>
        <w:t>experience</w:t>
      </w:r>
      <w:r w:rsidR="009D32E3">
        <w:rPr>
          <w:rFonts w:asciiTheme="majorHAnsi" w:hAnsiTheme="majorHAnsi" w:cstheme="minorHAnsi"/>
          <w:sz w:val="20"/>
          <w:szCs w:val="20"/>
        </w:rPr>
        <w:t>d</w:t>
      </w:r>
      <w:r w:rsidRPr="000F0785">
        <w:rPr>
          <w:rFonts w:asciiTheme="majorHAnsi" w:hAnsiTheme="majorHAnsi" w:cstheme="minorHAnsi"/>
          <w:sz w:val="20"/>
          <w:szCs w:val="20"/>
        </w:rPr>
        <w:t xml:space="preserve"> an unrelated task requiring similar student effort</w:t>
      </w:r>
      <w:r w:rsidR="00E57753">
        <w:rPr>
          <w:rStyle w:val="FootnoteReference"/>
          <w:rFonts w:asciiTheme="majorHAnsi" w:hAnsiTheme="majorHAnsi" w:cstheme="minorHAnsi"/>
          <w:sz w:val="20"/>
          <w:szCs w:val="20"/>
        </w:rPr>
        <w:footnoteReference w:id="1"/>
      </w:r>
      <w:r w:rsidRPr="000F0785">
        <w:rPr>
          <w:rFonts w:asciiTheme="majorHAnsi" w:hAnsiTheme="majorHAnsi" w:cstheme="minorHAnsi"/>
          <w:sz w:val="20"/>
          <w:szCs w:val="20"/>
        </w:rPr>
        <w:t xml:space="preserve">.  I </w:t>
      </w:r>
      <w:r w:rsidR="009D32E3">
        <w:rPr>
          <w:rFonts w:asciiTheme="majorHAnsi" w:hAnsiTheme="majorHAnsi" w:cstheme="minorHAnsi"/>
          <w:sz w:val="20"/>
          <w:szCs w:val="20"/>
        </w:rPr>
        <w:t>sought</w:t>
      </w:r>
      <w:r w:rsidRPr="000F0785">
        <w:rPr>
          <w:rFonts w:asciiTheme="majorHAnsi" w:hAnsiTheme="majorHAnsi" w:cstheme="minorHAnsi"/>
          <w:sz w:val="20"/>
          <w:szCs w:val="20"/>
        </w:rPr>
        <w:t xml:space="preserve"> to determine the effect of the treatment on student understanding of the importance of completing homework, and </w:t>
      </w:r>
      <w:r w:rsidR="00246DC5">
        <w:rPr>
          <w:rFonts w:asciiTheme="majorHAnsi" w:hAnsiTheme="majorHAnsi" w:cstheme="minorHAnsi"/>
          <w:sz w:val="20"/>
          <w:szCs w:val="20"/>
        </w:rPr>
        <w:t xml:space="preserve">doing so </w:t>
      </w:r>
      <w:r w:rsidRPr="000F0785">
        <w:rPr>
          <w:rFonts w:asciiTheme="majorHAnsi" w:hAnsiTheme="majorHAnsi" w:cstheme="minorHAnsi"/>
          <w:sz w:val="20"/>
          <w:szCs w:val="20"/>
        </w:rPr>
        <w:t>effectively, as tools for mathematical learning.</w:t>
      </w:r>
    </w:p>
    <w:p w:rsidR="003D41C3" w:rsidRPr="000F0785" w:rsidRDefault="003D41C3" w:rsidP="000F0785">
      <w:pPr>
        <w:ind w:left="1080"/>
        <w:rPr>
          <w:rFonts w:asciiTheme="majorHAnsi" w:hAnsiTheme="majorHAnsi" w:cstheme="minorHAnsi"/>
          <w:sz w:val="20"/>
          <w:szCs w:val="20"/>
        </w:rPr>
      </w:pPr>
    </w:p>
    <w:p w:rsidR="009D32E3" w:rsidRDefault="009D32E3" w:rsidP="000F0785">
      <w:pPr>
        <w:ind w:left="1080"/>
        <w:rPr>
          <w:rFonts w:asciiTheme="majorHAnsi" w:hAnsiTheme="majorHAnsi" w:cstheme="minorHAnsi"/>
          <w:sz w:val="20"/>
          <w:szCs w:val="20"/>
        </w:rPr>
      </w:pPr>
      <w:r>
        <w:rPr>
          <w:rFonts w:asciiTheme="majorHAnsi" w:hAnsiTheme="majorHAnsi" w:cstheme="minorHAnsi"/>
          <w:sz w:val="20"/>
          <w:szCs w:val="20"/>
        </w:rPr>
        <w:t xml:space="preserve">For the benefit of anyone wishing to recreate this research, the steps I </w:t>
      </w:r>
      <w:r w:rsidR="00C23973">
        <w:rPr>
          <w:rFonts w:asciiTheme="majorHAnsi" w:hAnsiTheme="majorHAnsi" w:cstheme="minorHAnsi"/>
          <w:sz w:val="20"/>
          <w:szCs w:val="20"/>
        </w:rPr>
        <w:t>performed</w:t>
      </w:r>
      <w:r>
        <w:rPr>
          <w:rFonts w:asciiTheme="majorHAnsi" w:hAnsiTheme="majorHAnsi" w:cstheme="minorHAnsi"/>
          <w:sz w:val="20"/>
          <w:szCs w:val="20"/>
        </w:rPr>
        <w:t xml:space="preserve"> </w:t>
      </w:r>
      <w:r w:rsidR="002641B2">
        <w:rPr>
          <w:rFonts w:asciiTheme="majorHAnsi" w:hAnsiTheme="majorHAnsi" w:cstheme="minorHAnsi"/>
          <w:sz w:val="20"/>
          <w:szCs w:val="20"/>
        </w:rPr>
        <w:t>are as follows</w:t>
      </w:r>
      <w:r>
        <w:rPr>
          <w:rFonts w:asciiTheme="majorHAnsi" w:hAnsiTheme="majorHAnsi" w:cstheme="minorHAnsi"/>
          <w:sz w:val="20"/>
          <w:szCs w:val="20"/>
        </w:rPr>
        <w:t>:</w:t>
      </w:r>
    </w:p>
    <w:p w:rsidR="009D32E3" w:rsidRDefault="00567FD8" w:rsidP="00C63BCE">
      <w:pPr>
        <w:pStyle w:val="ListParagraph"/>
        <w:numPr>
          <w:ilvl w:val="0"/>
          <w:numId w:val="19"/>
        </w:numPr>
        <w:rPr>
          <w:rFonts w:asciiTheme="majorHAnsi" w:hAnsiTheme="majorHAnsi" w:cstheme="minorHAnsi"/>
          <w:sz w:val="20"/>
          <w:szCs w:val="20"/>
        </w:rPr>
      </w:pPr>
      <w:r>
        <w:rPr>
          <w:rFonts w:asciiTheme="majorHAnsi" w:hAnsiTheme="majorHAnsi" w:cstheme="minorHAnsi"/>
          <w:sz w:val="20"/>
          <w:szCs w:val="20"/>
        </w:rPr>
        <w:t>I</w:t>
      </w:r>
      <w:r w:rsidR="009D32E3" w:rsidRPr="009D32E3">
        <w:rPr>
          <w:rFonts w:asciiTheme="majorHAnsi" w:hAnsiTheme="majorHAnsi" w:cstheme="minorHAnsi"/>
          <w:sz w:val="20"/>
          <w:szCs w:val="20"/>
        </w:rPr>
        <w:t xml:space="preserve"> </w:t>
      </w:r>
      <w:r>
        <w:rPr>
          <w:rFonts w:asciiTheme="majorHAnsi" w:hAnsiTheme="majorHAnsi" w:cstheme="minorHAnsi"/>
          <w:sz w:val="20"/>
          <w:szCs w:val="20"/>
        </w:rPr>
        <w:t xml:space="preserve">had </w:t>
      </w:r>
      <w:r w:rsidR="009D32E3">
        <w:rPr>
          <w:rFonts w:asciiTheme="majorHAnsi" w:hAnsiTheme="majorHAnsi" w:cstheme="minorHAnsi"/>
          <w:sz w:val="20"/>
          <w:szCs w:val="20"/>
        </w:rPr>
        <w:t>both classes of</w:t>
      </w:r>
      <w:r w:rsidR="009D32E3" w:rsidRPr="009D32E3">
        <w:rPr>
          <w:rFonts w:asciiTheme="majorHAnsi" w:hAnsiTheme="majorHAnsi" w:cstheme="minorHAnsi"/>
          <w:sz w:val="20"/>
          <w:szCs w:val="20"/>
        </w:rPr>
        <w:t xml:space="preserve"> students complete some course content prior to the intervention to establish a baseline performance.  </w:t>
      </w:r>
      <w:r w:rsidR="009D32E3">
        <w:rPr>
          <w:rFonts w:asciiTheme="majorHAnsi" w:hAnsiTheme="majorHAnsi" w:cstheme="minorHAnsi"/>
          <w:sz w:val="20"/>
          <w:szCs w:val="20"/>
        </w:rPr>
        <w:t xml:space="preserve"> In my case, both classes of students completed Chapters 1 and 2 of the course as normal.</w:t>
      </w:r>
    </w:p>
    <w:p w:rsidR="009D32E3" w:rsidRDefault="00567FD8" w:rsidP="00C63BCE">
      <w:pPr>
        <w:pStyle w:val="ListParagraph"/>
        <w:numPr>
          <w:ilvl w:val="0"/>
          <w:numId w:val="19"/>
        </w:numPr>
        <w:rPr>
          <w:rFonts w:asciiTheme="majorHAnsi" w:hAnsiTheme="majorHAnsi" w:cstheme="minorHAnsi"/>
          <w:sz w:val="20"/>
          <w:szCs w:val="20"/>
        </w:rPr>
      </w:pPr>
      <w:r>
        <w:rPr>
          <w:rFonts w:asciiTheme="majorHAnsi" w:hAnsiTheme="majorHAnsi" w:cstheme="minorHAnsi"/>
          <w:sz w:val="20"/>
          <w:szCs w:val="20"/>
        </w:rPr>
        <w:lastRenderedPageBreak/>
        <w:t>Once the baseline work was</w:t>
      </w:r>
      <w:r w:rsidR="009D32E3">
        <w:rPr>
          <w:rFonts w:asciiTheme="majorHAnsi" w:hAnsiTheme="majorHAnsi" w:cstheme="minorHAnsi"/>
          <w:sz w:val="20"/>
          <w:szCs w:val="20"/>
        </w:rPr>
        <w:t xml:space="preserve"> completed, </w:t>
      </w:r>
      <w:r>
        <w:rPr>
          <w:rFonts w:asciiTheme="majorHAnsi" w:hAnsiTheme="majorHAnsi" w:cstheme="minorHAnsi"/>
          <w:sz w:val="20"/>
          <w:szCs w:val="20"/>
        </w:rPr>
        <w:t xml:space="preserve">I </w:t>
      </w:r>
      <w:r w:rsidR="009D32E3">
        <w:rPr>
          <w:rFonts w:asciiTheme="majorHAnsi" w:hAnsiTheme="majorHAnsi" w:cstheme="minorHAnsi"/>
          <w:sz w:val="20"/>
          <w:szCs w:val="20"/>
        </w:rPr>
        <w:t>calculate</w:t>
      </w:r>
      <w:r>
        <w:rPr>
          <w:rFonts w:asciiTheme="majorHAnsi" w:hAnsiTheme="majorHAnsi" w:cstheme="minorHAnsi"/>
          <w:sz w:val="20"/>
          <w:szCs w:val="20"/>
        </w:rPr>
        <w:t>d</w:t>
      </w:r>
      <w:r w:rsidR="009D32E3">
        <w:rPr>
          <w:rFonts w:asciiTheme="majorHAnsi" w:hAnsiTheme="majorHAnsi" w:cstheme="minorHAnsi"/>
          <w:sz w:val="20"/>
          <w:szCs w:val="20"/>
        </w:rPr>
        <w:t>/document</w:t>
      </w:r>
      <w:r>
        <w:rPr>
          <w:rFonts w:asciiTheme="majorHAnsi" w:hAnsiTheme="majorHAnsi" w:cstheme="minorHAnsi"/>
          <w:sz w:val="20"/>
          <w:szCs w:val="20"/>
        </w:rPr>
        <w:t>ed</w:t>
      </w:r>
      <w:r w:rsidR="009D32E3">
        <w:rPr>
          <w:rFonts w:asciiTheme="majorHAnsi" w:hAnsiTheme="majorHAnsi" w:cstheme="minorHAnsi"/>
          <w:sz w:val="20"/>
          <w:szCs w:val="20"/>
        </w:rPr>
        <w:t xml:space="preserve"> the homework average for each student, and determine</w:t>
      </w:r>
      <w:r>
        <w:rPr>
          <w:rFonts w:asciiTheme="majorHAnsi" w:hAnsiTheme="majorHAnsi" w:cstheme="minorHAnsi"/>
          <w:sz w:val="20"/>
          <w:szCs w:val="20"/>
        </w:rPr>
        <w:t>d</w:t>
      </w:r>
      <w:r w:rsidR="009D32E3">
        <w:rPr>
          <w:rFonts w:asciiTheme="majorHAnsi" w:hAnsiTheme="majorHAnsi" w:cstheme="minorHAnsi"/>
          <w:sz w:val="20"/>
          <w:szCs w:val="20"/>
        </w:rPr>
        <w:t>/document</w:t>
      </w:r>
      <w:r>
        <w:rPr>
          <w:rFonts w:asciiTheme="majorHAnsi" w:hAnsiTheme="majorHAnsi" w:cstheme="minorHAnsi"/>
          <w:sz w:val="20"/>
          <w:szCs w:val="20"/>
        </w:rPr>
        <w:t>ed</w:t>
      </w:r>
      <w:r w:rsidR="009D32E3">
        <w:rPr>
          <w:rFonts w:asciiTheme="majorHAnsi" w:hAnsiTheme="majorHAnsi" w:cstheme="minorHAnsi"/>
          <w:sz w:val="20"/>
          <w:szCs w:val="20"/>
        </w:rPr>
        <w:t xml:space="preserve"> the percent of homework assignments completed with a score of 50% or higher for each student.</w:t>
      </w:r>
      <w:r w:rsidR="00C00424">
        <w:rPr>
          <w:rFonts w:asciiTheme="majorHAnsi" w:hAnsiTheme="majorHAnsi" w:cstheme="minorHAnsi"/>
          <w:sz w:val="20"/>
          <w:szCs w:val="20"/>
        </w:rPr>
        <w:t xml:space="preserve">  </w:t>
      </w:r>
      <w:r>
        <w:rPr>
          <w:rFonts w:asciiTheme="majorHAnsi" w:hAnsiTheme="majorHAnsi" w:cstheme="minorHAnsi"/>
          <w:sz w:val="20"/>
          <w:szCs w:val="20"/>
        </w:rPr>
        <w:t>I a</w:t>
      </w:r>
      <w:r w:rsidR="00C00424">
        <w:rPr>
          <w:rFonts w:asciiTheme="majorHAnsi" w:hAnsiTheme="majorHAnsi" w:cstheme="minorHAnsi"/>
          <w:sz w:val="20"/>
          <w:szCs w:val="20"/>
        </w:rPr>
        <w:t>lso document</w:t>
      </w:r>
      <w:r>
        <w:rPr>
          <w:rFonts w:asciiTheme="majorHAnsi" w:hAnsiTheme="majorHAnsi" w:cstheme="minorHAnsi"/>
          <w:sz w:val="20"/>
          <w:szCs w:val="20"/>
        </w:rPr>
        <w:t>ed</w:t>
      </w:r>
      <w:r w:rsidR="00C00424">
        <w:rPr>
          <w:rFonts w:asciiTheme="majorHAnsi" w:hAnsiTheme="majorHAnsi" w:cstheme="minorHAnsi"/>
          <w:sz w:val="20"/>
          <w:szCs w:val="20"/>
        </w:rPr>
        <w:t xml:space="preserve"> student exam scores on </w:t>
      </w:r>
      <w:r w:rsidR="00625F09">
        <w:rPr>
          <w:rFonts w:asciiTheme="majorHAnsi" w:hAnsiTheme="majorHAnsi" w:cstheme="minorHAnsi"/>
          <w:sz w:val="20"/>
          <w:szCs w:val="20"/>
        </w:rPr>
        <w:t>the</w:t>
      </w:r>
      <w:r w:rsidR="00C00424">
        <w:rPr>
          <w:rFonts w:asciiTheme="majorHAnsi" w:hAnsiTheme="majorHAnsi" w:cstheme="minorHAnsi"/>
          <w:sz w:val="20"/>
          <w:szCs w:val="20"/>
        </w:rPr>
        <w:t xml:space="preserve"> baseline content.</w:t>
      </w:r>
    </w:p>
    <w:p w:rsidR="009D32E3" w:rsidRDefault="00567FD8" w:rsidP="00C63BCE">
      <w:pPr>
        <w:pStyle w:val="ListParagraph"/>
        <w:numPr>
          <w:ilvl w:val="0"/>
          <w:numId w:val="19"/>
        </w:numPr>
        <w:rPr>
          <w:rFonts w:asciiTheme="majorHAnsi" w:hAnsiTheme="majorHAnsi" w:cstheme="minorHAnsi"/>
          <w:sz w:val="20"/>
          <w:szCs w:val="20"/>
        </w:rPr>
      </w:pPr>
      <w:r>
        <w:rPr>
          <w:rFonts w:asciiTheme="majorHAnsi" w:hAnsiTheme="majorHAnsi" w:cstheme="minorHAnsi"/>
          <w:sz w:val="20"/>
          <w:szCs w:val="20"/>
        </w:rPr>
        <w:t>I i</w:t>
      </w:r>
      <w:r w:rsidR="00D16055">
        <w:rPr>
          <w:rFonts w:asciiTheme="majorHAnsi" w:hAnsiTheme="majorHAnsi" w:cstheme="minorHAnsi"/>
          <w:sz w:val="20"/>
          <w:szCs w:val="20"/>
        </w:rPr>
        <w:t>dentif</w:t>
      </w:r>
      <w:r>
        <w:rPr>
          <w:rFonts w:asciiTheme="majorHAnsi" w:hAnsiTheme="majorHAnsi" w:cstheme="minorHAnsi"/>
          <w:sz w:val="20"/>
          <w:szCs w:val="20"/>
        </w:rPr>
        <w:t>ied</w:t>
      </w:r>
      <w:r w:rsidR="00D16055">
        <w:rPr>
          <w:rFonts w:asciiTheme="majorHAnsi" w:hAnsiTheme="majorHAnsi" w:cstheme="minorHAnsi"/>
          <w:sz w:val="20"/>
          <w:szCs w:val="20"/>
        </w:rPr>
        <w:t xml:space="preserve"> the chapter that includes the student learning objective “Students will be able to determine the output of a two-variable equation when provided an input, and vice versa.”  In my case, that was Chapter 3.</w:t>
      </w:r>
    </w:p>
    <w:p w:rsidR="00D16055" w:rsidRDefault="00D16055" w:rsidP="00C63BCE">
      <w:pPr>
        <w:pStyle w:val="ListParagraph"/>
        <w:numPr>
          <w:ilvl w:val="0"/>
          <w:numId w:val="19"/>
        </w:numPr>
        <w:rPr>
          <w:rFonts w:asciiTheme="majorHAnsi" w:hAnsiTheme="majorHAnsi" w:cstheme="minorHAnsi"/>
          <w:sz w:val="20"/>
          <w:szCs w:val="20"/>
        </w:rPr>
      </w:pPr>
      <w:r>
        <w:rPr>
          <w:rFonts w:asciiTheme="majorHAnsi" w:hAnsiTheme="majorHAnsi" w:cstheme="minorHAnsi"/>
          <w:sz w:val="20"/>
          <w:szCs w:val="20"/>
        </w:rPr>
        <w:t xml:space="preserve">At the beginning of that chapter, </w:t>
      </w:r>
      <w:r w:rsidR="00567FD8">
        <w:rPr>
          <w:rFonts w:asciiTheme="majorHAnsi" w:hAnsiTheme="majorHAnsi" w:cstheme="minorHAnsi"/>
          <w:sz w:val="20"/>
          <w:szCs w:val="20"/>
        </w:rPr>
        <w:t xml:space="preserve">I </w:t>
      </w:r>
      <w:r>
        <w:rPr>
          <w:rFonts w:asciiTheme="majorHAnsi" w:hAnsiTheme="majorHAnsi" w:cstheme="minorHAnsi"/>
          <w:sz w:val="20"/>
          <w:szCs w:val="20"/>
        </w:rPr>
        <w:t>assign</w:t>
      </w:r>
      <w:r w:rsidR="00567FD8">
        <w:rPr>
          <w:rFonts w:asciiTheme="majorHAnsi" w:hAnsiTheme="majorHAnsi" w:cstheme="minorHAnsi"/>
          <w:sz w:val="20"/>
          <w:szCs w:val="20"/>
        </w:rPr>
        <w:t>ed</w:t>
      </w:r>
      <w:r>
        <w:rPr>
          <w:rFonts w:asciiTheme="majorHAnsi" w:hAnsiTheme="majorHAnsi" w:cstheme="minorHAnsi"/>
          <w:sz w:val="20"/>
          <w:szCs w:val="20"/>
        </w:rPr>
        <w:t xml:space="preserve"> the experimental group </w:t>
      </w:r>
      <w:r w:rsidR="00825D4F">
        <w:rPr>
          <w:rFonts w:asciiTheme="majorHAnsi" w:hAnsiTheme="majorHAnsi" w:cstheme="minorHAnsi"/>
          <w:sz w:val="20"/>
          <w:szCs w:val="20"/>
        </w:rPr>
        <w:t xml:space="preserve">Part 1 of their Case Study (See Artifact #1, pp. 1-5).  At the end of the section that includes the student learning objective stated above, </w:t>
      </w:r>
      <w:r w:rsidR="00567FD8">
        <w:rPr>
          <w:rFonts w:asciiTheme="majorHAnsi" w:hAnsiTheme="majorHAnsi" w:cstheme="minorHAnsi"/>
          <w:sz w:val="20"/>
          <w:szCs w:val="20"/>
        </w:rPr>
        <w:t xml:space="preserve">I </w:t>
      </w:r>
      <w:r w:rsidR="00825D4F">
        <w:rPr>
          <w:rFonts w:asciiTheme="majorHAnsi" w:hAnsiTheme="majorHAnsi" w:cstheme="minorHAnsi"/>
          <w:sz w:val="20"/>
          <w:szCs w:val="20"/>
        </w:rPr>
        <w:t>assign</w:t>
      </w:r>
      <w:r w:rsidR="00567FD8">
        <w:rPr>
          <w:rFonts w:asciiTheme="majorHAnsi" w:hAnsiTheme="majorHAnsi" w:cstheme="minorHAnsi"/>
          <w:sz w:val="20"/>
          <w:szCs w:val="20"/>
        </w:rPr>
        <w:t>ed</w:t>
      </w:r>
      <w:r w:rsidR="00825D4F">
        <w:rPr>
          <w:rFonts w:asciiTheme="majorHAnsi" w:hAnsiTheme="majorHAnsi" w:cstheme="minorHAnsi"/>
          <w:sz w:val="20"/>
          <w:szCs w:val="20"/>
        </w:rPr>
        <w:t xml:space="preserve"> the experimental group Part 2 of their Case Study (See Artifact #1, pp. 6-10) and assign</w:t>
      </w:r>
      <w:r w:rsidR="00567FD8">
        <w:rPr>
          <w:rFonts w:asciiTheme="majorHAnsi" w:hAnsiTheme="majorHAnsi" w:cstheme="minorHAnsi"/>
          <w:sz w:val="20"/>
          <w:szCs w:val="20"/>
        </w:rPr>
        <w:t>ed</w:t>
      </w:r>
      <w:r w:rsidR="00825D4F">
        <w:rPr>
          <w:rFonts w:asciiTheme="majorHAnsi" w:hAnsiTheme="majorHAnsi" w:cstheme="minorHAnsi"/>
          <w:sz w:val="20"/>
          <w:szCs w:val="20"/>
        </w:rPr>
        <w:t xml:space="preserve"> the control group their Case Study (See Artifact #2).  During this chapter, I also showed my students how to use the free online</w:t>
      </w:r>
      <w:r w:rsidR="00676B48">
        <w:rPr>
          <w:rFonts w:asciiTheme="majorHAnsi" w:hAnsiTheme="majorHAnsi" w:cstheme="minorHAnsi"/>
          <w:sz w:val="20"/>
          <w:szCs w:val="20"/>
        </w:rPr>
        <w:t xml:space="preserve"> tutoring software Smarthinking and the “Ask My Instructor” button in their MyMathLab homework.</w:t>
      </w:r>
    </w:p>
    <w:p w:rsidR="00825D4F" w:rsidRDefault="00567FD8" w:rsidP="00C63BCE">
      <w:pPr>
        <w:pStyle w:val="ListParagraph"/>
        <w:numPr>
          <w:ilvl w:val="0"/>
          <w:numId w:val="19"/>
        </w:numPr>
        <w:rPr>
          <w:rFonts w:asciiTheme="majorHAnsi" w:hAnsiTheme="majorHAnsi" w:cstheme="minorHAnsi"/>
          <w:sz w:val="20"/>
          <w:szCs w:val="20"/>
        </w:rPr>
      </w:pPr>
      <w:r>
        <w:rPr>
          <w:rFonts w:asciiTheme="majorHAnsi" w:hAnsiTheme="majorHAnsi" w:cstheme="minorHAnsi"/>
          <w:sz w:val="20"/>
          <w:szCs w:val="20"/>
        </w:rPr>
        <w:t>To assess</w:t>
      </w:r>
      <w:r w:rsidR="00825D4F">
        <w:rPr>
          <w:rFonts w:asciiTheme="majorHAnsi" w:hAnsiTheme="majorHAnsi" w:cstheme="minorHAnsi"/>
          <w:sz w:val="20"/>
          <w:szCs w:val="20"/>
        </w:rPr>
        <w:t xml:space="preserve"> student learning from that chapter, </w:t>
      </w:r>
      <w:r>
        <w:rPr>
          <w:rFonts w:asciiTheme="majorHAnsi" w:hAnsiTheme="majorHAnsi" w:cstheme="minorHAnsi"/>
          <w:sz w:val="20"/>
          <w:szCs w:val="20"/>
        </w:rPr>
        <w:t xml:space="preserve">I </w:t>
      </w:r>
      <w:r w:rsidR="00825D4F">
        <w:rPr>
          <w:rFonts w:asciiTheme="majorHAnsi" w:hAnsiTheme="majorHAnsi" w:cstheme="minorHAnsi"/>
          <w:sz w:val="20"/>
          <w:szCs w:val="20"/>
        </w:rPr>
        <w:t>create</w:t>
      </w:r>
      <w:r>
        <w:rPr>
          <w:rFonts w:asciiTheme="majorHAnsi" w:hAnsiTheme="majorHAnsi" w:cstheme="minorHAnsi"/>
          <w:sz w:val="20"/>
          <w:szCs w:val="20"/>
        </w:rPr>
        <w:t>d</w:t>
      </w:r>
      <w:r w:rsidR="00825D4F">
        <w:rPr>
          <w:rFonts w:asciiTheme="majorHAnsi" w:hAnsiTheme="majorHAnsi" w:cstheme="minorHAnsi"/>
          <w:sz w:val="20"/>
          <w:szCs w:val="20"/>
        </w:rPr>
        <w:t xml:space="preserve"> two diffe</w:t>
      </w:r>
      <w:r>
        <w:rPr>
          <w:rFonts w:asciiTheme="majorHAnsi" w:hAnsiTheme="majorHAnsi" w:cstheme="minorHAnsi"/>
          <w:sz w:val="20"/>
          <w:szCs w:val="20"/>
        </w:rPr>
        <w:t>rent versions of the assessment</w:t>
      </w:r>
      <w:r w:rsidR="00825D4F">
        <w:rPr>
          <w:rFonts w:asciiTheme="majorHAnsi" w:hAnsiTheme="majorHAnsi" w:cstheme="minorHAnsi"/>
          <w:sz w:val="20"/>
          <w:szCs w:val="20"/>
        </w:rPr>
        <w:t xml:space="preserve">: one for the experimental group, and one for the control group.  On the experimental group exam, </w:t>
      </w:r>
      <w:r>
        <w:rPr>
          <w:rFonts w:asciiTheme="majorHAnsi" w:hAnsiTheme="majorHAnsi" w:cstheme="minorHAnsi"/>
          <w:sz w:val="20"/>
          <w:szCs w:val="20"/>
        </w:rPr>
        <w:t xml:space="preserve">I </w:t>
      </w:r>
      <w:r w:rsidR="00825D4F">
        <w:rPr>
          <w:rFonts w:asciiTheme="majorHAnsi" w:hAnsiTheme="majorHAnsi" w:cstheme="minorHAnsi"/>
          <w:sz w:val="20"/>
          <w:szCs w:val="20"/>
        </w:rPr>
        <w:t>include</w:t>
      </w:r>
      <w:r>
        <w:rPr>
          <w:rFonts w:asciiTheme="majorHAnsi" w:hAnsiTheme="majorHAnsi" w:cstheme="minorHAnsi"/>
          <w:sz w:val="20"/>
          <w:szCs w:val="20"/>
        </w:rPr>
        <w:t>d</w:t>
      </w:r>
      <w:r w:rsidR="00825D4F">
        <w:rPr>
          <w:rFonts w:asciiTheme="majorHAnsi" w:hAnsiTheme="majorHAnsi" w:cstheme="minorHAnsi"/>
          <w:sz w:val="20"/>
          <w:szCs w:val="20"/>
        </w:rPr>
        <w:t xml:space="preserve"> a question exploring the relationship between homework averages and course averages (See Artifact #3).  </w:t>
      </w:r>
      <w:r w:rsidR="00C00424">
        <w:rPr>
          <w:rFonts w:asciiTheme="majorHAnsi" w:hAnsiTheme="majorHAnsi" w:cstheme="minorHAnsi"/>
          <w:sz w:val="20"/>
          <w:szCs w:val="20"/>
        </w:rPr>
        <w:t xml:space="preserve">On the control group exam, </w:t>
      </w:r>
      <w:r>
        <w:rPr>
          <w:rFonts w:asciiTheme="majorHAnsi" w:hAnsiTheme="majorHAnsi" w:cstheme="minorHAnsi"/>
          <w:sz w:val="20"/>
          <w:szCs w:val="20"/>
        </w:rPr>
        <w:t xml:space="preserve">I </w:t>
      </w:r>
      <w:r w:rsidR="00C00424">
        <w:rPr>
          <w:rFonts w:asciiTheme="majorHAnsi" w:hAnsiTheme="majorHAnsi" w:cstheme="minorHAnsi"/>
          <w:sz w:val="20"/>
          <w:szCs w:val="20"/>
        </w:rPr>
        <w:t>include</w:t>
      </w:r>
      <w:r>
        <w:rPr>
          <w:rFonts w:asciiTheme="majorHAnsi" w:hAnsiTheme="majorHAnsi" w:cstheme="minorHAnsi"/>
          <w:sz w:val="20"/>
          <w:szCs w:val="20"/>
        </w:rPr>
        <w:t>d</w:t>
      </w:r>
      <w:r w:rsidR="00C00424">
        <w:rPr>
          <w:rFonts w:asciiTheme="majorHAnsi" w:hAnsiTheme="majorHAnsi" w:cstheme="minorHAnsi"/>
          <w:sz w:val="20"/>
          <w:szCs w:val="20"/>
        </w:rPr>
        <w:t xml:space="preserve"> a question exploring the (fictional) relationship between placement exam scores and course averages (See Artifact #4).</w:t>
      </w:r>
    </w:p>
    <w:p w:rsidR="00C00424" w:rsidRDefault="00C00424" w:rsidP="00C63BCE">
      <w:pPr>
        <w:pStyle w:val="ListParagraph"/>
        <w:numPr>
          <w:ilvl w:val="0"/>
          <w:numId w:val="19"/>
        </w:numPr>
        <w:rPr>
          <w:rFonts w:asciiTheme="majorHAnsi" w:hAnsiTheme="majorHAnsi" w:cstheme="minorHAnsi"/>
          <w:sz w:val="20"/>
          <w:szCs w:val="20"/>
        </w:rPr>
      </w:pPr>
      <w:r>
        <w:rPr>
          <w:rFonts w:asciiTheme="majorHAnsi" w:hAnsiTheme="majorHAnsi" w:cstheme="minorHAnsi"/>
          <w:sz w:val="20"/>
          <w:szCs w:val="20"/>
        </w:rPr>
        <w:t xml:space="preserve">Over three consecutive weeks, </w:t>
      </w:r>
      <w:r w:rsidR="00567FD8">
        <w:rPr>
          <w:rFonts w:asciiTheme="majorHAnsi" w:hAnsiTheme="majorHAnsi" w:cstheme="minorHAnsi"/>
          <w:sz w:val="20"/>
          <w:szCs w:val="20"/>
        </w:rPr>
        <w:t xml:space="preserve">I </w:t>
      </w:r>
      <w:r>
        <w:rPr>
          <w:rFonts w:asciiTheme="majorHAnsi" w:hAnsiTheme="majorHAnsi" w:cstheme="minorHAnsi"/>
          <w:sz w:val="20"/>
          <w:szCs w:val="20"/>
        </w:rPr>
        <w:t>administer</w:t>
      </w:r>
      <w:r w:rsidR="00567FD8">
        <w:rPr>
          <w:rFonts w:asciiTheme="majorHAnsi" w:hAnsiTheme="majorHAnsi" w:cstheme="minorHAnsi"/>
          <w:sz w:val="20"/>
          <w:szCs w:val="20"/>
        </w:rPr>
        <w:t>ed</w:t>
      </w:r>
      <w:r>
        <w:rPr>
          <w:rFonts w:asciiTheme="majorHAnsi" w:hAnsiTheme="majorHAnsi" w:cstheme="minorHAnsi"/>
          <w:sz w:val="20"/>
          <w:szCs w:val="20"/>
        </w:rPr>
        <w:t xml:space="preserve"> the three-step formative assessment to the experimental group (See Artifact #5).</w:t>
      </w:r>
    </w:p>
    <w:p w:rsidR="00C00424" w:rsidRDefault="00567FD8" w:rsidP="00C63BCE">
      <w:pPr>
        <w:pStyle w:val="ListParagraph"/>
        <w:numPr>
          <w:ilvl w:val="0"/>
          <w:numId w:val="19"/>
        </w:numPr>
        <w:rPr>
          <w:rFonts w:asciiTheme="majorHAnsi" w:hAnsiTheme="majorHAnsi" w:cstheme="minorHAnsi"/>
          <w:sz w:val="20"/>
          <w:szCs w:val="20"/>
        </w:rPr>
      </w:pPr>
      <w:r>
        <w:rPr>
          <w:rFonts w:asciiTheme="majorHAnsi" w:hAnsiTheme="majorHAnsi" w:cstheme="minorHAnsi"/>
          <w:sz w:val="20"/>
          <w:szCs w:val="20"/>
        </w:rPr>
        <w:t xml:space="preserve">I had </w:t>
      </w:r>
      <w:r w:rsidR="00C00424">
        <w:rPr>
          <w:rFonts w:asciiTheme="majorHAnsi" w:hAnsiTheme="majorHAnsi" w:cstheme="minorHAnsi"/>
          <w:sz w:val="20"/>
          <w:szCs w:val="20"/>
        </w:rPr>
        <w:t xml:space="preserve">both classes of students complete some course content following the intervention to establish a means of comparison.  In my case, both classes of students completed Chapters 4 and 5 of the course.  Following this content, </w:t>
      </w:r>
      <w:r>
        <w:rPr>
          <w:rFonts w:asciiTheme="majorHAnsi" w:hAnsiTheme="majorHAnsi" w:cstheme="minorHAnsi"/>
          <w:sz w:val="20"/>
          <w:szCs w:val="20"/>
        </w:rPr>
        <w:t xml:space="preserve">I </w:t>
      </w:r>
      <w:r w:rsidR="00C00424">
        <w:rPr>
          <w:rFonts w:asciiTheme="majorHAnsi" w:hAnsiTheme="majorHAnsi" w:cstheme="minorHAnsi"/>
          <w:sz w:val="20"/>
          <w:szCs w:val="20"/>
        </w:rPr>
        <w:t>calculate</w:t>
      </w:r>
      <w:r>
        <w:rPr>
          <w:rFonts w:asciiTheme="majorHAnsi" w:hAnsiTheme="majorHAnsi" w:cstheme="minorHAnsi"/>
          <w:sz w:val="20"/>
          <w:szCs w:val="20"/>
        </w:rPr>
        <w:t>d</w:t>
      </w:r>
      <w:r w:rsidR="00C00424">
        <w:rPr>
          <w:rFonts w:asciiTheme="majorHAnsi" w:hAnsiTheme="majorHAnsi" w:cstheme="minorHAnsi"/>
          <w:sz w:val="20"/>
          <w:szCs w:val="20"/>
        </w:rPr>
        <w:t>/document</w:t>
      </w:r>
      <w:r>
        <w:rPr>
          <w:rFonts w:asciiTheme="majorHAnsi" w:hAnsiTheme="majorHAnsi" w:cstheme="minorHAnsi"/>
          <w:sz w:val="20"/>
          <w:szCs w:val="20"/>
        </w:rPr>
        <w:t>ed</w:t>
      </w:r>
      <w:r w:rsidR="00C00424">
        <w:rPr>
          <w:rFonts w:asciiTheme="majorHAnsi" w:hAnsiTheme="majorHAnsi" w:cstheme="minorHAnsi"/>
          <w:sz w:val="20"/>
          <w:szCs w:val="20"/>
        </w:rPr>
        <w:t xml:space="preserve"> the homework average for each student, and determine</w:t>
      </w:r>
      <w:r>
        <w:rPr>
          <w:rFonts w:asciiTheme="majorHAnsi" w:hAnsiTheme="majorHAnsi" w:cstheme="minorHAnsi"/>
          <w:sz w:val="20"/>
          <w:szCs w:val="20"/>
        </w:rPr>
        <w:t>d</w:t>
      </w:r>
      <w:r w:rsidR="00C00424">
        <w:rPr>
          <w:rFonts w:asciiTheme="majorHAnsi" w:hAnsiTheme="majorHAnsi" w:cstheme="minorHAnsi"/>
          <w:sz w:val="20"/>
          <w:szCs w:val="20"/>
        </w:rPr>
        <w:t>/document</w:t>
      </w:r>
      <w:r>
        <w:rPr>
          <w:rFonts w:asciiTheme="majorHAnsi" w:hAnsiTheme="majorHAnsi" w:cstheme="minorHAnsi"/>
          <w:sz w:val="20"/>
          <w:szCs w:val="20"/>
        </w:rPr>
        <w:t>ed</w:t>
      </w:r>
      <w:r w:rsidR="00C00424">
        <w:rPr>
          <w:rFonts w:asciiTheme="majorHAnsi" w:hAnsiTheme="majorHAnsi" w:cstheme="minorHAnsi"/>
          <w:sz w:val="20"/>
          <w:szCs w:val="20"/>
        </w:rPr>
        <w:t xml:space="preserve"> the percent of homework assignments completed with a score of 50% or higher for each student. </w:t>
      </w:r>
      <w:r>
        <w:rPr>
          <w:rFonts w:asciiTheme="majorHAnsi" w:hAnsiTheme="majorHAnsi" w:cstheme="minorHAnsi"/>
          <w:sz w:val="20"/>
          <w:szCs w:val="20"/>
        </w:rPr>
        <w:t>I a</w:t>
      </w:r>
      <w:r w:rsidR="00C00424">
        <w:rPr>
          <w:rFonts w:asciiTheme="majorHAnsi" w:hAnsiTheme="majorHAnsi" w:cstheme="minorHAnsi"/>
          <w:sz w:val="20"/>
          <w:szCs w:val="20"/>
        </w:rPr>
        <w:t>lso document</w:t>
      </w:r>
      <w:r>
        <w:rPr>
          <w:rFonts w:asciiTheme="majorHAnsi" w:hAnsiTheme="majorHAnsi" w:cstheme="minorHAnsi"/>
          <w:sz w:val="20"/>
          <w:szCs w:val="20"/>
        </w:rPr>
        <w:t>ed</w:t>
      </w:r>
      <w:r w:rsidR="00C00424">
        <w:rPr>
          <w:rFonts w:asciiTheme="majorHAnsi" w:hAnsiTheme="majorHAnsi" w:cstheme="minorHAnsi"/>
          <w:sz w:val="20"/>
          <w:szCs w:val="20"/>
        </w:rPr>
        <w:t xml:space="preserve"> student exam scores on this post-intervention content.</w:t>
      </w:r>
    </w:p>
    <w:p w:rsidR="008F0445" w:rsidRDefault="00567FD8" w:rsidP="00C63BCE">
      <w:pPr>
        <w:pStyle w:val="ListParagraph"/>
        <w:numPr>
          <w:ilvl w:val="0"/>
          <w:numId w:val="19"/>
        </w:numPr>
        <w:rPr>
          <w:rFonts w:asciiTheme="majorHAnsi" w:hAnsiTheme="majorHAnsi" w:cstheme="minorHAnsi"/>
          <w:sz w:val="20"/>
          <w:szCs w:val="20"/>
        </w:rPr>
      </w:pPr>
      <w:r>
        <w:rPr>
          <w:rFonts w:asciiTheme="majorHAnsi" w:hAnsiTheme="majorHAnsi" w:cstheme="minorHAnsi"/>
          <w:sz w:val="20"/>
          <w:szCs w:val="20"/>
        </w:rPr>
        <w:t>I a</w:t>
      </w:r>
      <w:r w:rsidR="000F3371">
        <w:rPr>
          <w:rFonts w:asciiTheme="majorHAnsi" w:hAnsiTheme="majorHAnsi" w:cstheme="minorHAnsi"/>
          <w:sz w:val="20"/>
          <w:szCs w:val="20"/>
        </w:rPr>
        <w:t>ssemble</w:t>
      </w:r>
      <w:r>
        <w:rPr>
          <w:rFonts w:asciiTheme="majorHAnsi" w:hAnsiTheme="majorHAnsi" w:cstheme="minorHAnsi"/>
          <w:sz w:val="20"/>
          <w:szCs w:val="20"/>
        </w:rPr>
        <w:t>d</w:t>
      </w:r>
      <w:r w:rsidR="000F3371">
        <w:rPr>
          <w:rFonts w:asciiTheme="majorHAnsi" w:hAnsiTheme="majorHAnsi" w:cstheme="minorHAnsi"/>
          <w:sz w:val="20"/>
          <w:szCs w:val="20"/>
        </w:rPr>
        <w:t xml:space="preserve"> and f</w:t>
      </w:r>
      <w:r w:rsidR="008F0445">
        <w:rPr>
          <w:rFonts w:asciiTheme="majorHAnsi" w:hAnsiTheme="majorHAnsi" w:cstheme="minorHAnsi"/>
          <w:sz w:val="20"/>
          <w:szCs w:val="20"/>
        </w:rPr>
        <w:t>ormat</w:t>
      </w:r>
      <w:r>
        <w:rPr>
          <w:rFonts w:asciiTheme="majorHAnsi" w:hAnsiTheme="majorHAnsi" w:cstheme="minorHAnsi"/>
          <w:sz w:val="20"/>
          <w:szCs w:val="20"/>
        </w:rPr>
        <w:t>ted</w:t>
      </w:r>
      <w:r w:rsidR="008F0445">
        <w:rPr>
          <w:rFonts w:asciiTheme="majorHAnsi" w:hAnsiTheme="majorHAnsi" w:cstheme="minorHAnsi"/>
          <w:sz w:val="20"/>
          <w:szCs w:val="20"/>
        </w:rPr>
        <w:t xml:space="preserve"> the data for homework average scores (See Artifact #6), homework completion percentages (See Artifact #7), and </w:t>
      </w:r>
      <w:r w:rsidR="000F3371">
        <w:rPr>
          <w:rFonts w:asciiTheme="majorHAnsi" w:hAnsiTheme="majorHAnsi" w:cstheme="minorHAnsi"/>
          <w:sz w:val="20"/>
          <w:szCs w:val="20"/>
        </w:rPr>
        <w:t>test</w:t>
      </w:r>
      <w:r w:rsidR="008F0445">
        <w:rPr>
          <w:rFonts w:asciiTheme="majorHAnsi" w:hAnsiTheme="majorHAnsi" w:cstheme="minorHAnsi"/>
          <w:sz w:val="20"/>
          <w:szCs w:val="20"/>
        </w:rPr>
        <w:t xml:space="preserve"> scores (See Artifact #8).</w:t>
      </w:r>
      <w:r w:rsidR="000F3371">
        <w:rPr>
          <w:rFonts w:asciiTheme="majorHAnsi" w:hAnsiTheme="majorHAnsi" w:cstheme="minorHAnsi"/>
          <w:sz w:val="20"/>
          <w:szCs w:val="20"/>
        </w:rPr>
        <w:t xml:space="preserve">  </w:t>
      </w:r>
      <w:r w:rsidR="00D075A9">
        <w:rPr>
          <w:rFonts w:asciiTheme="majorHAnsi" w:hAnsiTheme="majorHAnsi" w:cstheme="minorHAnsi"/>
          <w:sz w:val="20"/>
          <w:szCs w:val="20"/>
        </w:rPr>
        <w:t xml:space="preserve">I computed the difference value (post minus pre) for each variable for each student, and determined an average </w:t>
      </w:r>
      <w:r w:rsidR="002F575C">
        <w:rPr>
          <w:rFonts w:asciiTheme="majorHAnsi" w:hAnsiTheme="majorHAnsi" w:cstheme="minorHAnsi"/>
          <w:sz w:val="20"/>
          <w:szCs w:val="20"/>
        </w:rPr>
        <w:t xml:space="preserve">difference </w:t>
      </w:r>
      <w:r w:rsidR="00D075A9">
        <w:rPr>
          <w:rFonts w:asciiTheme="majorHAnsi" w:hAnsiTheme="majorHAnsi" w:cstheme="minorHAnsi"/>
          <w:sz w:val="20"/>
          <w:szCs w:val="20"/>
        </w:rPr>
        <w:t xml:space="preserve">value for each variable.  </w:t>
      </w:r>
      <w:r>
        <w:rPr>
          <w:rFonts w:asciiTheme="majorHAnsi" w:hAnsiTheme="majorHAnsi" w:cstheme="minorHAnsi"/>
          <w:sz w:val="20"/>
          <w:szCs w:val="20"/>
        </w:rPr>
        <w:t xml:space="preserve">I ran </w:t>
      </w:r>
      <w:r w:rsidRPr="00567FD8">
        <w:rPr>
          <w:rFonts w:asciiTheme="majorHAnsi" w:hAnsiTheme="majorHAnsi" w:cstheme="minorHAnsi"/>
          <w:sz w:val="20"/>
          <w:szCs w:val="20"/>
        </w:rPr>
        <w:t xml:space="preserve">a </w:t>
      </w:r>
      <w:r>
        <w:rPr>
          <w:rFonts w:asciiTheme="majorHAnsi" w:hAnsiTheme="majorHAnsi" w:cstheme="minorHAnsi"/>
          <w:sz w:val="20"/>
          <w:szCs w:val="20"/>
        </w:rPr>
        <w:t>t-Test: Paired Two Sample for Means analysis</w:t>
      </w:r>
      <w:r w:rsidR="00625F09">
        <w:rPr>
          <w:rFonts w:asciiTheme="majorHAnsi" w:hAnsiTheme="majorHAnsi" w:cstheme="minorHAnsi"/>
          <w:sz w:val="20"/>
          <w:szCs w:val="20"/>
        </w:rPr>
        <w:t xml:space="preserve"> for each variable in each group</w:t>
      </w:r>
      <w:r w:rsidR="002F575C">
        <w:rPr>
          <w:rFonts w:asciiTheme="majorHAnsi" w:hAnsiTheme="majorHAnsi" w:cstheme="minorHAnsi"/>
          <w:sz w:val="20"/>
          <w:szCs w:val="20"/>
        </w:rPr>
        <w:t xml:space="preserve">.  I would have run a Mean Difference analysis </w:t>
      </w:r>
      <w:r w:rsidR="00625F09">
        <w:rPr>
          <w:rFonts w:asciiTheme="majorHAnsi" w:hAnsiTheme="majorHAnsi" w:cstheme="minorHAnsi"/>
          <w:sz w:val="20"/>
          <w:szCs w:val="20"/>
        </w:rPr>
        <w:t xml:space="preserve">as well </w:t>
      </w:r>
      <w:r w:rsidR="002F575C">
        <w:rPr>
          <w:rFonts w:asciiTheme="majorHAnsi" w:hAnsiTheme="majorHAnsi" w:cstheme="minorHAnsi"/>
          <w:sz w:val="20"/>
          <w:szCs w:val="20"/>
        </w:rPr>
        <w:t>had the results of the t-Test</w:t>
      </w:r>
      <w:r w:rsidR="00625F09">
        <w:rPr>
          <w:rFonts w:asciiTheme="majorHAnsi" w:hAnsiTheme="majorHAnsi" w:cstheme="minorHAnsi"/>
          <w:sz w:val="20"/>
          <w:szCs w:val="20"/>
        </w:rPr>
        <w:t>s</w:t>
      </w:r>
      <w:r w:rsidR="002F575C">
        <w:rPr>
          <w:rFonts w:asciiTheme="majorHAnsi" w:hAnsiTheme="majorHAnsi" w:cstheme="minorHAnsi"/>
          <w:sz w:val="20"/>
          <w:szCs w:val="20"/>
        </w:rPr>
        <w:t xml:space="preserve"> been statistically significant.</w:t>
      </w:r>
    </w:p>
    <w:p w:rsidR="000F3371" w:rsidRPr="009D32E3" w:rsidRDefault="00D075A9" w:rsidP="00C63BCE">
      <w:pPr>
        <w:pStyle w:val="ListParagraph"/>
        <w:numPr>
          <w:ilvl w:val="0"/>
          <w:numId w:val="19"/>
        </w:numPr>
        <w:rPr>
          <w:rFonts w:asciiTheme="majorHAnsi" w:hAnsiTheme="majorHAnsi" w:cstheme="minorHAnsi"/>
          <w:sz w:val="20"/>
          <w:szCs w:val="20"/>
        </w:rPr>
      </w:pPr>
      <w:r>
        <w:rPr>
          <w:rFonts w:asciiTheme="majorHAnsi" w:hAnsiTheme="majorHAnsi" w:cstheme="minorHAnsi"/>
          <w:sz w:val="20"/>
          <w:szCs w:val="20"/>
        </w:rPr>
        <w:t xml:space="preserve">I had </w:t>
      </w:r>
      <w:r w:rsidR="000F3371">
        <w:rPr>
          <w:rFonts w:asciiTheme="majorHAnsi" w:hAnsiTheme="majorHAnsi" w:cstheme="minorHAnsi"/>
          <w:sz w:val="20"/>
          <w:szCs w:val="20"/>
        </w:rPr>
        <w:t xml:space="preserve">the experimental group </w:t>
      </w:r>
      <w:r w:rsidR="002F575C">
        <w:rPr>
          <w:rFonts w:asciiTheme="majorHAnsi" w:hAnsiTheme="majorHAnsi" w:cstheme="minorHAnsi"/>
          <w:sz w:val="20"/>
          <w:szCs w:val="20"/>
        </w:rPr>
        <w:t xml:space="preserve">respond to </w:t>
      </w:r>
      <w:r w:rsidR="000F3371">
        <w:rPr>
          <w:rFonts w:asciiTheme="majorHAnsi" w:hAnsiTheme="majorHAnsi" w:cstheme="minorHAnsi"/>
          <w:sz w:val="20"/>
          <w:szCs w:val="20"/>
        </w:rPr>
        <w:t>survey</w:t>
      </w:r>
      <w:r w:rsidR="002F575C">
        <w:rPr>
          <w:rFonts w:asciiTheme="majorHAnsi" w:hAnsiTheme="majorHAnsi" w:cstheme="minorHAnsi"/>
          <w:sz w:val="20"/>
          <w:szCs w:val="20"/>
        </w:rPr>
        <w:t xml:space="preserve"> prompts</w:t>
      </w:r>
      <w:r w:rsidR="000F3371">
        <w:rPr>
          <w:rFonts w:asciiTheme="majorHAnsi" w:hAnsiTheme="majorHAnsi" w:cstheme="minorHAnsi"/>
          <w:sz w:val="20"/>
          <w:szCs w:val="20"/>
        </w:rPr>
        <w:t xml:space="preserve"> </w:t>
      </w:r>
      <w:r w:rsidR="003F4F95">
        <w:rPr>
          <w:rFonts w:asciiTheme="majorHAnsi" w:hAnsiTheme="majorHAnsi" w:cstheme="minorHAnsi"/>
          <w:sz w:val="20"/>
          <w:szCs w:val="20"/>
        </w:rPr>
        <w:t>(on paper and in person</w:t>
      </w:r>
      <w:r w:rsidR="002F575C">
        <w:rPr>
          <w:rFonts w:asciiTheme="majorHAnsi" w:hAnsiTheme="majorHAnsi" w:cstheme="minorHAnsi"/>
          <w:sz w:val="20"/>
          <w:szCs w:val="20"/>
        </w:rPr>
        <w:t>, though either is acceptable</w:t>
      </w:r>
      <w:r w:rsidR="003F4F95">
        <w:rPr>
          <w:rFonts w:asciiTheme="majorHAnsi" w:hAnsiTheme="majorHAnsi" w:cstheme="minorHAnsi"/>
          <w:sz w:val="20"/>
          <w:szCs w:val="20"/>
        </w:rPr>
        <w:t xml:space="preserve">) </w:t>
      </w:r>
      <w:r w:rsidR="000F3371">
        <w:rPr>
          <w:rFonts w:asciiTheme="majorHAnsi" w:hAnsiTheme="majorHAnsi" w:cstheme="minorHAnsi"/>
          <w:sz w:val="20"/>
          <w:szCs w:val="20"/>
        </w:rPr>
        <w:t>regarding their experiences (See Artifact #10) and analyze</w:t>
      </w:r>
      <w:r>
        <w:rPr>
          <w:rFonts w:asciiTheme="majorHAnsi" w:hAnsiTheme="majorHAnsi" w:cstheme="minorHAnsi"/>
          <w:sz w:val="20"/>
          <w:szCs w:val="20"/>
        </w:rPr>
        <w:t>d</w:t>
      </w:r>
      <w:r w:rsidR="000F3371">
        <w:rPr>
          <w:rFonts w:asciiTheme="majorHAnsi" w:hAnsiTheme="majorHAnsi" w:cstheme="minorHAnsi"/>
          <w:sz w:val="20"/>
          <w:szCs w:val="20"/>
        </w:rPr>
        <w:t xml:space="preserve"> the results.</w:t>
      </w:r>
    </w:p>
    <w:p w:rsidR="000D7632" w:rsidRPr="009E202E" w:rsidRDefault="000D7632" w:rsidP="00460DC2">
      <w:pPr>
        <w:pStyle w:val="Heading3"/>
        <w:numPr>
          <w:ilvl w:val="0"/>
          <w:numId w:val="7"/>
        </w:numPr>
      </w:pPr>
      <w:bookmarkStart w:id="10" w:name="_Toc459296329"/>
      <w:r w:rsidRPr="009E202E">
        <w:t>Assessment Strategies</w:t>
      </w:r>
      <w:bookmarkEnd w:id="10"/>
    </w:p>
    <w:p w:rsidR="00F16321" w:rsidRDefault="009A0691" w:rsidP="00334271">
      <w:pPr>
        <w:ind w:left="720"/>
        <w:rPr>
          <w:rFonts w:asciiTheme="majorHAnsi" w:hAnsiTheme="majorHAnsi"/>
          <w:sz w:val="20"/>
          <w:szCs w:val="20"/>
        </w:rPr>
      </w:pPr>
      <w:r>
        <w:rPr>
          <w:rFonts w:asciiTheme="majorHAnsi" w:hAnsiTheme="majorHAnsi"/>
          <w:sz w:val="20"/>
          <w:szCs w:val="20"/>
        </w:rPr>
        <w:t xml:space="preserve">To demonstrate Student Learning Outcome 1, </w:t>
      </w:r>
      <w:r>
        <w:rPr>
          <w:rFonts w:asciiTheme="majorHAnsi" w:hAnsiTheme="majorHAnsi" w:cstheme="minorHAnsi"/>
          <w:sz w:val="20"/>
          <w:szCs w:val="20"/>
        </w:rPr>
        <w:t>s</w:t>
      </w:r>
      <w:r w:rsidRPr="000F0785">
        <w:rPr>
          <w:rFonts w:asciiTheme="majorHAnsi" w:hAnsiTheme="majorHAnsi" w:cstheme="minorHAnsi"/>
          <w:sz w:val="20"/>
          <w:szCs w:val="20"/>
        </w:rPr>
        <w:t xml:space="preserve">tudents </w:t>
      </w:r>
      <w:r>
        <w:rPr>
          <w:rFonts w:asciiTheme="majorHAnsi" w:hAnsiTheme="majorHAnsi" w:cstheme="minorHAnsi"/>
          <w:sz w:val="20"/>
          <w:szCs w:val="20"/>
        </w:rPr>
        <w:t>explored the correlation between College Algebra homework and course averages</w:t>
      </w:r>
      <w:r w:rsidRPr="000F0785">
        <w:rPr>
          <w:rFonts w:asciiTheme="majorHAnsi" w:hAnsiTheme="majorHAnsi" w:cstheme="minorHAnsi"/>
          <w:sz w:val="20"/>
          <w:szCs w:val="20"/>
        </w:rPr>
        <w:t>.</w:t>
      </w:r>
      <w:r>
        <w:rPr>
          <w:rFonts w:asciiTheme="majorHAnsi" w:hAnsiTheme="majorHAnsi" w:cstheme="minorHAnsi"/>
          <w:sz w:val="20"/>
          <w:szCs w:val="20"/>
        </w:rPr>
        <w:t xml:space="preserve">  </w:t>
      </w:r>
      <w:r w:rsidR="00A47519">
        <w:rPr>
          <w:rFonts w:asciiTheme="majorHAnsi" w:hAnsiTheme="majorHAnsi" w:cstheme="minorHAnsi"/>
          <w:sz w:val="20"/>
          <w:szCs w:val="20"/>
        </w:rPr>
        <w:t xml:space="preserve">I measured the performance indicators for this SLO in several ways.  For indicators 1 and 2, the students completed Part 2 of </w:t>
      </w:r>
      <w:r>
        <w:rPr>
          <w:rFonts w:asciiTheme="majorHAnsi" w:hAnsiTheme="majorHAnsi" w:cstheme="minorHAnsi"/>
          <w:sz w:val="20"/>
          <w:szCs w:val="20"/>
        </w:rPr>
        <w:t>the case study assig</w:t>
      </w:r>
      <w:r w:rsidR="00A47519">
        <w:rPr>
          <w:rFonts w:asciiTheme="majorHAnsi" w:hAnsiTheme="majorHAnsi" w:cstheme="minorHAnsi"/>
          <w:sz w:val="20"/>
          <w:szCs w:val="20"/>
        </w:rPr>
        <w:t>nment</w:t>
      </w:r>
      <w:r w:rsidR="00F16321">
        <w:rPr>
          <w:rFonts w:asciiTheme="majorHAnsi" w:hAnsiTheme="majorHAnsi" w:cstheme="minorHAnsi"/>
          <w:sz w:val="20"/>
          <w:szCs w:val="20"/>
        </w:rPr>
        <w:t xml:space="preserve"> (See Artifact #1, pp. 6-10)</w:t>
      </w:r>
      <w:r w:rsidR="00A47519">
        <w:rPr>
          <w:rFonts w:asciiTheme="majorHAnsi" w:hAnsiTheme="majorHAnsi" w:cstheme="minorHAnsi"/>
          <w:sz w:val="20"/>
          <w:szCs w:val="20"/>
        </w:rPr>
        <w:t xml:space="preserve">.  </w:t>
      </w:r>
      <w:r w:rsidR="00F16321">
        <w:rPr>
          <w:rFonts w:asciiTheme="majorHAnsi" w:hAnsiTheme="majorHAnsi" w:cstheme="minorHAnsi"/>
          <w:sz w:val="20"/>
          <w:szCs w:val="20"/>
        </w:rPr>
        <w:t xml:space="preserve">This most directly addressed the intended Student Learning Outcome.  </w:t>
      </w:r>
      <w:r w:rsidR="00A47519">
        <w:rPr>
          <w:rFonts w:asciiTheme="majorHAnsi" w:hAnsiTheme="majorHAnsi" w:cstheme="minorHAnsi"/>
          <w:sz w:val="20"/>
          <w:szCs w:val="20"/>
        </w:rPr>
        <w:t>For indicator 3, the students completed the three-step formative assessment</w:t>
      </w:r>
      <w:r w:rsidR="00F16321">
        <w:rPr>
          <w:rFonts w:asciiTheme="majorHAnsi" w:hAnsiTheme="majorHAnsi" w:cstheme="minorHAnsi"/>
          <w:sz w:val="20"/>
          <w:szCs w:val="20"/>
        </w:rPr>
        <w:t xml:space="preserve"> (See Artifact #5)</w:t>
      </w:r>
      <w:r w:rsidR="00A47519">
        <w:rPr>
          <w:rFonts w:asciiTheme="majorHAnsi" w:hAnsiTheme="majorHAnsi" w:cstheme="minorHAnsi"/>
          <w:sz w:val="20"/>
          <w:szCs w:val="20"/>
        </w:rPr>
        <w:t xml:space="preserve">.  This helped the students to determine if they were on target to meet the homework goals established </w:t>
      </w:r>
      <w:r w:rsidR="00F16321">
        <w:rPr>
          <w:rFonts w:asciiTheme="majorHAnsi" w:hAnsiTheme="majorHAnsi" w:cstheme="minorHAnsi"/>
          <w:sz w:val="20"/>
          <w:szCs w:val="20"/>
        </w:rPr>
        <w:t>when they completed</w:t>
      </w:r>
      <w:r w:rsidR="00A47519">
        <w:rPr>
          <w:rFonts w:asciiTheme="majorHAnsi" w:hAnsiTheme="majorHAnsi" w:cstheme="minorHAnsi"/>
          <w:sz w:val="20"/>
          <w:szCs w:val="20"/>
        </w:rPr>
        <w:t xml:space="preserve"> the case study.  </w:t>
      </w:r>
      <w:r w:rsidR="00334C65">
        <w:rPr>
          <w:rFonts w:asciiTheme="majorHAnsi" w:hAnsiTheme="majorHAnsi" w:cstheme="minorHAnsi"/>
          <w:sz w:val="20"/>
          <w:szCs w:val="20"/>
        </w:rPr>
        <w:t xml:space="preserve">For indicators 4 and 5, the students completed their homework using software called MyMathLab, which grades their work and logs their scores in an electronic gradebook.  </w:t>
      </w:r>
      <w:r w:rsidR="00F16321">
        <w:rPr>
          <w:rFonts w:asciiTheme="majorHAnsi" w:hAnsiTheme="majorHAnsi"/>
          <w:sz w:val="20"/>
          <w:szCs w:val="20"/>
        </w:rPr>
        <w:t xml:space="preserve">From this data, I was able to determine </w:t>
      </w:r>
      <w:r w:rsidR="00F41CF3">
        <w:rPr>
          <w:rFonts w:asciiTheme="majorHAnsi" w:hAnsiTheme="majorHAnsi"/>
          <w:sz w:val="20"/>
          <w:szCs w:val="20"/>
        </w:rPr>
        <w:t>h</w:t>
      </w:r>
      <w:r w:rsidR="00F16321">
        <w:rPr>
          <w:rFonts w:asciiTheme="majorHAnsi" w:hAnsiTheme="majorHAnsi"/>
          <w:sz w:val="20"/>
          <w:szCs w:val="20"/>
        </w:rPr>
        <w:t>omework average scores and homework completion percentages.</w:t>
      </w:r>
    </w:p>
    <w:p w:rsidR="00F16321" w:rsidRDefault="00F16321" w:rsidP="00334271">
      <w:pPr>
        <w:ind w:left="720"/>
        <w:rPr>
          <w:rFonts w:asciiTheme="majorHAnsi" w:hAnsiTheme="majorHAnsi"/>
          <w:sz w:val="20"/>
          <w:szCs w:val="20"/>
        </w:rPr>
      </w:pPr>
    </w:p>
    <w:p w:rsidR="00F16321" w:rsidRDefault="00F16321" w:rsidP="00334271">
      <w:pPr>
        <w:ind w:left="720"/>
        <w:rPr>
          <w:rFonts w:asciiTheme="majorHAnsi" w:hAnsiTheme="majorHAnsi" w:cstheme="minorHAnsi"/>
          <w:sz w:val="20"/>
          <w:szCs w:val="20"/>
        </w:rPr>
      </w:pPr>
      <w:r>
        <w:rPr>
          <w:rFonts w:asciiTheme="majorHAnsi" w:hAnsiTheme="majorHAnsi"/>
          <w:sz w:val="20"/>
          <w:szCs w:val="20"/>
        </w:rPr>
        <w:t xml:space="preserve">For Student Learning Outcome 2, students demonstrated mastery in the Chapter 4 and 5 course learning objectives.  I measured the 14 performance indicators </w:t>
      </w:r>
      <w:r w:rsidR="00F41CF3">
        <w:rPr>
          <w:rFonts w:asciiTheme="majorHAnsi" w:hAnsiTheme="majorHAnsi"/>
          <w:sz w:val="20"/>
          <w:szCs w:val="20"/>
        </w:rPr>
        <w:t xml:space="preserve">for this SLO </w:t>
      </w:r>
      <w:r>
        <w:rPr>
          <w:rFonts w:asciiTheme="majorHAnsi" w:hAnsiTheme="majorHAnsi"/>
          <w:sz w:val="20"/>
          <w:szCs w:val="20"/>
        </w:rPr>
        <w:t>with the Chapter 4/5 Test</w:t>
      </w:r>
      <w:r w:rsidR="00F41CF3">
        <w:rPr>
          <w:rFonts w:asciiTheme="majorHAnsi" w:hAnsiTheme="majorHAnsi"/>
          <w:sz w:val="20"/>
          <w:szCs w:val="20"/>
        </w:rPr>
        <w:t xml:space="preserve"> (not included)</w:t>
      </w:r>
      <w:r>
        <w:rPr>
          <w:rFonts w:asciiTheme="majorHAnsi" w:hAnsiTheme="majorHAnsi"/>
          <w:sz w:val="20"/>
          <w:szCs w:val="20"/>
        </w:rPr>
        <w:t xml:space="preserve">.  This test </w:t>
      </w:r>
      <w:r w:rsidR="00F41CF3">
        <w:rPr>
          <w:rFonts w:asciiTheme="majorHAnsi" w:hAnsiTheme="majorHAnsi"/>
          <w:sz w:val="20"/>
          <w:szCs w:val="20"/>
        </w:rPr>
        <w:t>assessed</w:t>
      </w:r>
      <w:r>
        <w:rPr>
          <w:rFonts w:asciiTheme="majorHAnsi" w:hAnsiTheme="majorHAnsi"/>
          <w:sz w:val="20"/>
          <w:szCs w:val="20"/>
        </w:rPr>
        <w:t xml:space="preserve"> a representative subset of the 14 performance indicators</w:t>
      </w:r>
      <w:r w:rsidR="00F41CF3">
        <w:rPr>
          <w:rFonts w:asciiTheme="majorHAnsi" w:hAnsiTheme="majorHAnsi"/>
          <w:sz w:val="20"/>
          <w:szCs w:val="20"/>
        </w:rPr>
        <w:t>, and therefore the students’ mastery of the intended course learning objectives.</w:t>
      </w:r>
      <w:r w:rsidR="00890F37">
        <w:rPr>
          <w:rFonts w:asciiTheme="majorHAnsi" w:hAnsiTheme="majorHAnsi"/>
          <w:sz w:val="20"/>
          <w:szCs w:val="20"/>
        </w:rPr>
        <w:t xml:space="preserve">  This approach is typical in the field of education.</w:t>
      </w:r>
    </w:p>
    <w:p w:rsidR="00F16321" w:rsidRDefault="00F16321" w:rsidP="00334271">
      <w:pPr>
        <w:ind w:left="720"/>
        <w:rPr>
          <w:rFonts w:asciiTheme="majorHAnsi" w:hAnsiTheme="majorHAnsi" w:cstheme="minorHAnsi"/>
          <w:sz w:val="20"/>
          <w:szCs w:val="20"/>
        </w:rPr>
      </w:pPr>
    </w:p>
    <w:p w:rsidR="000D7632" w:rsidRPr="009E202E" w:rsidRDefault="000D7632" w:rsidP="00460DC2">
      <w:pPr>
        <w:pStyle w:val="Heading3"/>
        <w:numPr>
          <w:ilvl w:val="0"/>
          <w:numId w:val="7"/>
        </w:numPr>
      </w:pPr>
      <w:bookmarkStart w:id="11" w:name="_Toc459296330"/>
      <w:r w:rsidRPr="009E202E">
        <w:lastRenderedPageBreak/>
        <w:t>Action Research Methodological Design</w:t>
      </w:r>
      <w:bookmarkEnd w:id="11"/>
    </w:p>
    <w:p w:rsidR="00F41CF3" w:rsidRDefault="00500C5E" w:rsidP="00F1392F">
      <w:pPr>
        <w:ind w:left="720"/>
        <w:rPr>
          <w:rFonts w:asciiTheme="majorHAnsi" w:hAnsiTheme="majorHAnsi"/>
          <w:sz w:val="20"/>
          <w:szCs w:val="20"/>
        </w:rPr>
      </w:pPr>
      <w:r>
        <w:rPr>
          <w:rFonts w:asciiTheme="majorHAnsi" w:hAnsiTheme="majorHAnsi"/>
          <w:sz w:val="20"/>
          <w:szCs w:val="20"/>
        </w:rPr>
        <w:t>Following my research efforts, I had data from the 30 students in the control group and 22 students in the experimental group.  These data included</w:t>
      </w:r>
      <w:r w:rsidR="00EA74AE">
        <w:rPr>
          <w:rFonts w:asciiTheme="majorHAnsi" w:hAnsiTheme="majorHAnsi"/>
          <w:sz w:val="20"/>
          <w:szCs w:val="20"/>
        </w:rPr>
        <w:t xml:space="preserve"> pre- and post-intervention</w:t>
      </w:r>
      <w:r>
        <w:rPr>
          <w:rFonts w:asciiTheme="majorHAnsi" w:hAnsiTheme="majorHAnsi"/>
          <w:sz w:val="20"/>
          <w:szCs w:val="20"/>
        </w:rPr>
        <w:t xml:space="preserve"> homework average scores</w:t>
      </w:r>
      <w:r w:rsidR="00E551F7">
        <w:rPr>
          <w:rFonts w:asciiTheme="majorHAnsi" w:hAnsiTheme="majorHAnsi"/>
          <w:sz w:val="20"/>
          <w:szCs w:val="20"/>
        </w:rPr>
        <w:t xml:space="preserve"> (See Artifact #6)</w:t>
      </w:r>
      <w:r>
        <w:rPr>
          <w:rFonts w:asciiTheme="majorHAnsi" w:hAnsiTheme="majorHAnsi"/>
          <w:sz w:val="20"/>
          <w:szCs w:val="20"/>
        </w:rPr>
        <w:t xml:space="preserve">, </w:t>
      </w:r>
      <w:r w:rsidR="005A3897">
        <w:rPr>
          <w:rFonts w:asciiTheme="majorHAnsi" w:hAnsiTheme="majorHAnsi"/>
          <w:sz w:val="20"/>
          <w:szCs w:val="20"/>
        </w:rPr>
        <w:t xml:space="preserve">pre- and post-intervention </w:t>
      </w:r>
      <w:r>
        <w:rPr>
          <w:rFonts w:asciiTheme="majorHAnsi" w:hAnsiTheme="majorHAnsi"/>
          <w:sz w:val="20"/>
          <w:szCs w:val="20"/>
        </w:rPr>
        <w:t>homework completion percentages</w:t>
      </w:r>
      <w:r w:rsidR="00E551F7">
        <w:rPr>
          <w:rFonts w:asciiTheme="majorHAnsi" w:hAnsiTheme="majorHAnsi"/>
          <w:sz w:val="20"/>
          <w:szCs w:val="20"/>
        </w:rPr>
        <w:t xml:space="preserve"> (See Artifact #7)</w:t>
      </w:r>
      <w:r>
        <w:rPr>
          <w:rFonts w:asciiTheme="majorHAnsi" w:hAnsiTheme="majorHAnsi"/>
          <w:sz w:val="20"/>
          <w:szCs w:val="20"/>
        </w:rPr>
        <w:t xml:space="preserve">, and </w:t>
      </w:r>
      <w:r w:rsidR="005A3897">
        <w:rPr>
          <w:rFonts w:asciiTheme="majorHAnsi" w:hAnsiTheme="majorHAnsi"/>
          <w:sz w:val="20"/>
          <w:szCs w:val="20"/>
        </w:rPr>
        <w:t xml:space="preserve">pre- and post-intervention </w:t>
      </w:r>
      <w:r>
        <w:rPr>
          <w:rFonts w:asciiTheme="majorHAnsi" w:hAnsiTheme="majorHAnsi"/>
          <w:sz w:val="20"/>
          <w:szCs w:val="20"/>
        </w:rPr>
        <w:t>test scores</w:t>
      </w:r>
      <w:r w:rsidR="00E551F7">
        <w:rPr>
          <w:rFonts w:asciiTheme="majorHAnsi" w:hAnsiTheme="majorHAnsi"/>
          <w:sz w:val="20"/>
          <w:szCs w:val="20"/>
        </w:rPr>
        <w:t xml:space="preserve"> (See Artifact #8)</w:t>
      </w:r>
      <w:r>
        <w:rPr>
          <w:rFonts w:asciiTheme="majorHAnsi" w:hAnsiTheme="majorHAnsi"/>
          <w:sz w:val="20"/>
          <w:szCs w:val="20"/>
        </w:rPr>
        <w:t>.</w:t>
      </w:r>
      <w:r w:rsidR="00EA74AE">
        <w:rPr>
          <w:rFonts w:asciiTheme="majorHAnsi" w:hAnsiTheme="majorHAnsi"/>
          <w:sz w:val="20"/>
          <w:szCs w:val="20"/>
        </w:rPr>
        <w:t xml:space="preserve">  </w:t>
      </w:r>
      <w:r w:rsidR="00230903">
        <w:rPr>
          <w:rFonts w:asciiTheme="majorHAnsi" w:hAnsiTheme="majorHAnsi"/>
          <w:sz w:val="20"/>
          <w:szCs w:val="20"/>
        </w:rPr>
        <w:t>For</w:t>
      </w:r>
      <w:r w:rsidR="00EA74AE">
        <w:rPr>
          <w:rFonts w:asciiTheme="majorHAnsi" w:hAnsiTheme="majorHAnsi"/>
          <w:sz w:val="20"/>
          <w:szCs w:val="20"/>
        </w:rPr>
        <w:t xml:space="preserve"> each of these </w:t>
      </w:r>
      <w:r w:rsidR="00230903">
        <w:rPr>
          <w:rFonts w:asciiTheme="majorHAnsi" w:hAnsiTheme="majorHAnsi"/>
          <w:sz w:val="20"/>
          <w:szCs w:val="20"/>
        </w:rPr>
        <w:t>metrics</w:t>
      </w:r>
      <w:r w:rsidR="00EA74AE">
        <w:rPr>
          <w:rFonts w:asciiTheme="majorHAnsi" w:hAnsiTheme="majorHAnsi"/>
          <w:sz w:val="20"/>
          <w:szCs w:val="20"/>
        </w:rPr>
        <w:t>, I measured the change</w:t>
      </w:r>
      <w:r w:rsidR="00E551F7">
        <w:rPr>
          <w:rStyle w:val="FootnoteReference"/>
          <w:rFonts w:asciiTheme="majorHAnsi" w:hAnsiTheme="majorHAnsi"/>
          <w:sz w:val="20"/>
          <w:szCs w:val="20"/>
        </w:rPr>
        <w:footnoteReference w:id="2"/>
      </w:r>
      <w:r w:rsidR="00EA74AE">
        <w:rPr>
          <w:rFonts w:asciiTheme="majorHAnsi" w:hAnsiTheme="majorHAnsi"/>
          <w:sz w:val="20"/>
          <w:szCs w:val="20"/>
        </w:rPr>
        <w:t xml:space="preserve"> </w:t>
      </w:r>
      <w:r w:rsidR="001744AC">
        <w:rPr>
          <w:rFonts w:asciiTheme="majorHAnsi" w:hAnsiTheme="majorHAnsi"/>
          <w:sz w:val="20"/>
          <w:szCs w:val="20"/>
        </w:rPr>
        <w:t>using a student-to-same-student comparison</w:t>
      </w:r>
      <w:r w:rsidR="00E551F7">
        <w:rPr>
          <w:rFonts w:asciiTheme="majorHAnsi" w:hAnsiTheme="majorHAnsi"/>
          <w:sz w:val="20"/>
          <w:szCs w:val="20"/>
        </w:rPr>
        <w:t xml:space="preserve">, then computed the average of these change values.  </w:t>
      </w:r>
      <w:r w:rsidR="001744AC">
        <w:rPr>
          <w:rFonts w:asciiTheme="majorHAnsi" w:hAnsiTheme="majorHAnsi"/>
          <w:sz w:val="20"/>
          <w:szCs w:val="20"/>
        </w:rPr>
        <w:t>I also measured the statistical significance of all data</w:t>
      </w:r>
      <w:r w:rsidR="0010458B">
        <w:rPr>
          <w:rFonts w:asciiTheme="majorHAnsi" w:hAnsiTheme="majorHAnsi"/>
          <w:sz w:val="20"/>
          <w:szCs w:val="20"/>
        </w:rPr>
        <w:t xml:space="preserve"> using t-Test: Pai</w:t>
      </w:r>
      <w:r w:rsidR="005A3897">
        <w:rPr>
          <w:rFonts w:asciiTheme="majorHAnsi" w:hAnsiTheme="majorHAnsi"/>
          <w:sz w:val="20"/>
          <w:szCs w:val="20"/>
        </w:rPr>
        <w:t>red Two Sample for Means analyse</w:t>
      </w:r>
      <w:r w:rsidR="0010458B">
        <w:rPr>
          <w:rFonts w:asciiTheme="majorHAnsi" w:hAnsiTheme="majorHAnsi"/>
          <w:sz w:val="20"/>
          <w:szCs w:val="20"/>
        </w:rPr>
        <w:t>s (See the bottom of Artifacts #6, #7, and #8)</w:t>
      </w:r>
      <w:r w:rsidR="001744AC">
        <w:rPr>
          <w:rFonts w:asciiTheme="majorHAnsi" w:hAnsiTheme="majorHAnsi"/>
          <w:sz w:val="20"/>
          <w:szCs w:val="20"/>
        </w:rPr>
        <w:t>.</w:t>
      </w:r>
      <w:r w:rsidR="0010458B">
        <w:rPr>
          <w:rFonts w:asciiTheme="majorHAnsi" w:hAnsiTheme="majorHAnsi"/>
          <w:sz w:val="20"/>
          <w:szCs w:val="20"/>
        </w:rPr>
        <w:t xml:space="preserve">  </w:t>
      </w:r>
      <w:r w:rsidR="00230903">
        <w:rPr>
          <w:rFonts w:asciiTheme="majorHAnsi" w:hAnsiTheme="majorHAnsi"/>
          <w:sz w:val="20"/>
          <w:szCs w:val="20"/>
        </w:rPr>
        <w:t xml:space="preserve">For additional details, see the </w:t>
      </w:r>
      <w:r w:rsidR="00E551F7">
        <w:rPr>
          <w:rFonts w:asciiTheme="majorHAnsi" w:hAnsiTheme="majorHAnsi"/>
          <w:sz w:val="20"/>
          <w:szCs w:val="20"/>
        </w:rPr>
        <w:t xml:space="preserve">Significant Results section </w:t>
      </w:r>
      <w:r w:rsidR="002641B2">
        <w:rPr>
          <w:rFonts w:asciiTheme="majorHAnsi" w:hAnsiTheme="majorHAnsi"/>
          <w:sz w:val="20"/>
          <w:szCs w:val="20"/>
        </w:rPr>
        <w:t>that follows</w:t>
      </w:r>
      <w:r w:rsidR="00E551F7">
        <w:rPr>
          <w:rFonts w:asciiTheme="majorHAnsi" w:hAnsiTheme="majorHAnsi"/>
          <w:sz w:val="20"/>
          <w:szCs w:val="20"/>
        </w:rPr>
        <w:t>.</w:t>
      </w:r>
    </w:p>
    <w:p w:rsidR="00F41CF3" w:rsidRDefault="00F41CF3" w:rsidP="00F1392F">
      <w:pPr>
        <w:ind w:left="720"/>
        <w:rPr>
          <w:rFonts w:asciiTheme="majorHAnsi" w:hAnsiTheme="majorHAnsi"/>
          <w:sz w:val="20"/>
          <w:szCs w:val="20"/>
        </w:rPr>
      </w:pPr>
    </w:p>
    <w:p w:rsidR="003B13DC" w:rsidRPr="009E202E" w:rsidRDefault="003B13DC" w:rsidP="001744AC">
      <w:pPr>
        <w:rPr>
          <w:rFonts w:asciiTheme="majorHAnsi" w:hAnsiTheme="majorHAnsi"/>
          <w:b/>
        </w:rPr>
      </w:pPr>
    </w:p>
    <w:p w:rsidR="00A44070" w:rsidRPr="009E202E" w:rsidRDefault="00A44070" w:rsidP="00AF6DF2">
      <w:pPr>
        <w:pStyle w:val="Heading2"/>
        <w:spacing w:before="0"/>
        <w:rPr>
          <w:color w:val="FF0000"/>
        </w:rPr>
      </w:pPr>
      <w:bookmarkStart w:id="12" w:name="_Toc459296331"/>
      <w:r w:rsidRPr="009E202E">
        <w:t>Significant Results</w:t>
      </w:r>
      <w:bookmarkEnd w:id="12"/>
      <w:r w:rsidR="002C2423" w:rsidRPr="009E202E">
        <w:t xml:space="preserve"> </w:t>
      </w:r>
    </w:p>
    <w:p w:rsidR="001E669A" w:rsidRDefault="00323FAD" w:rsidP="00E9100B">
      <w:pPr>
        <w:rPr>
          <w:rFonts w:asciiTheme="majorHAnsi" w:hAnsiTheme="majorHAnsi" w:cstheme="minorHAnsi"/>
          <w:i/>
          <w:sz w:val="20"/>
          <w:szCs w:val="20"/>
        </w:rPr>
      </w:pPr>
      <w:r>
        <w:rPr>
          <w:rFonts w:asciiTheme="majorHAnsi" w:hAnsiTheme="majorHAnsi" w:cstheme="minorHAnsi"/>
          <w:i/>
          <w:sz w:val="20"/>
          <w:szCs w:val="20"/>
        </w:rPr>
        <w:t>Analysis in Relation to the FLO and Research Q</w:t>
      </w:r>
      <w:r w:rsidR="006E4F20">
        <w:rPr>
          <w:rFonts w:asciiTheme="majorHAnsi" w:hAnsiTheme="majorHAnsi" w:cstheme="minorHAnsi"/>
          <w:i/>
          <w:sz w:val="20"/>
          <w:szCs w:val="20"/>
        </w:rPr>
        <w:t>uestion</w:t>
      </w:r>
    </w:p>
    <w:p w:rsidR="006E4F20" w:rsidRDefault="006E4F20" w:rsidP="00E9100B">
      <w:pPr>
        <w:rPr>
          <w:rFonts w:asciiTheme="majorHAnsi" w:hAnsiTheme="majorHAnsi" w:cstheme="minorHAnsi"/>
          <w:sz w:val="20"/>
          <w:szCs w:val="20"/>
        </w:rPr>
      </w:pPr>
      <w:r w:rsidRPr="006E4F20">
        <w:rPr>
          <w:rFonts w:asciiTheme="majorHAnsi" w:hAnsiTheme="majorHAnsi" w:cstheme="minorHAnsi"/>
          <w:sz w:val="20"/>
          <w:szCs w:val="20"/>
        </w:rPr>
        <w:t xml:space="preserve">The purpose of this research effort was to determine if a </w:t>
      </w:r>
      <w:r w:rsidRPr="00206C5A">
        <w:rPr>
          <w:rFonts w:asciiTheme="majorHAnsi" w:hAnsiTheme="majorHAnsi" w:cstheme="minorHAnsi"/>
          <w:sz w:val="20"/>
          <w:szCs w:val="20"/>
        </w:rPr>
        <w:t xml:space="preserve">two-part case study assignment designed to increase students’ homework completion rates </w:t>
      </w:r>
      <w:r>
        <w:rPr>
          <w:rFonts w:asciiTheme="majorHAnsi" w:hAnsiTheme="majorHAnsi" w:cstheme="minorHAnsi"/>
          <w:sz w:val="20"/>
          <w:szCs w:val="20"/>
        </w:rPr>
        <w:t>would</w:t>
      </w:r>
      <w:r w:rsidRPr="00206C5A">
        <w:rPr>
          <w:rFonts w:asciiTheme="majorHAnsi" w:hAnsiTheme="majorHAnsi" w:cstheme="minorHAnsi"/>
          <w:sz w:val="20"/>
          <w:szCs w:val="20"/>
        </w:rPr>
        <w:t xml:space="preserve"> improve their abilities to demonstrate proficiency in the Chapter 4 and 5 course learning objectives</w:t>
      </w:r>
      <w:r>
        <w:rPr>
          <w:rFonts w:asciiTheme="majorHAnsi" w:hAnsiTheme="majorHAnsi" w:cstheme="minorHAnsi"/>
          <w:sz w:val="20"/>
          <w:szCs w:val="20"/>
        </w:rPr>
        <w:t>.  The research was done at Valencia College during the Summer 2015 semester, and included two College Algebra classes.  The control group consisted of 30 students</w:t>
      </w:r>
      <w:r w:rsidR="00DD5B79">
        <w:rPr>
          <w:rFonts w:asciiTheme="majorHAnsi" w:hAnsiTheme="majorHAnsi" w:cstheme="minorHAnsi"/>
          <w:sz w:val="20"/>
          <w:szCs w:val="20"/>
        </w:rPr>
        <w:t xml:space="preserve"> whose classes met Tuesdays and Thursdays from 1:15 – 2:50 pm in room 9-123.  The experimental group consisted of 22 students whose classes met Tuesdays and Thursdays from 3:00 – 4:35 pm in the same room.  The students experienced the sequence of events described</w:t>
      </w:r>
      <w:r w:rsidR="00864F65">
        <w:rPr>
          <w:rFonts w:asciiTheme="majorHAnsi" w:hAnsiTheme="majorHAnsi" w:cstheme="minorHAnsi"/>
          <w:sz w:val="20"/>
          <w:szCs w:val="20"/>
        </w:rPr>
        <w:t xml:space="preserve"> previously</w:t>
      </w:r>
      <w:r w:rsidR="00DD5B79">
        <w:rPr>
          <w:rFonts w:asciiTheme="majorHAnsi" w:hAnsiTheme="majorHAnsi" w:cstheme="minorHAnsi"/>
          <w:sz w:val="20"/>
          <w:szCs w:val="20"/>
        </w:rPr>
        <w:t xml:space="preserve"> in the </w:t>
      </w:r>
      <w:r w:rsidR="00E551F7">
        <w:rPr>
          <w:rFonts w:asciiTheme="majorHAnsi" w:hAnsiTheme="majorHAnsi" w:cstheme="minorHAnsi"/>
          <w:sz w:val="20"/>
          <w:szCs w:val="20"/>
        </w:rPr>
        <w:t>Teaching Strategies of Student Learning Outcomes</w:t>
      </w:r>
      <w:r w:rsidR="0087609D">
        <w:rPr>
          <w:rFonts w:asciiTheme="majorHAnsi" w:hAnsiTheme="majorHAnsi" w:cstheme="minorHAnsi"/>
          <w:sz w:val="20"/>
          <w:szCs w:val="20"/>
        </w:rPr>
        <w:t xml:space="preserve">, </w:t>
      </w:r>
      <w:r w:rsidR="00DD5B79">
        <w:rPr>
          <w:rFonts w:asciiTheme="majorHAnsi" w:hAnsiTheme="majorHAnsi" w:cstheme="minorHAnsi"/>
          <w:sz w:val="20"/>
          <w:szCs w:val="20"/>
        </w:rPr>
        <w:t>and the results were as follows.</w:t>
      </w:r>
    </w:p>
    <w:p w:rsidR="00DD5B79" w:rsidRDefault="00DD5B79" w:rsidP="00E9100B">
      <w:pPr>
        <w:rPr>
          <w:rFonts w:asciiTheme="majorHAnsi" w:hAnsiTheme="majorHAnsi" w:cstheme="minorHAnsi"/>
          <w:sz w:val="20"/>
          <w:szCs w:val="20"/>
        </w:rPr>
      </w:pPr>
    </w:p>
    <w:p w:rsidR="008678F4" w:rsidRPr="00323FAD" w:rsidRDefault="008678F4" w:rsidP="008678F4">
      <w:pPr>
        <w:ind w:left="720"/>
        <w:rPr>
          <w:rFonts w:asciiTheme="majorHAnsi" w:hAnsiTheme="majorHAnsi" w:cstheme="minorHAnsi"/>
          <w:sz w:val="20"/>
          <w:szCs w:val="20"/>
          <w:u w:val="single"/>
        </w:rPr>
      </w:pPr>
      <w:r w:rsidRPr="00323FAD">
        <w:rPr>
          <w:rFonts w:asciiTheme="majorHAnsi" w:hAnsiTheme="majorHAnsi" w:cstheme="minorHAnsi"/>
          <w:sz w:val="20"/>
          <w:szCs w:val="20"/>
          <w:u w:val="single"/>
        </w:rPr>
        <w:t>Homework Average Scores</w:t>
      </w:r>
    </w:p>
    <w:p w:rsidR="005B007A" w:rsidRDefault="008678F4" w:rsidP="005B007A">
      <w:pPr>
        <w:ind w:left="720"/>
        <w:rPr>
          <w:rFonts w:asciiTheme="majorHAnsi" w:hAnsiTheme="majorHAnsi" w:cstheme="minorHAnsi"/>
          <w:sz w:val="20"/>
          <w:szCs w:val="20"/>
        </w:rPr>
      </w:pPr>
      <w:r>
        <w:rPr>
          <w:rFonts w:asciiTheme="majorHAnsi" w:hAnsiTheme="majorHAnsi" w:cstheme="minorHAnsi"/>
          <w:sz w:val="20"/>
          <w:szCs w:val="20"/>
        </w:rPr>
        <w:t>I computed the average homework scores for each student in the control group at two different times: at the end of Chapters 1/2 and at the end o</w:t>
      </w:r>
      <w:r w:rsidR="005B007A">
        <w:rPr>
          <w:rFonts w:asciiTheme="majorHAnsi" w:hAnsiTheme="majorHAnsi" w:cstheme="minorHAnsi"/>
          <w:sz w:val="20"/>
          <w:szCs w:val="20"/>
        </w:rPr>
        <w:t>f Chapters 4/5</w:t>
      </w:r>
      <w:r>
        <w:rPr>
          <w:rFonts w:asciiTheme="majorHAnsi" w:hAnsiTheme="majorHAnsi" w:cstheme="minorHAnsi"/>
          <w:sz w:val="20"/>
          <w:szCs w:val="20"/>
        </w:rPr>
        <w:t>.  I also computed the average homework scores for each student in the experimental group at the same two times (See Artifact #</w:t>
      </w:r>
      <w:r w:rsidR="005B007A">
        <w:rPr>
          <w:rFonts w:asciiTheme="majorHAnsi" w:hAnsiTheme="majorHAnsi" w:cstheme="minorHAnsi"/>
          <w:sz w:val="20"/>
          <w:szCs w:val="20"/>
        </w:rPr>
        <w:t>6</w:t>
      </w:r>
      <w:r>
        <w:rPr>
          <w:rFonts w:asciiTheme="majorHAnsi" w:hAnsiTheme="majorHAnsi" w:cstheme="minorHAnsi"/>
          <w:sz w:val="20"/>
          <w:szCs w:val="20"/>
        </w:rPr>
        <w:t>).</w:t>
      </w:r>
      <w:r w:rsidR="005B007A">
        <w:rPr>
          <w:rFonts w:asciiTheme="majorHAnsi" w:hAnsiTheme="majorHAnsi" w:cstheme="minorHAnsi"/>
          <w:sz w:val="20"/>
          <w:szCs w:val="20"/>
        </w:rPr>
        <w:t xml:space="preserve">  Since the data consists of pre- and post-scores in a student-to-same-student compar</w:t>
      </w:r>
      <w:r w:rsidR="00996B2F">
        <w:rPr>
          <w:rFonts w:asciiTheme="majorHAnsi" w:hAnsiTheme="majorHAnsi" w:cstheme="minorHAnsi"/>
          <w:sz w:val="20"/>
          <w:szCs w:val="20"/>
        </w:rPr>
        <w:t>ison, statistical significance wa</w:t>
      </w:r>
      <w:r w:rsidR="005B007A">
        <w:rPr>
          <w:rFonts w:asciiTheme="majorHAnsi" w:hAnsiTheme="majorHAnsi" w:cstheme="minorHAnsi"/>
          <w:sz w:val="20"/>
          <w:szCs w:val="20"/>
        </w:rPr>
        <w:t>s determined</w:t>
      </w:r>
      <w:r w:rsidR="00996B2F">
        <w:rPr>
          <w:rFonts w:asciiTheme="majorHAnsi" w:hAnsiTheme="majorHAnsi" w:cstheme="minorHAnsi"/>
          <w:sz w:val="20"/>
          <w:szCs w:val="20"/>
        </w:rPr>
        <w:t xml:space="preserve"> in two steps.  The first step wa</w:t>
      </w:r>
      <w:r w:rsidR="005B007A">
        <w:rPr>
          <w:rFonts w:asciiTheme="majorHAnsi" w:hAnsiTheme="majorHAnsi" w:cstheme="minorHAnsi"/>
          <w:sz w:val="20"/>
          <w:szCs w:val="20"/>
        </w:rPr>
        <w:t xml:space="preserve">s a </w:t>
      </w:r>
      <w:r w:rsidR="005B007A" w:rsidRPr="005B007A">
        <w:rPr>
          <w:rFonts w:asciiTheme="majorHAnsi" w:hAnsiTheme="majorHAnsi" w:cstheme="minorHAnsi"/>
          <w:i/>
          <w:sz w:val="20"/>
          <w:szCs w:val="20"/>
        </w:rPr>
        <w:t>t-Test: Paired Two Sample for Means</w:t>
      </w:r>
      <w:r w:rsidR="005B007A">
        <w:rPr>
          <w:rFonts w:asciiTheme="majorHAnsi" w:hAnsiTheme="majorHAnsi" w:cstheme="minorHAnsi"/>
          <w:sz w:val="20"/>
          <w:szCs w:val="20"/>
        </w:rPr>
        <w:t xml:space="preserve"> analysis, and (pending its statistical</w:t>
      </w:r>
      <w:r w:rsidR="00996B2F">
        <w:rPr>
          <w:rFonts w:asciiTheme="majorHAnsi" w:hAnsiTheme="majorHAnsi" w:cstheme="minorHAnsi"/>
          <w:sz w:val="20"/>
          <w:szCs w:val="20"/>
        </w:rPr>
        <w:t xml:space="preserve"> significance) the second step wa</w:t>
      </w:r>
      <w:r w:rsidR="005B007A">
        <w:rPr>
          <w:rFonts w:asciiTheme="majorHAnsi" w:hAnsiTheme="majorHAnsi" w:cstheme="minorHAnsi"/>
          <w:sz w:val="20"/>
          <w:szCs w:val="20"/>
        </w:rPr>
        <w:t xml:space="preserve">s a </w:t>
      </w:r>
      <w:r w:rsidR="005B007A" w:rsidRPr="005B007A">
        <w:rPr>
          <w:rFonts w:asciiTheme="majorHAnsi" w:hAnsiTheme="majorHAnsi" w:cstheme="minorHAnsi"/>
          <w:i/>
          <w:sz w:val="20"/>
          <w:szCs w:val="20"/>
        </w:rPr>
        <w:t>Mean Difference</w:t>
      </w:r>
      <w:r w:rsidR="005B007A">
        <w:rPr>
          <w:rFonts w:asciiTheme="majorHAnsi" w:hAnsiTheme="majorHAnsi" w:cstheme="minorHAnsi"/>
          <w:sz w:val="20"/>
          <w:szCs w:val="20"/>
        </w:rPr>
        <w:t xml:space="preserve"> analysis.</w:t>
      </w:r>
    </w:p>
    <w:p w:rsidR="005B007A" w:rsidRDefault="005B007A" w:rsidP="008678F4">
      <w:pPr>
        <w:ind w:left="720"/>
        <w:rPr>
          <w:rFonts w:asciiTheme="majorHAnsi" w:hAnsiTheme="majorHAnsi" w:cstheme="minorHAnsi"/>
          <w:sz w:val="20"/>
          <w:szCs w:val="20"/>
        </w:rPr>
      </w:pPr>
    </w:p>
    <w:p w:rsidR="005B007A" w:rsidRDefault="005B007A" w:rsidP="008678F4">
      <w:pPr>
        <w:ind w:left="720"/>
        <w:rPr>
          <w:rFonts w:asciiTheme="majorHAnsi" w:hAnsiTheme="majorHAnsi" w:cstheme="minorHAnsi"/>
          <w:sz w:val="20"/>
          <w:szCs w:val="20"/>
        </w:rPr>
      </w:pPr>
      <w:r>
        <w:rPr>
          <w:rFonts w:asciiTheme="majorHAnsi" w:hAnsiTheme="majorHAnsi" w:cstheme="minorHAnsi"/>
          <w:sz w:val="20"/>
          <w:szCs w:val="20"/>
        </w:rPr>
        <w:t xml:space="preserve">The results of the </w:t>
      </w:r>
      <w:r w:rsidRPr="005B007A">
        <w:rPr>
          <w:rFonts w:asciiTheme="majorHAnsi" w:hAnsiTheme="majorHAnsi" w:cstheme="minorHAnsi"/>
          <w:i/>
          <w:sz w:val="20"/>
          <w:szCs w:val="20"/>
        </w:rPr>
        <w:t>t-Test: Paired Two Sample for Means</w:t>
      </w:r>
      <w:r>
        <w:rPr>
          <w:rFonts w:asciiTheme="majorHAnsi" w:hAnsiTheme="majorHAnsi" w:cstheme="minorHAnsi"/>
          <w:sz w:val="20"/>
          <w:szCs w:val="20"/>
        </w:rPr>
        <w:t xml:space="preserve"> analysis for both the control group and the experimental group are shown at the bottom of Art</w:t>
      </w:r>
      <w:r w:rsidR="00996B2F">
        <w:rPr>
          <w:rFonts w:asciiTheme="majorHAnsi" w:hAnsiTheme="majorHAnsi" w:cstheme="minorHAnsi"/>
          <w:sz w:val="20"/>
          <w:szCs w:val="20"/>
        </w:rPr>
        <w:t xml:space="preserve">ifact #6.  Since </w:t>
      </w:r>
      <w:r w:rsidR="0080050F">
        <w:rPr>
          <w:rFonts w:asciiTheme="majorHAnsi" w:hAnsiTheme="majorHAnsi" w:cstheme="minorHAnsi"/>
          <w:sz w:val="20"/>
          <w:szCs w:val="20"/>
        </w:rPr>
        <w:t>these analyses were</w:t>
      </w:r>
      <w:r>
        <w:rPr>
          <w:rFonts w:asciiTheme="majorHAnsi" w:hAnsiTheme="majorHAnsi" w:cstheme="minorHAnsi"/>
          <w:sz w:val="20"/>
          <w:szCs w:val="20"/>
        </w:rPr>
        <w:t xml:space="preserve"> done using a “post minus pre” calculation, the </w:t>
      </w:r>
      <w:r w:rsidR="000A625B">
        <w:rPr>
          <w:rFonts w:asciiTheme="majorHAnsi" w:hAnsiTheme="majorHAnsi" w:cstheme="minorHAnsi"/>
          <w:sz w:val="20"/>
          <w:szCs w:val="20"/>
        </w:rPr>
        <w:t>post-homework</w:t>
      </w:r>
      <w:r>
        <w:rPr>
          <w:rFonts w:asciiTheme="majorHAnsi" w:hAnsiTheme="majorHAnsi" w:cstheme="minorHAnsi"/>
          <w:sz w:val="20"/>
          <w:szCs w:val="20"/>
        </w:rPr>
        <w:t xml:space="preserve"> </w:t>
      </w:r>
      <w:r w:rsidR="000A625B">
        <w:rPr>
          <w:rFonts w:asciiTheme="majorHAnsi" w:hAnsiTheme="majorHAnsi" w:cstheme="minorHAnsi"/>
          <w:sz w:val="20"/>
          <w:szCs w:val="20"/>
        </w:rPr>
        <w:t xml:space="preserve">mean </w:t>
      </w:r>
      <w:r>
        <w:rPr>
          <w:rFonts w:asciiTheme="majorHAnsi" w:hAnsiTheme="majorHAnsi" w:cstheme="minorHAnsi"/>
          <w:sz w:val="20"/>
          <w:szCs w:val="20"/>
        </w:rPr>
        <w:t xml:space="preserve">score </w:t>
      </w:r>
      <w:r w:rsidR="000A625B">
        <w:rPr>
          <w:rFonts w:asciiTheme="majorHAnsi" w:hAnsiTheme="majorHAnsi" w:cstheme="minorHAnsi"/>
          <w:sz w:val="20"/>
          <w:szCs w:val="20"/>
        </w:rPr>
        <w:t>is</w:t>
      </w:r>
      <w:r>
        <w:rPr>
          <w:rFonts w:asciiTheme="majorHAnsi" w:hAnsiTheme="majorHAnsi" w:cstheme="minorHAnsi"/>
          <w:sz w:val="20"/>
          <w:szCs w:val="20"/>
        </w:rPr>
        <w:t xml:space="preserve"> listed first, and the </w:t>
      </w:r>
      <w:r w:rsidR="000A625B">
        <w:rPr>
          <w:rFonts w:asciiTheme="majorHAnsi" w:hAnsiTheme="majorHAnsi" w:cstheme="minorHAnsi"/>
          <w:sz w:val="20"/>
          <w:szCs w:val="20"/>
        </w:rPr>
        <w:t>pre-homework</w:t>
      </w:r>
      <w:r>
        <w:rPr>
          <w:rFonts w:asciiTheme="majorHAnsi" w:hAnsiTheme="majorHAnsi" w:cstheme="minorHAnsi"/>
          <w:sz w:val="20"/>
          <w:szCs w:val="20"/>
        </w:rPr>
        <w:t xml:space="preserve"> </w:t>
      </w:r>
      <w:r w:rsidR="000A625B">
        <w:rPr>
          <w:rFonts w:asciiTheme="majorHAnsi" w:hAnsiTheme="majorHAnsi" w:cstheme="minorHAnsi"/>
          <w:sz w:val="20"/>
          <w:szCs w:val="20"/>
        </w:rPr>
        <w:t xml:space="preserve">mean </w:t>
      </w:r>
      <w:r>
        <w:rPr>
          <w:rFonts w:asciiTheme="majorHAnsi" w:hAnsiTheme="majorHAnsi" w:cstheme="minorHAnsi"/>
          <w:sz w:val="20"/>
          <w:szCs w:val="20"/>
        </w:rPr>
        <w:t>score</w:t>
      </w:r>
      <w:r w:rsidR="000A625B">
        <w:rPr>
          <w:rFonts w:asciiTheme="majorHAnsi" w:hAnsiTheme="majorHAnsi" w:cstheme="minorHAnsi"/>
          <w:sz w:val="20"/>
          <w:szCs w:val="20"/>
        </w:rPr>
        <w:t xml:space="preserve"> is </w:t>
      </w:r>
      <w:r>
        <w:rPr>
          <w:rFonts w:asciiTheme="majorHAnsi" w:hAnsiTheme="majorHAnsi" w:cstheme="minorHAnsi"/>
          <w:sz w:val="20"/>
          <w:szCs w:val="20"/>
        </w:rPr>
        <w:t>li</w:t>
      </w:r>
      <w:r w:rsidR="00B45261">
        <w:rPr>
          <w:rFonts w:asciiTheme="majorHAnsi" w:hAnsiTheme="majorHAnsi" w:cstheme="minorHAnsi"/>
          <w:sz w:val="20"/>
          <w:szCs w:val="20"/>
        </w:rPr>
        <w:t xml:space="preserve">sted </w:t>
      </w:r>
      <w:r w:rsidR="000A625B">
        <w:rPr>
          <w:rFonts w:asciiTheme="majorHAnsi" w:hAnsiTheme="majorHAnsi" w:cstheme="minorHAnsi"/>
          <w:sz w:val="20"/>
          <w:szCs w:val="20"/>
        </w:rPr>
        <w:t>second</w:t>
      </w:r>
      <w:r w:rsidR="00B45261">
        <w:rPr>
          <w:rFonts w:asciiTheme="majorHAnsi" w:hAnsiTheme="majorHAnsi" w:cstheme="minorHAnsi"/>
          <w:sz w:val="20"/>
          <w:szCs w:val="20"/>
        </w:rPr>
        <w:t xml:space="preserve">.  </w:t>
      </w:r>
      <w:r w:rsidR="002A6706">
        <w:rPr>
          <w:rFonts w:asciiTheme="majorHAnsi" w:hAnsiTheme="majorHAnsi" w:cstheme="minorHAnsi"/>
          <w:sz w:val="20"/>
          <w:szCs w:val="20"/>
        </w:rPr>
        <w:t>For the control group, the</w:t>
      </w:r>
      <w:r w:rsidR="000A625B">
        <w:rPr>
          <w:rFonts w:asciiTheme="majorHAnsi" w:hAnsiTheme="majorHAnsi" w:cstheme="minorHAnsi"/>
          <w:sz w:val="20"/>
          <w:szCs w:val="20"/>
        </w:rPr>
        <w:t xml:space="preserve"> mean of the post-homework scores was 84.76 and</w:t>
      </w:r>
      <w:r w:rsidR="002A6706">
        <w:rPr>
          <w:rFonts w:asciiTheme="majorHAnsi" w:hAnsiTheme="majorHAnsi" w:cstheme="minorHAnsi"/>
          <w:sz w:val="20"/>
          <w:szCs w:val="20"/>
        </w:rPr>
        <w:t xml:space="preserve"> the mean of the</w:t>
      </w:r>
      <w:r w:rsidR="000A625B">
        <w:rPr>
          <w:rFonts w:asciiTheme="majorHAnsi" w:hAnsiTheme="majorHAnsi" w:cstheme="minorHAnsi"/>
          <w:sz w:val="20"/>
          <w:szCs w:val="20"/>
        </w:rPr>
        <w:t xml:space="preserve"> pre-homework scores was 87.67.  </w:t>
      </w:r>
      <w:r w:rsidR="002A6706">
        <w:rPr>
          <w:rFonts w:asciiTheme="majorHAnsi" w:hAnsiTheme="majorHAnsi" w:cstheme="minorHAnsi"/>
          <w:sz w:val="20"/>
          <w:szCs w:val="20"/>
        </w:rPr>
        <w:t>For the experimental group, t</w:t>
      </w:r>
      <w:r w:rsidR="000A625B">
        <w:rPr>
          <w:rFonts w:asciiTheme="majorHAnsi" w:hAnsiTheme="majorHAnsi" w:cstheme="minorHAnsi"/>
          <w:sz w:val="20"/>
          <w:szCs w:val="20"/>
        </w:rPr>
        <w:t xml:space="preserve">he mean of the post-homework scores was 81.52 and </w:t>
      </w:r>
      <w:r w:rsidR="002A6706">
        <w:rPr>
          <w:rFonts w:asciiTheme="majorHAnsi" w:hAnsiTheme="majorHAnsi" w:cstheme="minorHAnsi"/>
          <w:sz w:val="20"/>
          <w:szCs w:val="20"/>
        </w:rPr>
        <w:t xml:space="preserve">the mean of the </w:t>
      </w:r>
      <w:r w:rsidR="000A625B">
        <w:rPr>
          <w:rFonts w:asciiTheme="majorHAnsi" w:hAnsiTheme="majorHAnsi" w:cstheme="minorHAnsi"/>
          <w:sz w:val="20"/>
          <w:szCs w:val="20"/>
        </w:rPr>
        <w:t xml:space="preserve">pre-homework scores was 81.33.  </w:t>
      </w:r>
      <w:r w:rsidR="00E65489">
        <w:rPr>
          <w:rFonts w:asciiTheme="majorHAnsi" w:hAnsiTheme="majorHAnsi" w:cstheme="minorHAnsi"/>
          <w:sz w:val="20"/>
          <w:szCs w:val="20"/>
        </w:rPr>
        <w:t xml:space="preserve">  </w:t>
      </w:r>
      <w:r w:rsidR="0080050F">
        <w:rPr>
          <w:rFonts w:asciiTheme="majorHAnsi" w:hAnsiTheme="majorHAnsi" w:cstheme="minorHAnsi"/>
          <w:sz w:val="20"/>
          <w:szCs w:val="20"/>
        </w:rPr>
        <w:t>Since the analyse</w:t>
      </w:r>
      <w:r w:rsidR="00996B2F">
        <w:rPr>
          <w:rFonts w:asciiTheme="majorHAnsi" w:hAnsiTheme="majorHAnsi" w:cstheme="minorHAnsi"/>
          <w:sz w:val="20"/>
          <w:szCs w:val="20"/>
        </w:rPr>
        <w:t>s use</w:t>
      </w:r>
      <w:r w:rsidR="0080050F">
        <w:rPr>
          <w:rFonts w:asciiTheme="majorHAnsi" w:hAnsiTheme="majorHAnsi" w:cstheme="minorHAnsi"/>
          <w:sz w:val="20"/>
          <w:szCs w:val="20"/>
        </w:rPr>
        <w:t>d</w:t>
      </w:r>
      <w:r w:rsidR="00B45261">
        <w:rPr>
          <w:rFonts w:asciiTheme="majorHAnsi" w:hAnsiTheme="majorHAnsi" w:cstheme="minorHAnsi"/>
          <w:sz w:val="20"/>
          <w:szCs w:val="20"/>
        </w:rPr>
        <w:t xml:space="preserve"> a student-to-same-student comparison, the hypothesized mean difference between </w:t>
      </w:r>
      <w:r w:rsidR="000A625B">
        <w:rPr>
          <w:rFonts w:asciiTheme="majorHAnsi" w:hAnsiTheme="majorHAnsi" w:cstheme="minorHAnsi"/>
          <w:sz w:val="20"/>
          <w:szCs w:val="20"/>
        </w:rPr>
        <w:t xml:space="preserve">all </w:t>
      </w:r>
      <w:r w:rsidR="00996B2F">
        <w:rPr>
          <w:rFonts w:asciiTheme="majorHAnsi" w:hAnsiTheme="majorHAnsi" w:cstheme="minorHAnsi"/>
          <w:sz w:val="20"/>
          <w:szCs w:val="20"/>
        </w:rPr>
        <w:t>population pairs wa</w:t>
      </w:r>
      <w:r w:rsidR="00B45261">
        <w:rPr>
          <w:rFonts w:asciiTheme="majorHAnsi" w:hAnsiTheme="majorHAnsi" w:cstheme="minorHAnsi"/>
          <w:sz w:val="20"/>
          <w:szCs w:val="20"/>
        </w:rPr>
        <w:t>s 0.</w:t>
      </w:r>
      <w:r w:rsidR="00E65489">
        <w:rPr>
          <w:rFonts w:asciiTheme="majorHAnsi" w:hAnsiTheme="majorHAnsi" w:cstheme="minorHAnsi"/>
          <w:sz w:val="20"/>
          <w:szCs w:val="20"/>
        </w:rPr>
        <w:t xml:space="preserve">  The results of the </w:t>
      </w:r>
      <w:r w:rsidR="00E65489" w:rsidRPr="005B007A">
        <w:rPr>
          <w:rFonts w:asciiTheme="majorHAnsi" w:hAnsiTheme="majorHAnsi" w:cstheme="minorHAnsi"/>
          <w:i/>
          <w:sz w:val="20"/>
          <w:szCs w:val="20"/>
        </w:rPr>
        <w:t>t-Test: Paired Two Sample for Means</w:t>
      </w:r>
      <w:r w:rsidR="00996B2F">
        <w:rPr>
          <w:rFonts w:asciiTheme="majorHAnsi" w:hAnsiTheme="majorHAnsi" w:cstheme="minorHAnsi"/>
          <w:sz w:val="20"/>
          <w:szCs w:val="20"/>
        </w:rPr>
        <w:t xml:space="preserve"> analyse</w:t>
      </w:r>
      <w:r w:rsidR="00E65489">
        <w:rPr>
          <w:rFonts w:asciiTheme="majorHAnsi" w:hAnsiTheme="majorHAnsi" w:cstheme="minorHAnsi"/>
          <w:sz w:val="20"/>
          <w:szCs w:val="20"/>
        </w:rPr>
        <w:t xml:space="preserve">s showed a </w:t>
      </w:r>
      <w:r w:rsidR="00E65489" w:rsidRPr="000A625B">
        <w:rPr>
          <w:rFonts w:asciiTheme="majorHAnsi" w:hAnsiTheme="majorHAnsi" w:cstheme="minorHAnsi"/>
          <w:i/>
          <w:sz w:val="20"/>
          <w:szCs w:val="20"/>
        </w:rPr>
        <w:t>p</w:t>
      </w:r>
      <w:r w:rsidR="00E65489">
        <w:rPr>
          <w:rFonts w:asciiTheme="majorHAnsi" w:hAnsiTheme="majorHAnsi" w:cstheme="minorHAnsi"/>
          <w:sz w:val="20"/>
          <w:szCs w:val="20"/>
        </w:rPr>
        <w:t xml:space="preserve">-value of </w:t>
      </w:r>
      <w:r w:rsidR="000A625B">
        <w:rPr>
          <w:rFonts w:asciiTheme="majorHAnsi" w:hAnsiTheme="majorHAnsi" w:cstheme="minorHAnsi"/>
          <w:sz w:val="20"/>
          <w:szCs w:val="20"/>
        </w:rPr>
        <w:t xml:space="preserve">approximately 0.15 for the control group and </w:t>
      </w:r>
      <w:r w:rsidR="00996B2F">
        <w:rPr>
          <w:rFonts w:asciiTheme="majorHAnsi" w:hAnsiTheme="majorHAnsi" w:cstheme="minorHAnsi"/>
          <w:sz w:val="20"/>
          <w:szCs w:val="20"/>
        </w:rPr>
        <w:t xml:space="preserve">approximately </w:t>
      </w:r>
      <w:r w:rsidR="000A625B">
        <w:rPr>
          <w:rFonts w:asciiTheme="majorHAnsi" w:hAnsiTheme="majorHAnsi" w:cstheme="minorHAnsi"/>
          <w:sz w:val="20"/>
          <w:szCs w:val="20"/>
        </w:rPr>
        <w:t xml:space="preserve">0.48 for the experimental group.  The threshold for statistical significance in the field of education is “0.10 or less.”  Hence, the scores analyzed in the </w:t>
      </w:r>
      <w:r w:rsidR="000A625B" w:rsidRPr="005B007A">
        <w:rPr>
          <w:rFonts w:asciiTheme="majorHAnsi" w:hAnsiTheme="majorHAnsi" w:cstheme="minorHAnsi"/>
          <w:i/>
          <w:sz w:val="20"/>
          <w:szCs w:val="20"/>
        </w:rPr>
        <w:t>t-Test: Paired Two Sample for Means</w:t>
      </w:r>
      <w:r w:rsidR="000A625B">
        <w:rPr>
          <w:rFonts w:asciiTheme="majorHAnsi" w:hAnsiTheme="majorHAnsi" w:cstheme="minorHAnsi"/>
          <w:sz w:val="20"/>
          <w:szCs w:val="20"/>
        </w:rPr>
        <w:t xml:space="preserve"> analys</w:t>
      </w:r>
      <w:r w:rsidR="00996B2F">
        <w:rPr>
          <w:rFonts w:asciiTheme="majorHAnsi" w:hAnsiTheme="majorHAnsi" w:cstheme="minorHAnsi"/>
          <w:sz w:val="20"/>
          <w:szCs w:val="20"/>
        </w:rPr>
        <w:t>e</w:t>
      </w:r>
      <w:r w:rsidR="000A625B">
        <w:rPr>
          <w:rFonts w:asciiTheme="majorHAnsi" w:hAnsiTheme="majorHAnsi" w:cstheme="minorHAnsi"/>
          <w:sz w:val="20"/>
          <w:szCs w:val="20"/>
        </w:rPr>
        <w:t>s</w:t>
      </w:r>
      <w:r w:rsidR="00996B2F">
        <w:rPr>
          <w:rFonts w:asciiTheme="majorHAnsi" w:hAnsiTheme="majorHAnsi" w:cstheme="minorHAnsi"/>
          <w:sz w:val="20"/>
          <w:szCs w:val="20"/>
        </w:rPr>
        <w:t xml:space="preserve"> did</w:t>
      </w:r>
      <w:r w:rsidR="00A87462">
        <w:rPr>
          <w:rFonts w:asciiTheme="majorHAnsi" w:hAnsiTheme="majorHAnsi" w:cstheme="minorHAnsi"/>
          <w:sz w:val="20"/>
          <w:szCs w:val="20"/>
        </w:rPr>
        <w:t xml:space="preserve"> not have stati</w:t>
      </w:r>
      <w:r w:rsidR="00996B2F">
        <w:rPr>
          <w:rFonts w:asciiTheme="majorHAnsi" w:hAnsiTheme="majorHAnsi" w:cstheme="minorHAnsi"/>
          <w:sz w:val="20"/>
          <w:szCs w:val="20"/>
        </w:rPr>
        <w:t>stical significance, and there wa</w:t>
      </w:r>
      <w:r w:rsidR="00A87462">
        <w:rPr>
          <w:rFonts w:asciiTheme="majorHAnsi" w:hAnsiTheme="majorHAnsi" w:cstheme="minorHAnsi"/>
          <w:sz w:val="20"/>
          <w:szCs w:val="20"/>
        </w:rPr>
        <w:t xml:space="preserve">s no need to conduct a </w:t>
      </w:r>
      <w:r w:rsidR="00A87462" w:rsidRPr="005B007A">
        <w:rPr>
          <w:rFonts w:asciiTheme="majorHAnsi" w:hAnsiTheme="majorHAnsi" w:cstheme="minorHAnsi"/>
          <w:i/>
          <w:sz w:val="20"/>
          <w:szCs w:val="20"/>
        </w:rPr>
        <w:t>Mean Difference</w:t>
      </w:r>
      <w:r w:rsidR="00A87462">
        <w:rPr>
          <w:rFonts w:asciiTheme="majorHAnsi" w:hAnsiTheme="majorHAnsi" w:cstheme="minorHAnsi"/>
          <w:sz w:val="20"/>
          <w:szCs w:val="20"/>
        </w:rPr>
        <w:t xml:space="preserve"> analysis.  This means that the results of this </w:t>
      </w:r>
      <w:r w:rsidR="009129EF">
        <w:rPr>
          <w:rFonts w:asciiTheme="majorHAnsi" w:hAnsiTheme="majorHAnsi" w:cstheme="minorHAnsi"/>
          <w:sz w:val="20"/>
          <w:szCs w:val="20"/>
        </w:rPr>
        <w:t xml:space="preserve">part of the </w:t>
      </w:r>
      <w:r w:rsidR="00996B2F">
        <w:rPr>
          <w:rFonts w:asciiTheme="majorHAnsi" w:hAnsiTheme="majorHAnsi" w:cstheme="minorHAnsi"/>
          <w:sz w:val="20"/>
          <w:szCs w:val="20"/>
        </w:rPr>
        <w:t>research were</w:t>
      </w:r>
      <w:r w:rsidR="00A87462">
        <w:rPr>
          <w:rFonts w:asciiTheme="majorHAnsi" w:hAnsiTheme="majorHAnsi" w:cstheme="minorHAnsi"/>
          <w:sz w:val="20"/>
          <w:szCs w:val="20"/>
        </w:rPr>
        <w:t xml:space="preserve"> analyzed using observation of patterns and themes, and </w:t>
      </w:r>
      <w:r w:rsidR="00996B2F">
        <w:rPr>
          <w:rFonts w:asciiTheme="majorHAnsi" w:hAnsiTheme="majorHAnsi" w:cstheme="minorHAnsi"/>
          <w:sz w:val="20"/>
          <w:szCs w:val="20"/>
        </w:rPr>
        <w:t>are only</w:t>
      </w:r>
      <w:r w:rsidR="00A87462">
        <w:rPr>
          <w:rFonts w:asciiTheme="majorHAnsi" w:hAnsiTheme="majorHAnsi" w:cstheme="minorHAnsi"/>
          <w:sz w:val="20"/>
          <w:szCs w:val="20"/>
        </w:rPr>
        <w:t xml:space="preserve"> of value from a practitioner’s</w:t>
      </w:r>
      <w:r w:rsidR="009129EF">
        <w:rPr>
          <w:rFonts w:asciiTheme="majorHAnsi" w:hAnsiTheme="majorHAnsi" w:cstheme="minorHAnsi"/>
          <w:sz w:val="20"/>
          <w:szCs w:val="20"/>
        </w:rPr>
        <w:t xml:space="preserve"> standpoint.  My observations </w:t>
      </w:r>
      <w:r w:rsidR="002641B2">
        <w:rPr>
          <w:rFonts w:asciiTheme="majorHAnsi" w:hAnsiTheme="majorHAnsi" w:cstheme="minorHAnsi"/>
          <w:sz w:val="20"/>
          <w:szCs w:val="20"/>
        </w:rPr>
        <w:t>are as follows</w:t>
      </w:r>
      <w:r w:rsidR="009129EF">
        <w:rPr>
          <w:rFonts w:asciiTheme="majorHAnsi" w:hAnsiTheme="majorHAnsi" w:cstheme="minorHAnsi"/>
          <w:sz w:val="20"/>
          <w:szCs w:val="20"/>
        </w:rPr>
        <w:t>.</w:t>
      </w:r>
    </w:p>
    <w:p w:rsidR="005B007A" w:rsidRDefault="005B007A" w:rsidP="008678F4">
      <w:pPr>
        <w:ind w:left="720"/>
        <w:rPr>
          <w:rFonts w:asciiTheme="majorHAnsi" w:hAnsiTheme="majorHAnsi" w:cstheme="minorHAnsi"/>
          <w:sz w:val="20"/>
          <w:szCs w:val="20"/>
        </w:rPr>
      </w:pPr>
    </w:p>
    <w:p w:rsidR="008678F4" w:rsidRDefault="008678F4" w:rsidP="008678F4">
      <w:pPr>
        <w:ind w:left="720"/>
        <w:rPr>
          <w:rFonts w:asciiTheme="majorHAnsi" w:hAnsiTheme="majorHAnsi" w:cstheme="minorHAnsi"/>
          <w:sz w:val="20"/>
          <w:szCs w:val="20"/>
        </w:rPr>
      </w:pPr>
      <w:r>
        <w:rPr>
          <w:rFonts w:asciiTheme="majorHAnsi" w:hAnsiTheme="majorHAnsi" w:cstheme="minorHAnsi"/>
          <w:sz w:val="20"/>
          <w:szCs w:val="20"/>
        </w:rPr>
        <w:t xml:space="preserve">For each student in both groups, I calculated the change in their homework average from the pre- to the post-condition.  These ‘change’ values for the control group varied widely </w:t>
      </w:r>
      <w:r w:rsidR="00374D0F">
        <w:rPr>
          <w:rFonts w:asciiTheme="majorHAnsi" w:hAnsiTheme="majorHAnsi" w:cstheme="minorHAnsi"/>
          <w:sz w:val="20"/>
          <w:szCs w:val="20"/>
        </w:rPr>
        <w:t>(</w:t>
      </w:r>
      <w:r>
        <w:rPr>
          <w:rFonts w:asciiTheme="majorHAnsi" w:hAnsiTheme="majorHAnsi" w:cstheme="minorHAnsi"/>
          <w:sz w:val="20"/>
          <w:szCs w:val="20"/>
        </w:rPr>
        <w:t xml:space="preserve">from </w:t>
      </w:r>
      <m:oMath>
        <m:r>
          <w:rPr>
            <w:rFonts w:ascii="Cambria Math" w:hAnsi="Cambria Math" w:cstheme="minorHAnsi"/>
            <w:sz w:val="20"/>
            <w:szCs w:val="20"/>
          </w:rPr>
          <m:t>-38.89</m:t>
        </m:r>
      </m:oMath>
      <w:r>
        <w:rPr>
          <w:rFonts w:asciiTheme="majorHAnsi" w:hAnsiTheme="majorHAnsi" w:cstheme="minorHAnsi"/>
          <w:sz w:val="20"/>
          <w:szCs w:val="20"/>
        </w:rPr>
        <w:t xml:space="preserve"> to </w:t>
      </w:r>
      <m:oMath>
        <m:r>
          <w:rPr>
            <w:rFonts w:ascii="Cambria Math" w:hAnsi="Cambria Math" w:cstheme="minorHAnsi"/>
            <w:sz w:val="20"/>
            <w:szCs w:val="20"/>
          </w:rPr>
          <m:t>+45.87</m:t>
        </m:r>
      </m:oMath>
      <w:r w:rsidR="00374D0F">
        <w:rPr>
          <w:rFonts w:asciiTheme="majorHAnsi" w:hAnsiTheme="majorHAnsi" w:cstheme="minorHAnsi"/>
          <w:sz w:val="20"/>
          <w:szCs w:val="20"/>
        </w:rPr>
        <w:t>) w</w:t>
      </w:r>
      <w:r>
        <w:rPr>
          <w:rFonts w:asciiTheme="majorHAnsi" w:hAnsiTheme="majorHAnsi" w:cstheme="minorHAnsi"/>
          <w:sz w:val="20"/>
          <w:szCs w:val="20"/>
        </w:rPr>
        <w:t xml:space="preserve">ith an average change of </w:t>
      </w:r>
      <m:oMath>
        <m:r>
          <w:rPr>
            <w:rFonts w:ascii="Cambria Math" w:hAnsi="Cambria Math" w:cstheme="minorHAnsi"/>
            <w:sz w:val="20"/>
            <w:szCs w:val="20"/>
          </w:rPr>
          <m:t>-2.91</m:t>
        </m:r>
      </m:oMath>
      <w:r>
        <w:rPr>
          <w:rFonts w:asciiTheme="majorHAnsi" w:hAnsiTheme="majorHAnsi" w:cstheme="minorHAnsi"/>
          <w:sz w:val="20"/>
          <w:szCs w:val="20"/>
        </w:rPr>
        <w:t>.  The ‘change’ values for the experi</w:t>
      </w:r>
      <w:r w:rsidR="00374D0F">
        <w:rPr>
          <w:rFonts w:asciiTheme="majorHAnsi" w:hAnsiTheme="majorHAnsi" w:cstheme="minorHAnsi"/>
          <w:sz w:val="20"/>
          <w:szCs w:val="20"/>
        </w:rPr>
        <w:t>mental group also varied widely (</w:t>
      </w:r>
      <w:r>
        <w:rPr>
          <w:rFonts w:asciiTheme="majorHAnsi" w:hAnsiTheme="majorHAnsi" w:cstheme="minorHAnsi"/>
          <w:sz w:val="20"/>
          <w:szCs w:val="20"/>
        </w:rPr>
        <w:t xml:space="preserve">from </w:t>
      </w:r>
      <m:oMath>
        <m:r>
          <w:rPr>
            <w:rFonts w:ascii="Cambria Math" w:hAnsi="Cambria Math" w:cstheme="minorHAnsi"/>
            <w:sz w:val="20"/>
            <w:szCs w:val="20"/>
          </w:rPr>
          <m:t>-23.62</m:t>
        </m:r>
      </m:oMath>
      <w:r>
        <w:rPr>
          <w:rFonts w:asciiTheme="majorHAnsi" w:hAnsiTheme="majorHAnsi" w:cstheme="minorHAnsi"/>
          <w:sz w:val="20"/>
          <w:szCs w:val="20"/>
        </w:rPr>
        <w:t xml:space="preserve"> to </w:t>
      </w:r>
      <m:oMath>
        <m:r>
          <w:rPr>
            <w:rFonts w:ascii="Cambria Math" w:hAnsi="Cambria Math" w:cstheme="minorHAnsi"/>
            <w:sz w:val="20"/>
            <w:szCs w:val="20"/>
          </w:rPr>
          <m:t>+59.07</m:t>
        </m:r>
      </m:oMath>
      <w:r w:rsidR="00374D0F">
        <w:rPr>
          <w:rFonts w:asciiTheme="majorHAnsi" w:hAnsiTheme="majorHAnsi" w:cstheme="minorHAnsi"/>
          <w:sz w:val="20"/>
          <w:szCs w:val="20"/>
        </w:rPr>
        <w:t xml:space="preserve">) </w:t>
      </w:r>
      <w:r>
        <w:rPr>
          <w:rFonts w:asciiTheme="majorHAnsi" w:hAnsiTheme="majorHAnsi" w:cstheme="minorHAnsi"/>
          <w:sz w:val="20"/>
          <w:szCs w:val="20"/>
        </w:rPr>
        <w:t xml:space="preserve">with an average change of </w:t>
      </w:r>
      <m:oMath>
        <m:r>
          <w:rPr>
            <w:rFonts w:ascii="Cambria Math" w:hAnsi="Cambria Math" w:cstheme="minorHAnsi"/>
            <w:sz w:val="20"/>
            <w:szCs w:val="20"/>
          </w:rPr>
          <m:t>+0.20</m:t>
        </m:r>
      </m:oMath>
      <w:r>
        <w:rPr>
          <w:rFonts w:asciiTheme="majorHAnsi" w:hAnsiTheme="majorHAnsi" w:cstheme="minorHAnsi"/>
          <w:sz w:val="20"/>
          <w:szCs w:val="20"/>
        </w:rPr>
        <w:t xml:space="preserve">.  Therefore, the </w:t>
      </w:r>
      <w:r w:rsidR="00374D0F">
        <w:rPr>
          <w:rFonts w:asciiTheme="majorHAnsi" w:hAnsiTheme="majorHAnsi" w:cstheme="minorHAnsi"/>
          <w:sz w:val="20"/>
          <w:szCs w:val="20"/>
        </w:rPr>
        <w:t>observed</w:t>
      </w:r>
      <w:r>
        <w:rPr>
          <w:rFonts w:asciiTheme="majorHAnsi" w:hAnsiTheme="majorHAnsi" w:cstheme="minorHAnsi"/>
          <w:sz w:val="20"/>
          <w:szCs w:val="20"/>
        </w:rPr>
        <w:t xml:space="preserve"> gain in homework averages due to the intervention was an average of </w:t>
      </w:r>
      <m:oMath>
        <m:r>
          <w:rPr>
            <w:rFonts w:ascii="Cambria Math" w:hAnsi="Cambria Math" w:cstheme="minorHAnsi"/>
            <w:sz w:val="20"/>
            <w:szCs w:val="20"/>
          </w:rPr>
          <m:t>+3.11%</m:t>
        </m:r>
      </m:oMath>
      <w:r>
        <w:rPr>
          <w:rFonts w:asciiTheme="majorHAnsi" w:hAnsiTheme="majorHAnsi" w:cstheme="minorHAnsi"/>
          <w:sz w:val="20"/>
          <w:szCs w:val="20"/>
        </w:rPr>
        <w:t>.</w:t>
      </w:r>
      <w:r w:rsidR="003F09EE">
        <w:rPr>
          <w:rFonts w:asciiTheme="majorHAnsi" w:hAnsiTheme="majorHAnsi" w:cstheme="minorHAnsi"/>
          <w:sz w:val="20"/>
          <w:szCs w:val="20"/>
        </w:rPr>
        <w:t xml:space="preserve">  See the graph </w:t>
      </w:r>
      <w:r w:rsidR="002641B2">
        <w:rPr>
          <w:rFonts w:asciiTheme="majorHAnsi" w:hAnsiTheme="majorHAnsi" w:cstheme="minorHAnsi"/>
          <w:sz w:val="20"/>
          <w:szCs w:val="20"/>
        </w:rPr>
        <w:t>that follows</w:t>
      </w:r>
      <w:r w:rsidR="003F09EE">
        <w:rPr>
          <w:rFonts w:asciiTheme="majorHAnsi" w:hAnsiTheme="majorHAnsi" w:cstheme="minorHAnsi"/>
          <w:sz w:val="20"/>
          <w:szCs w:val="20"/>
        </w:rPr>
        <w:t>.</w:t>
      </w:r>
    </w:p>
    <w:p w:rsidR="005A3897" w:rsidRDefault="005A3897" w:rsidP="008678F4">
      <w:pPr>
        <w:ind w:left="720"/>
        <w:rPr>
          <w:rFonts w:asciiTheme="majorHAnsi" w:hAnsiTheme="majorHAnsi" w:cstheme="minorHAnsi"/>
          <w:sz w:val="20"/>
          <w:szCs w:val="20"/>
        </w:rPr>
      </w:pPr>
    </w:p>
    <w:p w:rsidR="003F09EE" w:rsidRDefault="00C03BB5" w:rsidP="008678F4">
      <w:pPr>
        <w:ind w:left="720"/>
        <w:rPr>
          <w:rFonts w:asciiTheme="majorHAnsi" w:hAnsiTheme="majorHAnsi" w:cstheme="minorHAnsi"/>
          <w:sz w:val="20"/>
          <w:szCs w:val="20"/>
        </w:rPr>
      </w:pPr>
      <w:r>
        <w:rPr>
          <w:rFonts w:asciiTheme="majorHAnsi" w:hAnsiTheme="majorHAnsi" w:cstheme="minorHAnsi"/>
          <w:noProof/>
          <w:sz w:val="20"/>
          <w:szCs w:val="20"/>
        </w:rPr>
        <w:lastRenderedPageBreak/>
        <w:drawing>
          <wp:anchor distT="0" distB="0" distL="114300" distR="114300" simplePos="0" relativeHeight="251668992" behindDoc="1" locked="0" layoutInCell="1" allowOverlap="1" wp14:anchorId="3BA447BB" wp14:editId="2860A874">
            <wp:simplePos x="0" y="0"/>
            <wp:positionH relativeFrom="column">
              <wp:posOffset>2042160</wp:posOffset>
            </wp:positionH>
            <wp:positionV relativeFrom="paragraph">
              <wp:posOffset>69215</wp:posOffset>
            </wp:positionV>
            <wp:extent cx="2066290" cy="196596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CC493.tmp"/>
                    <pic:cNvPicPr/>
                  </pic:nvPicPr>
                  <pic:blipFill>
                    <a:blip r:embed="rId9">
                      <a:extLst>
                        <a:ext uri="{28A0092B-C50C-407E-A947-70E740481C1C}">
                          <a14:useLocalDpi xmlns:a14="http://schemas.microsoft.com/office/drawing/2010/main" val="0"/>
                        </a:ext>
                      </a:extLst>
                    </a:blip>
                    <a:stretch>
                      <a:fillRect/>
                    </a:stretch>
                  </pic:blipFill>
                  <pic:spPr>
                    <a:xfrm>
                      <a:off x="0" y="0"/>
                      <a:ext cx="2066290" cy="1965960"/>
                    </a:xfrm>
                    <a:prstGeom prst="rect">
                      <a:avLst/>
                    </a:prstGeom>
                  </pic:spPr>
                </pic:pic>
              </a:graphicData>
            </a:graphic>
            <wp14:sizeRelH relativeFrom="margin">
              <wp14:pctWidth>0</wp14:pctWidth>
            </wp14:sizeRelH>
            <wp14:sizeRelV relativeFrom="margin">
              <wp14:pctHeight>0</wp14:pctHeight>
            </wp14:sizeRelV>
          </wp:anchor>
        </w:drawing>
      </w: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3F09EE" w:rsidRDefault="00C03BB5" w:rsidP="008678F4">
      <w:pPr>
        <w:ind w:left="720"/>
        <w:rPr>
          <w:rFonts w:asciiTheme="majorHAnsi" w:hAnsiTheme="majorHAnsi" w:cstheme="minorHAnsi"/>
          <w:sz w:val="20"/>
          <w:szCs w:val="20"/>
        </w:rPr>
      </w:pPr>
      <w:r>
        <w:rPr>
          <w:rFonts w:asciiTheme="majorHAnsi" w:hAnsiTheme="majorHAnsi" w:cstheme="minorHAnsi"/>
          <w:noProof/>
          <w:sz w:val="20"/>
          <w:szCs w:val="20"/>
        </w:rPr>
        <mc:AlternateContent>
          <mc:Choice Requires="wps">
            <w:drawing>
              <wp:anchor distT="0" distB="0" distL="114300" distR="114300" simplePos="0" relativeHeight="251670016" behindDoc="0" locked="0" layoutInCell="1" allowOverlap="1" wp14:anchorId="1F2B239D" wp14:editId="5501FDB9">
                <wp:simplePos x="0" y="0"/>
                <wp:positionH relativeFrom="column">
                  <wp:posOffset>3063240</wp:posOffset>
                </wp:positionH>
                <wp:positionV relativeFrom="paragraph">
                  <wp:posOffset>21590</wp:posOffset>
                </wp:positionV>
                <wp:extent cx="0" cy="899160"/>
                <wp:effectExtent l="95250" t="38100" r="57150" b="15240"/>
                <wp:wrapNone/>
                <wp:docPr id="77" name="Straight Arrow Connector 77"/>
                <wp:cNvGraphicFramePr/>
                <a:graphic xmlns:a="http://schemas.openxmlformats.org/drawingml/2006/main">
                  <a:graphicData uri="http://schemas.microsoft.com/office/word/2010/wordprocessingShape">
                    <wps:wsp>
                      <wps:cNvCnPr/>
                      <wps:spPr>
                        <a:xfrm flipV="1">
                          <a:off x="0" y="0"/>
                          <a:ext cx="0" cy="899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2B48E34" id="_x0000_t32" coordsize="21600,21600" o:spt="32" o:oned="t" path="m,l21600,21600e" filled="f">
                <v:path arrowok="t" fillok="f" o:connecttype="none"/>
                <o:lock v:ext="edit" shapetype="t"/>
              </v:shapetype>
              <v:shape id="Straight Arrow Connector 77" o:spid="_x0000_s1026" type="#_x0000_t32" style="position:absolute;margin-left:241.2pt;margin-top:1.7pt;width:0;height:70.8pt;flip:y;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" strokecolor="#4579b8 [3044]">
                <v:stroke endarrow="open"/>
              </v:shape>
            </w:pict>
          </mc:Fallback>
        </mc:AlternateContent>
      </w: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3F09EE" w:rsidRDefault="00C03BB5" w:rsidP="00C03BB5">
      <w:pPr>
        <w:ind w:left="4320"/>
        <w:rPr>
          <w:rFonts w:asciiTheme="majorHAnsi" w:hAnsiTheme="majorHAnsi" w:cstheme="minorHAnsi"/>
          <w:sz w:val="20"/>
          <w:szCs w:val="20"/>
        </w:rPr>
      </w:pPr>
      <w:r>
        <w:rPr>
          <w:rFonts w:asciiTheme="majorHAnsi" w:hAnsiTheme="majorHAnsi" w:cstheme="minorHAnsi"/>
          <w:sz w:val="20"/>
          <w:szCs w:val="20"/>
        </w:rPr>
        <w:t xml:space="preserve">         </w:t>
      </w:r>
      <w:r w:rsidR="00376592">
        <w:rPr>
          <w:rFonts w:asciiTheme="majorHAnsi" w:hAnsiTheme="majorHAnsi" w:cstheme="minorHAnsi"/>
          <w:sz w:val="20"/>
          <w:szCs w:val="20"/>
        </w:rPr>
        <w:t xml:space="preserve"> </w:t>
      </w:r>
      <w:r>
        <w:rPr>
          <w:rFonts w:asciiTheme="majorHAnsi" w:hAnsiTheme="majorHAnsi" w:cstheme="minorHAnsi"/>
          <w:sz w:val="20"/>
          <w:szCs w:val="20"/>
        </w:rPr>
        <w:t xml:space="preserve">   </w:t>
      </w:r>
      <w:r w:rsidR="003F09EE">
        <w:rPr>
          <w:rFonts w:asciiTheme="majorHAnsi" w:hAnsiTheme="majorHAnsi" w:cstheme="minorHAnsi"/>
          <w:sz w:val="20"/>
          <w:szCs w:val="20"/>
        </w:rPr>
        <w:t>Gain of 3.11%</w:t>
      </w:r>
    </w:p>
    <w:p w:rsidR="003F09EE" w:rsidRDefault="003F09EE" w:rsidP="008678F4">
      <w:pPr>
        <w:ind w:left="720"/>
        <w:rPr>
          <w:rFonts w:asciiTheme="majorHAnsi" w:hAnsiTheme="majorHAnsi" w:cstheme="minorHAnsi"/>
          <w:sz w:val="20"/>
          <w:szCs w:val="20"/>
        </w:rPr>
      </w:pPr>
    </w:p>
    <w:p w:rsidR="00B0215F" w:rsidRDefault="00B0215F" w:rsidP="008678F4">
      <w:pPr>
        <w:ind w:left="720"/>
        <w:rPr>
          <w:rFonts w:asciiTheme="majorHAnsi" w:hAnsiTheme="majorHAnsi" w:cstheme="minorHAnsi"/>
          <w:sz w:val="20"/>
          <w:szCs w:val="20"/>
        </w:rPr>
      </w:pPr>
    </w:p>
    <w:p w:rsidR="00B0215F" w:rsidRDefault="00B0215F" w:rsidP="008678F4">
      <w:pPr>
        <w:ind w:left="720"/>
        <w:rPr>
          <w:rFonts w:asciiTheme="majorHAnsi" w:hAnsiTheme="majorHAnsi" w:cstheme="minorHAnsi"/>
          <w:sz w:val="20"/>
          <w:szCs w:val="20"/>
        </w:rPr>
      </w:pPr>
      <w:r>
        <w:rPr>
          <w:rFonts w:asciiTheme="majorHAnsi" w:hAnsiTheme="majorHAnsi" w:cstheme="minorHAnsi"/>
          <w:sz w:val="20"/>
          <w:szCs w:val="20"/>
        </w:rPr>
        <w:t xml:space="preserve">Generally, I consider this aspect of the research a success.  </w:t>
      </w:r>
      <w:r w:rsidR="00261F49">
        <w:rPr>
          <w:rFonts w:asciiTheme="majorHAnsi" w:hAnsiTheme="majorHAnsi" w:cstheme="minorHAnsi"/>
          <w:sz w:val="20"/>
          <w:szCs w:val="20"/>
        </w:rPr>
        <w:t xml:space="preserve">On average, those students that did not experience the intervention saw their homework averages go down, while those students that did experience the intervention saw their homework averages go up (slightly).  </w:t>
      </w:r>
      <w:r>
        <w:rPr>
          <w:rFonts w:asciiTheme="majorHAnsi" w:hAnsiTheme="majorHAnsi" w:cstheme="minorHAnsi"/>
          <w:sz w:val="20"/>
          <w:szCs w:val="20"/>
        </w:rPr>
        <w:t>The intervention had the intended positive effect</w:t>
      </w:r>
      <w:r w:rsidR="00261F49">
        <w:rPr>
          <w:rFonts w:asciiTheme="majorHAnsi" w:hAnsiTheme="majorHAnsi" w:cstheme="minorHAnsi"/>
          <w:sz w:val="20"/>
          <w:szCs w:val="20"/>
        </w:rPr>
        <w:t>, incr</w:t>
      </w:r>
      <w:r w:rsidR="00B31C13">
        <w:rPr>
          <w:rFonts w:asciiTheme="majorHAnsi" w:hAnsiTheme="majorHAnsi" w:cstheme="minorHAnsi"/>
          <w:sz w:val="20"/>
          <w:szCs w:val="20"/>
        </w:rPr>
        <w:t>easing homework average scores (</w:t>
      </w:r>
      <w:r w:rsidR="00261F49">
        <w:rPr>
          <w:rFonts w:asciiTheme="majorHAnsi" w:hAnsiTheme="majorHAnsi" w:cstheme="minorHAnsi"/>
          <w:sz w:val="20"/>
          <w:szCs w:val="20"/>
        </w:rPr>
        <w:t xml:space="preserve">by </w:t>
      </w:r>
      <m:oMath>
        <m:r>
          <w:rPr>
            <w:rFonts w:ascii="Cambria Math" w:hAnsi="Cambria Math" w:cstheme="minorHAnsi"/>
            <w:sz w:val="20"/>
            <w:szCs w:val="20"/>
          </w:rPr>
          <m:t>+3.11%</m:t>
        </m:r>
      </m:oMath>
      <w:r w:rsidR="00B31C13">
        <w:rPr>
          <w:rFonts w:asciiTheme="majorHAnsi" w:hAnsiTheme="majorHAnsi" w:cstheme="minorHAnsi"/>
          <w:sz w:val="20"/>
          <w:szCs w:val="20"/>
        </w:rPr>
        <w:t>)</w:t>
      </w:r>
      <w:r w:rsidR="00261F49">
        <w:rPr>
          <w:rFonts w:asciiTheme="majorHAnsi" w:hAnsiTheme="majorHAnsi" w:cstheme="minorHAnsi"/>
          <w:sz w:val="20"/>
          <w:szCs w:val="20"/>
        </w:rPr>
        <w:t>, which I would consider modest but meaningful.</w:t>
      </w:r>
      <w:r w:rsidR="00637570">
        <w:rPr>
          <w:rFonts w:asciiTheme="majorHAnsi" w:hAnsiTheme="majorHAnsi" w:cstheme="minorHAnsi"/>
          <w:sz w:val="20"/>
          <w:szCs w:val="20"/>
        </w:rPr>
        <w:t xml:space="preserve">  As a final note, the nature of this research assumes that the students in the control group are comparable to those in the experimental group.  However, because the registration system at Valencia College makes clear to students choosing classes which ones are enhanced by Supplemental Learning and which ones are not, it is possible</w:t>
      </w:r>
      <w:r w:rsidR="00210DCA">
        <w:rPr>
          <w:rFonts w:asciiTheme="majorHAnsi" w:hAnsiTheme="majorHAnsi" w:cstheme="minorHAnsi"/>
          <w:sz w:val="20"/>
          <w:szCs w:val="20"/>
        </w:rPr>
        <w:t xml:space="preserve"> that a “higher caliber” of student was drawn to the control group and not the experimental group, potentially skewing the data.  The Supplemental Learning program, and its effect on this research, is discussed in the “Test Scores” </w:t>
      </w:r>
      <w:r w:rsidR="002641B2">
        <w:rPr>
          <w:rFonts w:asciiTheme="majorHAnsi" w:hAnsiTheme="majorHAnsi" w:cstheme="minorHAnsi"/>
          <w:sz w:val="20"/>
          <w:szCs w:val="20"/>
        </w:rPr>
        <w:t>sub</w:t>
      </w:r>
      <w:r w:rsidR="00210DCA">
        <w:rPr>
          <w:rFonts w:asciiTheme="majorHAnsi" w:hAnsiTheme="majorHAnsi" w:cstheme="minorHAnsi"/>
          <w:sz w:val="20"/>
          <w:szCs w:val="20"/>
        </w:rPr>
        <w:t>section of this portfolio.</w:t>
      </w:r>
    </w:p>
    <w:p w:rsidR="003E655B" w:rsidRDefault="003E655B" w:rsidP="008678F4">
      <w:pPr>
        <w:ind w:left="720"/>
        <w:rPr>
          <w:rFonts w:asciiTheme="majorHAnsi" w:hAnsiTheme="majorHAnsi" w:cstheme="minorHAnsi"/>
          <w:sz w:val="20"/>
          <w:szCs w:val="20"/>
        </w:rPr>
      </w:pPr>
    </w:p>
    <w:p w:rsidR="008678F4" w:rsidRDefault="008678F4" w:rsidP="008678F4">
      <w:pPr>
        <w:ind w:left="720"/>
        <w:rPr>
          <w:rFonts w:asciiTheme="majorHAnsi" w:hAnsiTheme="majorHAnsi" w:cstheme="minorHAnsi"/>
          <w:sz w:val="20"/>
          <w:szCs w:val="20"/>
        </w:rPr>
      </w:pPr>
    </w:p>
    <w:p w:rsidR="008678F4" w:rsidRPr="00323FAD" w:rsidRDefault="008678F4" w:rsidP="008678F4">
      <w:pPr>
        <w:ind w:left="720"/>
        <w:rPr>
          <w:rFonts w:asciiTheme="majorHAnsi" w:hAnsiTheme="majorHAnsi" w:cstheme="minorHAnsi"/>
          <w:sz w:val="20"/>
          <w:szCs w:val="20"/>
          <w:u w:val="single"/>
        </w:rPr>
      </w:pPr>
      <w:r w:rsidRPr="00323FAD">
        <w:rPr>
          <w:rFonts w:asciiTheme="majorHAnsi" w:hAnsiTheme="majorHAnsi" w:cstheme="minorHAnsi"/>
          <w:sz w:val="20"/>
          <w:szCs w:val="20"/>
          <w:u w:val="single"/>
        </w:rPr>
        <w:t>Homework Completion Percentages</w:t>
      </w:r>
    </w:p>
    <w:p w:rsidR="00150808" w:rsidRDefault="008678F4" w:rsidP="00150808">
      <w:pPr>
        <w:ind w:left="720"/>
        <w:rPr>
          <w:rFonts w:asciiTheme="majorHAnsi" w:hAnsiTheme="majorHAnsi" w:cstheme="minorHAnsi"/>
          <w:sz w:val="20"/>
          <w:szCs w:val="20"/>
        </w:rPr>
      </w:pPr>
      <w:r>
        <w:rPr>
          <w:rFonts w:asciiTheme="majorHAnsi" w:hAnsiTheme="majorHAnsi" w:cstheme="minorHAnsi"/>
          <w:sz w:val="20"/>
          <w:szCs w:val="20"/>
        </w:rPr>
        <w:t>For the purposes of this research, a homework assignment was considered ‘complete’ if a student scored a 50% or higher on the assignment.  I computed the homework completion percentages for each student in the control group at two different times: at the end of Chapters 1/2 and at the end of Chapters 4/5.  I also computed the homework completion percentages for each student in the experimental group at the same two times (See A</w:t>
      </w:r>
      <w:r w:rsidR="00150808">
        <w:rPr>
          <w:rFonts w:asciiTheme="majorHAnsi" w:hAnsiTheme="majorHAnsi" w:cstheme="minorHAnsi"/>
          <w:sz w:val="20"/>
          <w:szCs w:val="20"/>
        </w:rPr>
        <w:t xml:space="preserve">rtifact #7).  Since the data consists of pre- and post-scores in a student-to-same-student comparison, statistical significance </w:t>
      </w:r>
      <w:r w:rsidR="0080050F">
        <w:rPr>
          <w:rFonts w:asciiTheme="majorHAnsi" w:hAnsiTheme="majorHAnsi" w:cstheme="minorHAnsi"/>
          <w:sz w:val="20"/>
          <w:szCs w:val="20"/>
        </w:rPr>
        <w:t>wa</w:t>
      </w:r>
      <w:r w:rsidR="00150808">
        <w:rPr>
          <w:rFonts w:asciiTheme="majorHAnsi" w:hAnsiTheme="majorHAnsi" w:cstheme="minorHAnsi"/>
          <w:sz w:val="20"/>
          <w:szCs w:val="20"/>
        </w:rPr>
        <w:t>s determined in the same manner as above</w:t>
      </w:r>
      <w:r w:rsidR="00260881">
        <w:rPr>
          <w:rFonts w:asciiTheme="majorHAnsi" w:hAnsiTheme="majorHAnsi" w:cstheme="minorHAnsi"/>
          <w:sz w:val="20"/>
          <w:szCs w:val="20"/>
        </w:rPr>
        <w:t>:</w:t>
      </w:r>
      <w:r w:rsidR="0080050F">
        <w:rPr>
          <w:rFonts w:asciiTheme="majorHAnsi" w:hAnsiTheme="majorHAnsi" w:cstheme="minorHAnsi"/>
          <w:sz w:val="20"/>
          <w:szCs w:val="20"/>
        </w:rPr>
        <w:t xml:space="preserve">  The first step wa</w:t>
      </w:r>
      <w:r w:rsidR="00150808">
        <w:rPr>
          <w:rFonts w:asciiTheme="majorHAnsi" w:hAnsiTheme="majorHAnsi" w:cstheme="minorHAnsi"/>
          <w:sz w:val="20"/>
          <w:szCs w:val="20"/>
        </w:rPr>
        <w:t xml:space="preserve">s a </w:t>
      </w:r>
      <w:r w:rsidR="00150808" w:rsidRPr="005B007A">
        <w:rPr>
          <w:rFonts w:asciiTheme="majorHAnsi" w:hAnsiTheme="majorHAnsi" w:cstheme="minorHAnsi"/>
          <w:i/>
          <w:sz w:val="20"/>
          <w:szCs w:val="20"/>
        </w:rPr>
        <w:t>t-Test: Paired Two Sample for Means</w:t>
      </w:r>
      <w:r w:rsidR="00150808">
        <w:rPr>
          <w:rFonts w:asciiTheme="majorHAnsi" w:hAnsiTheme="majorHAnsi" w:cstheme="minorHAnsi"/>
          <w:sz w:val="20"/>
          <w:szCs w:val="20"/>
        </w:rPr>
        <w:t xml:space="preserve"> analysis, and (pending its statistical</w:t>
      </w:r>
      <w:r w:rsidR="0080050F">
        <w:rPr>
          <w:rFonts w:asciiTheme="majorHAnsi" w:hAnsiTheme="majorHAnsi" w:cstheme="minorHAnsi"/>
          <w:sz w:val="20"/>
          <w:szCs w:val="20"/>
        </w:rPr>
        <w:t xml:space="preserve"> significance) the second step wa</w:t>
      </w:r>
      <w:r w:rsidR="00150808">
        <w:rPr>
          <w:rFonts w:asciiTheme="majorHAnsi" w:hAnsiTheme="majorHAnsi" w:cstheme="minorHAnsi"/>
          <w:sz w:val="20"/>
          <w:szCs w:val="20"/>
        </w:rPr>
        <w:t xml:space="preserve">s a </w:t>
      </w:r>
      <w:r w:rsidR="00150808" w:rsidRPr="005B007A">
        <w:rPr>
          <w:rFonts w:asciiTheme="majorHAnsi" w:hAnsiTheme="majorHAnsi" w:cstheme="minorHAnsi"/>
          <w:i/>
          <w:sz w:val="20"/>
          <w:szCs w:val="20"/>
        </w:rPr>
        <w:t>Mean Difference</w:t>
      </w:r>
      <w:r w:rsidR="00150808">
        <w:rPr>
          <w:rFonts w:asciiTheme="majorHAnsi" w:hAnsiTheme="majorHAnsi" w:cstheme="minorHAnsi"/>
          <w:sz w:val="20"/>
          <w:szCs w:val="20"/>
        </w:rPr>
        <w:t xml:space="preserve"> analysis.</w:t>
      </w:r>
    </w:p>
    <w:p w:rsidR="00150808" w:rsidRDefault="00150808" w:rsidP="00150808">
      <w:pPr>
        <w:ind w:left="720"/>
        <w:rPr>
          <w:rFonts w:asciiTheme="majorHAnsi" w:hAnsiTheme="majorHAnsi" w:cstheme="minorHAnsi"/>
          <w:sz w:val="20"/>
          <w:szCs w:val="20"/>
        </w:rPr>
      </w:pPr>
    </w:p>
    <w:p w:rsidR="00150808" w:rsidRDefault="00150808" w:rsidP="00150808">
      <w:pPr>
        <w:ind w:left="720"/>
        <w:rPr>
          <w:rFonts w:asciiTheme="majorHAnsi" w:hAnsiTheme="majorHAnsi" w:cstheme="minorHAnsi"/>
          <w:sz w:val="20"/>
          <w:szCs w:val="20"/>
        </w:rPr>
      </w:pPr>
      <w:r>
        <w:rPr>
          <w:rFonts w:asciiTheme="majorHAnsi" w:hAnsiTheme="majorHAnsi" w:cstheme="minorHAnsi"/>
          <w:sz w:val="20"/>
          <w:szCs w:val="20"/>
        </w:rPr>
        <w:t xml:space="preserve">The results of the </w:t>
      </w:r>
      <w:r w:rsidRPr="005B007A">
        <w:rPr>
          <w:rFonts w:asciiTheme="majorHAnsi" w:hAnsiTheme="majorHAnsi" w:cstheme="minorHAnsi"/>
          <w:i/>
          <w:sz w:val="20"/>
          <w:szCs w:val="20"/>
        </w:rPr>
        <w:t>t-Test: Paired Two Sample for Means</w:t>
      </w:r>
      <w:r w:rsidR="0080050F">
        <w:rPr>
          <w:rFonts w:asciiTheme="majorHAnsi" w:hAnsiTheme="majorHAnsi" w:cstheme="minorHAnsi"/>
          <w:sz w:val="20"/>
          <w:szCs w:val="20"/>
        </w:rPr>
        <w:t xml:space="preserve"> analyse</w:t>
      </w:r>
      <w:r>
        <w:rPr>
          <w:rFonts w:asciiTheme="majorHAnsi" w:hAnsiTheme="majorHAnsi" w:cstheme="minorHAnsi"/>
          <w:sz w:val="20"/>
          <w:szCs w:val="20"/>
        </w:rPr>
        <w:t xml:space="preserve">s for both the control group and the experimental group are shown at the bottom of Artifact #7.  Since </w:t>
      </w:r>
      <w:r w:rsidR="0080050F">
        <w:rPr>
          <w:rFonts w:asciiTheme="majorHAnsi" w:hAnsiTheme="majorHAnsi" w:cstheme="minorHAnsi"/>
          <w:sz w:val="20"/>
          <w:szCs w:val="20"/>
        </w:rPr>
        <w:t>these analyses were</w:t>
      </w:r>
      <w:r>
        <w:rPr>
          <w:rFonts w:asciiTheme="majorHAnsi" w:hAnsiTheme="majorHAnsi" w:cstheme="minorHAnsi"/>
          <w:sz w:val="20"/>
          <w:szCs w:val="20"/>
        </w:rPr>
        <w:t xml:space="preserve"> done using a “post minus pre” calculation, the post-homework mean score is listed first, and the pre-homework mean score is listed second.  </w:t>
      </w:r>
      <w:r w:rsidR="00ED7B7C">
        <w:rPr>
          <w:rFonts w:asciiTheme="majorHAnsi" w:hAnsiTheme="majorHAnsi" w:cstheme="minorHAnsi"/>
          <w:sz w:val="20"/>
          <w:szCs w:val="20"/>
        </w:rPr>
        <w:t>For the control group, t</w:t>
      </w:r>
      <w:r>
        <w:rPr>
          <w:rFonts w:asciiTheme="majorHAnsi" w:hAnsiTheme="majorHAnsi" w:cstheme="minorHAnsi"/>
          <w:sz w:val="20"/>
          <w:szCs w:val="20"/>
        </w:rPr>
        <w:t xml:space="preserve">he mean of the post-homework completion was 88.33% and </w:t>
      </w:r>
      <w:r w:rsidR="00ED7B7C">
        <w:rPr>
          <w:rFonts w:asciiTheme="majorHAnsi" w:hAnsiTheme="majorHAnsi" w:cstheme="minorHAnsi"/>
          <w:sz w:val="20"/>
          <w:szCs w:val="20"/>
        </w:rPr>
        <w:t xml:space="preserve">the mean of the </w:t>
      </w:r>
      <w:r>
        <w:rPr>
          <w:rFonts w:asciiTheme="majorHAnsi" w:hAnsiTheme="majorHAnsi" w:cstheme="minorHAnsi"/>
          <w:sz w:val="20"/>
          <w:szCs w:val="20"/>
        </w:rPr>
        <w:t xml:space="preserve">pre-homework completion was 90.00%.  </w:t>
      </w:r>
      <w:r w:rsidR="00ED7B7C">
        <w:rPr>
          <w:rFonts w:asciiTheme="majorHAnsi" w:hAnsiTheme="majorHAnsi" w:cstheme="minorHAnsi"/>
          <w:sz w:val="20"/>
          <w:szCs w:val="20"/>
        </w:rPr>
        <w:t>For the experimental group, t</w:t>
      </w:r>
      <w:r>
        <w:rPr>
          <w:rFonts w:asciiTheme="majorHAnsi" w:hAnsiTheme="majorHAnsi" w:cstheme="minorHAnsi"/>
          <w:sz w:val="20"/>
          <w:szCs w:val="20"/>
        </w:rPr>
        <w:t xml:space="preserve">he mean of the post-homework completion was 87.88% and </w:t>
      </w:r>
      <w:r w:rsidR="00ED7B7C">
        <w:rPr>
          <w:rFonts w:asciiTheme="majorHAnsi" w:hAnsiTheme="majorHAnsi" w:cstheme="minorHAnsi"/>
          <w:sz w:val="20"/>
          <w:szCs w:val="20"/>
        </w:rPr>
        <w:t xml:space="preserve">the mean of the </w:t>
      </w:r>
      <w:r>
        <w:rPr>
          <w:rFonts w:asciiTheme="majorHAnsi" w:hAnsiTheme="majorHAnsi" w:cstheme="minorHAnsi"/>
          <w:sz w:val="20"/>
          <w:szCs w:val="20"/>
        </w:rPr>
        <w:t xml:space="preserve">pre-homework completion </w:t>
      </w:r>
      <w:r w:rsidR="0080050F">
        <w:rPr>
          <w:rFonts w:asciiTheme="majorHAnsi" w:hAnsiTheme="majorHAnsi" w:cstheme="minorHAnsi"/>
          <w:sz w:val="20"/>
          <w:szCs w:val="20"/>
        </w:rPr>
        <w:t>was 88.96%.    Since the analyses used</w:t>
      </w:r>
      <w:r>
        <w:rPr>
          <w:rFonts w:asciiTheme="majorHAnsi" w:hAnsiTheme="majorHAnsi" w:cstheme="minorHAnsi"/>
          <w:sz w:val="20"/>
          <w:szCs w:val="20"/>
        </w:rPr>
        <w:t xml:space="preserve"> a student-to-same-student comparison, the hypothesized mean differenc</w:t>
      </w:r>
      <w:r w:rsidR="0080050F">
        <w:rPr>
          <w:rFonts w:asciiTheme="majorHAnsi" w:hAnsiTheme="majorHAnsi" w:cstheme="minorHAnsi"/>
          <w:sz w:val="20"/>
          <w:szCs w:val="20"/>
        </w:rPr>
        <w:t>e between all population pairs wa</w:t>
      </w:r>
      <w:r>
        <w:rPr>
          <w:rFonts w:asciiTheme="majorHAnsi" w:hAnsiTheme="majorHAnsi" w:cstheme="minorHAnsi"/>
          <w:sz w:val="20"/>
          <w:szCs w:val="20"/>
        </w:rPr>
        <w:t xml:space="preserve">s again 0.  The results of the </w:t>
      </w:r>
      <w:r w:rsidRPr="005B007A">
        <w:rPr>
          <w:rFonts w:asciiTheme="majorHAnsi" w:hAnsiTheme="majorHAnsi" w:cstheme="minorHAnsi"/>
          <w:i/>
          <w:sz w:val="20"/>
          <w:szCs w:val="20"/>
        </w:rPr>
        <w:t>t-Test: Paired Two Sample for Means</w:t>
      </w:r>
      <w:r w:rsidR="0080050F">
        <w:rPr>
          <w:rFonts w:asciiTheme="majorHAnsi" w:hAnsiTheme="majorHAnsi" w:cstheme="minorHAnsi"/>
          <w:sz w:val="20"/>
          <w:szCs w:val="20"/>
        </w:rPr>
        <w:t xml:space="preserve"> analyse</w:t>
      </w:r>
      <w:r>
        <w:rPr>
          <w:rFonts w:asciiTheme="majorHAnsi" w:hAnsiTheme="majorHAnsi" w:cstheme="minorHAnsi"/>
          <w:sz w:val="20"/>
          <w:szCs w:val="20"/>
        </w:rPr>
        <w:t xml:space="preserve">s showed a </w:t>
      </w:r>
      <w:r w:rsidRPr="000A625B">
        <w:rPr>
          <w:rFonts w:asciiTheme="majorHAnsi" w:hAnsiTheme="majorHAnsi" w:cstheme="minorHAnsi"/>
          <w:i/>
          <w:sz w:val="20"/>
          <w:szCs w:val="20"/>
        </w:rPr>
        <w:t>p</w:t>
      </w:r>
      <w:r>
        <w:rPr>
          <w:rFonts w:asciiTheme="majorHAnsi" w:hAnsiTheme="majorHAnsi" w:cstheme="minorHAnsi"/>
          <w:sz w:val="20"/>
          <w:szCs w:val="20"/>
        </w:rPr>
        <w:t xml:space="preserve">-value of approximately 0.28 for the control group and </w:t>
      </w:r>
      <w:r w:rsidR="0080050F">
        <w:rPr>
          <w:rFonts w:asciiTheme="majorHAnsi" w:hAnsiTheme="majorHAnsi" w:cstheme="minorHAnsi"/>
          <w:sz w:val="20"/>
          <w:szCs w:val="20"/>
        </w:rPr>
        <w:t xml:space="preserve">approximately </w:t>
      </w:r>
      <w:r>
        <w:rPr>
          <w:rFonts w:asciiTheme="majorHAnsi" w:hAnsiTheme="majorHAnsi" w:cstheme="minorHAnsi"/>
          <w:sz w:val="20"/>
          <w:szCs w:val="20"/>
        </w:rPr>
        <w:t xml:space="preserve">0.39 for the experimental group.  </w:t>
      </w:r>
      <w:r w:rsidR="004B0437">
        <w:rPr>
          <w:rFonts w:asciiTheme="majorHAnsi" w:hAnsiTheme="majorHAnsi" w:cstheme="minorHAnsi"/>
          <w:sz w:val="20"/>
          <w:szCs w:val="20"/>
        </w:rPr>
        <w:t xml:space="preserve">Using the same threshold stated above (0.10 or less), </w:t>
      </w:r>
      <w:r>
        <w:rPr>
          <w:rFonts w:asciiTheme="majorHAnsi" w:hAnsiTheme="majorHAnsi" w:cstheme="minorHAnsi"/>
          <w:sz w:val="20"/>
          <w:szCs w:val="20"/>
        </w:rPr>
        <w:t xml:space="preserve">the scores analyzed in </w:t>
      </w:r>
      <w:r w:rsidR="0080050F">
        <w:rPr>
          <w:rFonts w:asciiTheme="majorHAnsi" w:hAnsiTheme="majorHAnsi" w:cstheme="minorHAnsi"/>
          <w:sz w:val="20"/>
          <w:szCs w:val="20"/>
        </w:rPr>
        <w:t>these</w:t>
      </w:r>
      <w:r>
        <w:rPr>
          <w:rFonts w:asciiTheme="majorHAnsi" w:hAnsiTheme="majorHAnsi" w:cstheme="minorHAnsi"/>
          <w:sz w:val="20"/>
          <w:szCs w:val="20"/>
        </w:rPr>
        <w:t xml:space="preserve"> </w:t>
      </w:r>
      <w:r w:rsidRPr="005B007A">
        <w:rPr>
          <w:rFonts w:asciiTheme="majorHAnsi" w:hAnsiTheme="majorHAnsi" w:cstheme="minorHAnsi"/>
          <w:i/>
          <w:sz w:val="20"/>
          <w:szCs w:val="20"/>
        </w:rPr>
        <w:t>t-Test: Paired Two Sample for Means</w:t>
      </w:r>
      <w:r w:rsidR="0080050F">
        <w:rPr>
          <w:rFonts w:asciiTheme="majorHAnsi" w:hAnsiTheme="majorHAnsi" w:cstheme="minorHAnsi"/>
          <w:sz w:val="20"/>
          <w:szCs w:val="20"/>
        </w:rPr>
        <w:t xml:space="preserve"> analyse</w:t>
      </w:r>
      <w:r>
        <w:rPr>
          <w:rFonts w:asciiTheme="majorHAnsi" w:hAnsiTheme="majorHAnsi" w:cstheme="minorHAnsi"/>
          <w:sz w:val="20"/>
          <w:szCs w:val="20"/>
        </w:rPr>
        <w:t xml:space="preserve">s </w:t>
      </w:r>
      <w:r w:rsidR="004B0437">
        <w:rPr>
          <w:rFonts w:asciiTheme="majorHAnsi" w:hAnsiTheme="majorHAnsi" w:cstheme="minorHAnsi"/>
          <w:sz w:val="20"/>
          <w:szCs w:val="20"/>
        </w:rPr>
        <w:t xml:space="preserve">also </w:t>
      </w:r>
      <w:r w:rsidR="0080050F">
        <w:rPr>
          <w:rFonts w:asciiTheme="majorHAnsi" w:hAnsiTheme="majorHAnsi" w:cstheme="minorHAnsi"/>
          <w:sz w:val="20"/>
          <w:szCs w:val="20"/>
        </w:rPr>
        <w:t>had</w:t>
      </w:r>
      <w:r w:rsidR="004B0437">
        <w:rPr>
          <w:rFonts w:asciiTheme="majorHAnsi" w:hAnsiTheme="majorHAnsi" w:cstheme="minorHAnsi"/>
          <w:sz w:val="20"/>
          <w:szCs w:val="20"/>
        </w:rPr>
        <w:t xml:space="preserve"> no</w:t>
      </w:r>
      <w:r>
        <w:rPr>
          <w:rFonts w:asciiTheme="majorHAnsi" w:hAnsiTheme="majorHAnsi" w:cstheme="minorHAnsi"/>
          <w:sz w:val="20"/>
          <w:szCs w:val="20"/>
        </w:rPr>
        <w:t xml:space="preserve"> statistical significance, and there </w:t>
      </w:r>
      <w:r w:rsidR="0080050F">
        <w:rPr>
          <w:rFonts w:asciiTheme="majorHAnsi" w:hAnsiTheme="majorHAnsi" w:cstheme="minorHAnsi"/>
          <w:sz w:val="20"/>
          <w:szCs w:val="20"/>
        </w:rPr>
        <w:t>was</w:t>
      </w:r>
      <w:r>
        <w:rPr>
          <w:rFonts w:asciiTheme="majorHAnsi" w:hAnsiTheme="majorHAnsi" w:cstheme="minorHAnsi"/>
          <w:sz w:val="20"/>
          <w:szCs w:val="20"/>
        </w:rPr>
        <w:t xml:space="preserve"> no need to conduct a </w:t>
      </w:r>
      <w:r w:rsidRPr="005B007A">
        <w:rPr>
          <w:rFonts w:asciiTheme="majorHAnsi" w:hAnsiTheme="majorHAnsi" w:cstheme="minorHAnsi"/>
          <w:i/>
          <w:sz w:val="20"/>
          <w:szCs w:val="20"/>
        </w:rPr>
        <w:t>Mean Difference</w:t>
      </w:r>
      <w:r>
        <w:rPr>
          <w:rFonts w:asciiTheme="majorHAnsi" w:hAnsiTheme="majorHAnsi" w:cstheme="minorHAnsi"/>
          <w:sz w:val="20"/>
          <w:szCs w:val="20"/>
        </w:rPr>
        <w:t xml:space="preserve"> analysis.  </w:t>
      </w:r>
      <w:r w:rsidR="0080050F">
        <w:rPr>
          <w:rFonts w:asciiTheme="majorHAnsi" w:hAnsiTheme="majorHAnsi" w:cstheme="minorHAnsi"/>
          <w:sz w:val="20"/>
          <w:szCs w:val="20"/>
        </w:rPr>
        <w:t xml:space="preserve">This means that the results of this part of the research were analyzed using observation of patterns and themes, and are only of value from a practitioner’s standpoint.  </w:t>
      </w:r>
      <w:r>
        <w:rPr>
          <w:rFonts w:asciiTheme="majorHAnsi" w:hAnsiTheme="majorHAnsi" w:cstheme="minorHAnsi"/>
          <w:sz w:val="20"/>
          <w:szCs w:val="20"/>
        </w:rPr>
        <w:t xml:space="preserve">My observations </w:t>
      </w:r>
      <w:r w:rsidR="002641B2">
        <w:rPr>
          <w:rFonts w:asciiTheme="majorHAnsi" w:hAnsiTheme="majorHAnsi" w:cstheme="minorHAnsi"/>
          <w:sz w:val="20"/>
          <w:szCs w:val="20"/>
        </w:rPr>
        <w:t>are as follows</w:t>
      </w:r>
      <w:r>
        <w:rPr>
          <w:rFonts w:asciiTheme="majorHAnsi" w:hAnsiTheme="majorHAnsi" w:cstheme="minorHAnsi"/>
          <w:sz w:val="20"/>
          <w:szCs w:val="20"/>
        </w:rPr>
        <w:t>.</w:t>
      </w:r>
    </w:p>
    <w:p w:rsidR="00150808" w:rsidRDefault="00150808" w:rsidP="008678F4">
      <w:pPr>
        <w:ind w:left="720"/>
        <w:rPr>
          <w:rFonts w:asciiTheme="majorHAnsi" w:hAnsiTheme="majorHAnsi" w:cstheme="minorHAnsi"/>
          <w:sz w:val="20"/>
          <w:szCs w:val="20"/>
        </w:rPr>
      </w:pPr>
    </w:p>
    <w:p w:rsidR="008678F4" w:rsidRDefault="008678F4" w:rsidP="008678F4">
      <w:pPr>
        <w:ind w:left="720"/>
        <w:rPr>
          <w:rFonts w:asciiTheme="majorHAnsi" w:hAnsiTheme="majorHAnsi" w:cstheme="minorHAnsi"/>
          <w:sz w:val="20"/>
          <w:szCs w:val="20"/>
        </w:rPr>
      </w:pPr>
      <w:r>
        <w:rPr>
          <w:rFonts w:asciiTheme="majorHAnsi" w:hAnsiTheme="majorHAnsi" w:cstheme="minorHAnsi"/>
          <w:sz w:val="20"/>
          <w:szCs w:val="20"/>
        </w:rPr>
        <w:t xml:space="preserve">For each student in both groups, I calculated the change in their homework completion percentages from the pre- to the post-condition.  These ‘change’ values for the control group varied </w:t>
      </w:r>
      <w:r w:rsidR="00F7397A">
        <w:rPr>
          <w:rFonts w:asciiTheme="majorHAnsi" w:hAnsiTheme="majorHAnsi" w:cstheme="minorHAnsi"/>
          <w:sz w:val="20"/>
          <w:szCs w:val="20"/>
        </w:rPr>
        <w:t>considerably</w:t>
      </w:r>
      <w:r>
        <w:rPr>
          <w:rFonts w:asciiTheme="majorHAnsi" w:hAnsiTheme="majorHAnsi" w:cstheme="minorHAnsi"/>
          <w:sz w:val="20"/>
          <w:szCs w:val="20"/>
        </w:rPr>
        <w:t xml:space="preserve"> </w:t>
      </w:r>
      <w:r w:rsidR="00374D0F">
        <w:rPr>
          <w:rFonts w:asciiTheme="majorHAnsi" w:hAnsiTheme="majorHAnsi" w:cstheme="minorHAnsi"/>
          <w:sz w:val="20"/>
          <w:szCs w:val="20"/>
        </w:rPr>
        <w:t>(</w:t>
      </w:r>
      <w:r>
        <w:rPr>
          <w:rFonts w:asciiTheme="majorHAnsi" w:hAnsiTheme="majorHAnsi" w:cstheme="minorHAnsi"/>
          <w:sz w:val="20"/>
          <w:szCs w:val="20"/>
        </w:rPr>
        <w:t xml:space="preserve">from </w:t>
      </w:r>
      <m:oMath>
        <m:r>
          <w:rPr>
            <w:rFonts w:ascii="Cambria Math" w:hAnsi="Cambria Math" w:cstheme="minorHAnsi"/>
            <w:sz w:val="20"/>
            <w:szCs w:val="20"/>
          </w:rPr>
          <m:t>-38.89%</m:t>
        </m:r>
      </m:oMath>
      <w:r>
        <w:rPr>
          <w:rFonts w:asciiTheme="majorHAnsi" w:hAnsiTheme="majorHAnsi" w:cstheme="minorHAnsi"/>
          <w:sz w:val="20"/>
          <w:szCs w:val="20"/>
        </w:rPr>
        <w:t xml:space="preserve"> to </w:t>
      </w:r>
      <m:oMath>
        <m:r>
          <w:rPr>
            <w:rFonts w:ascii="Cambria Math" w:hAnsi="Cambria Math" w:cstheme="minorHAnsi"/>
            <w:sz w:val="20"/>
            <w:szCs w:val="20"/>
          </w:rPr>
          <m:t>+49.21</m:t>
        </m:r>
      </m:oMath>
      <w:r w:rsidR="00374D0F">
        <w:rPr>
          <w:rFonts w:asciiTheme="majorHAnsi" w:hAnsiTheme="majorHAnsi" w:cstheme="minorHAnsi"/>
          <w:sz w:val="20"/>
          <w:szCs w:val="20"/>
        </w:rPr>
        <w:t>) w</w:t>
      </w:r>
      <w:r>
        <w:rPr>
          <w:rFonts w:asciiTheme="majorHAnsi" w:hAnsiTheme="majorHAnsi" w:cstheme="minorHAnsi"/>
          <w:sz w:val="20"/>
          <w:szCs w:val="20"/>
        </w:rPr>
        <w:t xml:space="preserve">ith an average change of </w:t>
      </w:r>
      <m:oMath>
        <m:r>
          <w:rPr>
            <w:rFonts w:ascii="Cambria Math" w:hAnsi="Cambria Math" w:cstheme="minorHAnsi"/>
            <w:sz w:val="20"/>
            <w:szCs w:val="20"/>
          </w:rPr>
          <m:t>-1.67%</m:t>
        </m:r>
      </m:oMath>
      <w:r>
        <w:rPr>
          <w:rFonts w:asciiTheme="majorHAnsi" w:hAnsiTheme="majorHAnsi" w:cstheme="minorHAnsi"/>
          <w:sz w:val="20"/>
          <w:szCs w:val="20"/>
        </w:rPr>
        <w:t xml:space="preserve">.  The ‘change’ values for the </w:t>
      </w:r>
      <w:r>
        <w:rPr>
          <w:rFonts w:asciiTheme="majorHAnsi" w:hAnsiTheme="majorHAnsi" w:cstheme="minorHAnsi"/>
          <w:sz w:val="20"/>
          <w:szCs w:val="20"/>
        </w:rPr>
        <w:lastRenderedPageBreak/>
        <w:t xml:space="preserve">experimental group also varied </w:t>
      </w:r>
      <w:r w:rsidR="00F7397A">
        <w:rPr>
          <w:rFonts w:asciiTheme="majorHAnsi" w:hAnsiTheme="majorHAnsi" w:cstheme="minorHAnsi"/>
          <w:sz w:val="20"/>
          <w:szCs w:val="20"/>
        </w:rPr>
        <w:t>considerably</w:t>
      </w:r>
      <w:r>
        <w:rPr>
          <w:rFonts w:asciiTheme="majorHAnsi" w:hAnsiTheme="majorHAnsi" w:cstheme="minorHAnsi"/>
          <w:sz w:val="20"/>
          <w:szCs w:val="20"/>
        </w:rPr>
        <w:t xml:space="preserve"> </w:t>
      </w:r>
      <w:r w:rsidR="00374D0F">
        <w:rPr>
          <w:rFonts w:asciiTheme="majorHAnsi" w:hAnsiTheme="majorHAnsi" w:cstheme="minorHAnsi"/>
          <w:sz w:val="20"/>
          <w:szCs w:val="20"/>
        </w:rPr>
        <w:t>(</w:t>
      </w:r>
      <w:r>
        <w:rPr>
          <w:rFonts w:asciiTheme="majorHAnsi" w:hAnsiTheme="majorHAnsi" w:cstheme="minorHAnsi"/>
          <w:sz w:val="20"/>
          <w:szCs w:val="20"/>
        </w:rPr>
        <w:t xml:space="preserve">from </w:t>
      </w:r>
      <m:oMath>
        <m:r>
          <w:rPr>
            <w:rFonts w:ascii="Cambria Math" w:hAnsi="Cambria Math" w:cstheme="minorHAnsi"/>
            <w:sz w:val="20"/>
            <w:szCs w:val="20"/>
          </w:rPr>
          <m:t>-24.60</m:t>
        </m:r>
      </m:oMath>
      <w:r w:rsidR="00D705AE">
        <w:rPr>
          <w:rFonts w:asciiTheme="majorHAnsi" w:hAnsiTheme="majorHAnsi" w:cstheme="minorHAnsi"/>
          <w:sz w:val="20"/>
          <w:szCs w:val="20"/>
        </w:rPr>
        <w:t>%</w:t>
      </w:r>
      <w:r>
        <w:rPr>
          <w:rFonts w:asciiTheme="majorHAnsi" w:hAnsiTheme="majorHAnsi" w:cstheme="minorHAnsi"/>
          <w:sz w:val="20"/>
          <w:szCs w:val="20"/>
        </w:rPr>
        <w:t xml:space="preserve"> to </w:t>
      </w:r>
      <m:oMath>
        <m:r>
          <w:rPr>
            <w:rFonts w:ascii="Cambria Math" w:hAnsi="Cambria Math" w:cstheme="minorHAnsi"/>
            <w:sz w:val="20"/>
            <w:szCs w:val="20"/>
          </w:rPr>
          <m:t>+66.67</m:t>
        </m:r>
      </m:oMath>
      <w:r w:rsidR="00D705AE">
        <w:rPr>
          <w:rFonts w:asciiTheme="majorHAnsi" w:hAnsiTheme="majorHAnsi" w:cstheme="minorHAnsi"/>
          <w:sz w:val="20"/>
          <w:szCs w:val="20"/>
        </w:rPr>
        <w:t>%</w:t>
      </w:r>
      <w:r w:rsidR="00374D0F">
        <w:rPr>
          <w:rFonts w:asciiTheme="majorHAnsi" w:hAnsiTheme="majorHAnsi" w:cstheme="minorHAnsi"/>
          <w:sz w:val="20"/>
          <w:szCs w:val="20"/>
        </w:rPr>
        <w:t xml:space="preserve">) </w:t>
      </w:r>
      <w:r>
        <w:rPr>
          <w:rFonts w:asciiTheme="majorHAnsi" w:hAnsiTheme="majorHAnsi" w:cstheme="minorHAnsi"/>
          <w:sz w:val="20"/>
          <w:szCs w:val="20"/>
        </w:rPr>
        <w:t>with an average change of</w:t>
      </w:r>
      <w:r w:rsidR="004B0437">
        <w:rPr>
          <w:rFonts w:asciiTheme="majorHAnsi" w:hAnsiTheme="majorHAnsi" w:cstheme="minorHAnsi"/>
          <w:sz w:val="20"/>
          <w:szCs w:val="20"/>
        </w:rPr>
        <w:t xml:space="preserve"> </w:t>
      </w:r>
      <m:oMath>
        <m:r>
          <w:rPr>
            <w:rFonts w:ascii="Cambria Math" w:hAnsi="Cambria Math" w:cstheme="minorHAnsi"/>
            <w:sz w:val="20"/>
            <w:szCs w:val="20"/>
          </w:rPr>
          <m:t>-1.08%</m:t>
        </m:r>
      </m:oMath>
      <w:r>
        <w:rPr>
          <w:rFonts w:asciiTheme="majorHAnsi" w:hAnsiTheme="majorHAnsi" w:cstheme="minorHAnsi"/>
          <w:sz w:val="20"/>
          <w:szCs w:val="20"/>
        </w:rPr>
        <w:t xml:space="preserve">.  Therefore, the perceived gain in homework </w:t>
      </w:r>
      <w:r w:rsidR="00F7397A">
        <w:rPr>
          <w:rFonts w:asciiTheme="majorHAnsi" w:hAnsiTheme="majorHAnsi" w:cstheme="minorHAnsi"/>
          <w:sz w:val="20"/>
          <w:szCs w:val="20"/>
        </w:rPr>
        <w:t>completion percentages due</w:t>
      </w:r>
      <w:r>
        <w:rPr>
          <w:rFonts w:asciiTheme="majorHAnsi" w:hAnsiTheme="majorHAnsi" w:cstheme="minorHAnsi"/>
          <w:sz w:val="20"/>
          <w:szCs w:val="20"/>
        </w:rPr>
        <w:t xml:space="preserve"> to the intervention was an average of </w:t>
      </w:r>
      <m:oMath>
        <m:r>
          <w:rPr>
            <w:rFonts w:ascii="Cambria Math" w:hAnsi="Cambria Math" w:cstheme="minorHAnsi"/>
            <w:sz w:val="20"/>
            <w:szCs w:val="20"/>
          </w:rPr>
          <m:t>+0.59%</m:t>
        </m:r>
      </m:oMath>
      <w:r>
        <w:rPr>
          <w:rFonts w:asciiTheme="majorHAnsi" w:hAnsiTheme="majorHAnsi" w:cstheme="minorHAnsi"/>
          <w:sz w:val="20"/>
          <w:szCs w:val="20"/>
        </w:rPr>
        <w:t>.</w:t>
      </w:r>
      <w:r w:rsidR="0080358E">
        <w:rPr>
          <w:rFonts w:asciiTheme="majorHAnsi" w:hAnsiTheme="majorHAnsi" w:cstheme="minorHAnsi"/>
          <w:sz w:val="20"/>
          <w:szCs w:val="20"/>
        </w:rPr>
        <w:t xml:space="preserve">  See the graph that follows.</w:t>
      </w:r>
    </w:p>
    <w:p w:rsidR="003F09EE" w:rsidRDefault="00C03BB5" w:rsidP="008678F4">
      <w:pPr>
        <w:ind w:left="720"/>
        <w:rPr>
          <w:rFonts w:asciiTheme="majorHAnsi" w:hAnsiTheme="majorHAnsi" w:cstheme="minorHAnsi"/>
          <w:sz w:val="20"/>
          <w:szCs w:val="20"/>
        </w:rPr>
      </w:pPr>
      <w:r>
        <w:rPr>
          <w:rFonts w:asciiTheme="majorHAnsi" w:hAnsiTheme="majorHAnsi" w:cstheme="minorHAnsi"/>
          <w:noProof/>
          <w:sz w:val="20"/>
          <w:szCs w:val="20"/>
        </w:rPr>
        <w:drawing>
          <wp:anchor distT="0" distB="0" distL="114300" distR="114300" simplePos="0" relativeHeight="251671040" behindDoc="1" locked="0" layoutInCell="1" allowOverlap="1" wp14:anchorId="486F8B2E" wp14:editId="7A3B4FE7">
            <wp:simplePos x="0" y="0"/>
            <wp:positionH relativeFrom="column">
              <wp:posOffset>1623060</wp:posOffset>
            </wp:positionH>
            <wp:positionV relativeFrom="paragraph">
              <wp:posOffset>94615</wp:posOffset>
            </wp:positionV>
            <wp:extent cx="2567940" cy="1883410"/>
            <wp:effectExtent l="0" t="0" r="3810" b="254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CEC9.tmp"/>
                    <pic:cNvPicPr/>
                  </pic:nvPicPr>
                  <pic:blipFill>
                    <a:blip r:embed="rId10">
                      <a:extLst>
                        <a:ext uri="{28A0092B-C50C-407E-A947-70E740481C1C}">
                          <a14:useLocalDpi xmlns:a14="http://schemas.microsoft.com/office/drawing/2010/main" val="0"/>
                        </a:ext>
                      </a:extLst>
                    </a:blip>
                    <a:stretch>
                      <a:fillRect/>
                    </a:stretch>
                  </pic:blipFill>
                  <pic:spPr>
                    <a:xfrm>
                      <a:off x="0" y="0"/>
                      <a:ext cx="2567940" cy="1883410"/>
                    </a:xfrm>
                    <a:prstGeom prst="rect">
                      <a:avLst/>
                    </a:prstGeom>
                  </pic:spPr>
                </pic:pic>
              </a:graphicData>
            </a:graphic>
            <wp14:sizeRelH relativeFrom="margin">
              <wp14:pctWidth>0</wp14:pctWidth>
            </wp14:sizeRelH>
            <wp14:sizeRelV relativeFrom="margin">
              <wp14:pctHeight>0</wp14:pctHeight>
            </wp14:sizeRelV>
          </wp:anchor>
        </w:drawing>
      </w: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C03BB5" w:rsidRDefault="00C03BB5" w:rsidP="008678F4">
      <w:pPr>
        <w:ind w:left="720"/>
        <w:rPr>
          <w:rFonts w:asciiTheme="majorHAnsi" w:hAnsiTheme="majorHAnsi" w:cstheme="minorHAnsi"/>
          <w:sz w:val="20"/>
          <w:szCs w:val="20"/>
        </w:rPr>
      </w:pPr>
    </w:p>
    <w:p w:rsidR="00C03BB5" w:rsidRDefault="00C03BB5" w:rsidP="008678F4">
      <w:pPr>
        <w:ind w:left="720"/>
        <w:rPr>
          <w:rFonts w:asciiTheme="majorHAnsi" w:hAnsiTheme="majorHAnsi" w:cstheme="minorHAnsi"/>
          <w:sz w:val="20"/>
          <w:szCs w:val="20"/>
        </w:rPr>
      </w:pPr>
    </w:p>
    <w:p w:rsidR="00C03BB5" w:rsidRDefault="00C03BB5" w:rsidP="008678F4">
      <w:pPr>
        <w:ind w:left="720"/>
        <w:rPr>
          <w:rFonts w:asciiTheme="majorHAnsi" w:hAnsiTheme="majorHAnsi" w:cstheme="minorHAnsi"/>
          <w:sz w:val="20"/>
          <w:szCs w:val="20"/>
        </w:rPr>
      </w:pPr>
    </w:p>
    <w:p w:rsidR="003F09EE" w:rsidRDefault="00C03BB5" w:rsidP="008678F4">
      <w:pPr>
        <w:ind w:left="720"/>
        <w:rPr>
          <w:rFonts w:asciiTheme="majorHAnsi" w:hAnsiTheme="majorHAnsi" w:cstheme="minorHAnsi"/>
          <w:sz w:val="20"/>
          <w:szCs w:val="20"/>
        </w:rPr>
      </w:pPr>
      <w:r>
        <w:rPr>
          <w:rFonts w:asciiTheme="majorHAnsi" w:hAnsiTheme="majorHAnsi" w:cstheme="minorHAnsi"/>
          <w:noProof/>
          <w:sz w:val="20"/>
          <w:szCs w:val="20"/>
        </w:rPr>
        <mc:AlternateContent>
          <mc:Choice Requires="wps">
            <w:drawing>
              <wp:anchor distT="0" distB="0" distL="114300" distR="114300" simplePos="0" relativeHeight="251673088" behindDoc="0" locked="0" layoutInCell="1" allowOverlap="1" wp14:anchorId="50755C36" wp14:editId="415F50DE">
                <wp:simplePos x="0" y="0"/>
                <wp:positionH relativeFrom="column">
                  <wp:posOffset>2887980</wp:posOffset>
                </wp:positionH>
                <wp:positionV relativeFrom="paragraph">
                  <wp:posOffset>103505</wp:posOffset>
                </wp:positionV>
                <wp:extent cx="0" cy="365760"/>
                <wp:effectExtent l="95250" t="38100" r="57150" b="15240"/>
                <wp:wrapNone/>
                <wp:docPr id="81" name="Straight Arrow Connector 81"/>
                <wp:cNvGraphicFramePr/>
                <a:graphic xmlns:a="http://schemas.openxmlformats.org/drawingml/2006/main">
                  <a:graphicData uri="http://schemas.microsoft.com/office/word/2010/wordprocessingShape">
                    <wps:wsp>
                      <wps:cNvCnPr/>
                      <wps:spPr>
                        <a:xfrm flipV="1">
                          <a:off x="0" y="0"/>
                          <a:ext cx="0"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5CC371" id="Straight Arrow Connector 81" o:spid="_x0000_s1026" type="#_x0000_t32" style="position:absolute;margin-left:227.4pt;margin-top:8.15pt;width:0;height:28.8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" strokecolor="#4579b8 [3044]">
                <v:stroke endarrow="open"/>
              </v:shape>
            </w:pict>
          </mc:Fallback>
        </mc:AlternateContent>
      </w:r>
    </w:p>
    <w:p w:rsidR="003F09EE" w:rsidRDefault="003F09EE" w:rsidP="008678F4">
      <w:pPr>
        <w:ind w:left="720"/>
        <w:rPr>
          <w:rFonts w:asciiTheme="majorHAnsi" w:hAnsiTheme="majorHAnsi" w:cstheme="minorHAnsi"/>
          <w:sz w:val="20"/>
          <w:szCs w:val="20"/>
        </w:rPr>
      </w:pPr>
    </w:p>
    <w:p w:rsidR="003F09EE" w:rsidRDefault="00C03BB5" w:rsidP="008678F4">
      <w:pPr>
        <w:ind w:left="720"/>
        <w:rPr>
          <w:rFonts w:asciiTheme="majorHAnsi" w:hAnsiTheme="majorHAnsi" w:cstheme="minorHAnsi"/>
          <w:sz w:val="20"/>
          <w:szCs w:val="20"/>
        </w:rPr>
      </w:pP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t xml:space="preserve">      Gain of 0.59%</w:t>
      </w:r>
    </w:p>
    <w:p w:rsidR="003F09EE" w:rsidRDefault="003F09EE" w:rsidP="008678F4">
      <w:pPr>
        <w:ind w:left="720"/>
        <w:rPr>
          <w:rFonts w:asciiTheme="majorHAnsi" w:hAnsiTheme="majorHAnsi" w:cstheme="minorHAnsi"/>
          <w:sz w:val="20"/>
          <w:szCs w:val="20"/>
        </w:rPr>
      </w:pPr>
    </w:p>
    <w:p w:rsidR="003F09EE" w:rsidRDefault="003F09EE" w:rsidP="008678F4">
      <w:pPr>
        <w:ind w:left="720"/>
        <w:rPr>
          <w:rFonts w:asciiTheme="majorHAnsi" w:hAnsiTheme="majorHAnsi" w:cstheme="minorHAnsi"/>
          <w:sz w:val="20"/>
          <w:szCs w:val="20"/>
        </w:rPr>
      </w:pPr>
    </w:p>
    <w:p w:rsidR="004E3F40" w:rsidRDefault="004E3F40" w:rsidP="008678F4">
      <w:pPr>
        <w:ind w:left="720"/>
        <w:rPr>
          <w:rFonts w:asciiTheme="majorHAnsi" w:hAnsiTheme="majorHAnsi" w:cstheme="minorHAnsi"/>
          <w:sz w:val="20"/>
          <w:szCs w:val="20"/>
        </w:rPr>
      </w:pPr>
    </w:p>
    <w:p w:rsidR="004E3F40" w:rsidRDefault="004E3F40" w:rsidP="008678F4">
      <w:pPr>
        <w:ind w:left="720"/>
        <w:rPr>
          <w:rFonts w:asciiTheme="majorHAnsi" w:hAnsiTheme="majorHAnsi" w:cstheme="minorHAnsi"/>
          <w:sz w:val="20"/>
          <w:szCs w:val="20"/>
        </w:rPr>
      </w:pPr>
      <w:r>
        <w:rPr>
          <w:rFonts w:asciiTheme="majorHAnsi" w:hAnsiTheme="majorHAnsi" w:cstheme="minorHAnsi"/>
          <w:sz w:val="20"/>
          <w:szCs w:val="20"/>
        </w:rPr>
        <w:t xml:space="preserve">Looking at the data from a different perspective – one that I did not anticipate during the design phase – it is worth </w:t>
      </w:r>
      <w:r w:rsidR="00ED7B7C">
        <w:rPr>
          <w:rFonts w:asciiTheme="majorHAnsi" w:hAnsiTheme="majorHAnsi" w:cstheme="minorHAnsi"/>
          <w:sz w:val="20"/>
          <w:szCs w:val="20"/>
        </w:rPr>
        <w:t>considering</w:t>
      </w:r>
      <w:r>
        <w:rPr>
          <w:rFonts w:asciiTheme="majorHAnsi" w:hAnsiTheme="majorHAnsi" w:cstheme="minorHAnsi"/>
          <w:sz w:val="20"/>
          <w:szCs w:val="20"/>
        </w:rPr>
        <w:t xml:space="preserve"> the number of students for whom the completion rates increased, decreased, or stayed the same.  First off, every student (in both groups) that had no change in homework completion rates had a 100% completion rate at both times they were measured.  For these students, increasing completion was not an option, and merely staying the same was the ideal condition.  For this reason, I feel it is appropriate to</w:t>
      </w:r>
      <w:r w:rsidR="006A2E3D">
        <w:rPr>
          <w:rFonts w:asciiTheme="majorHAnsi" w:hAnsiTheme="majorHAnsi" w:cstheme="minorHAnsi"/>
          <w:sz w:val="20"/>
          <w:szCs w:val="20"/>
        </w:rPr>
        <w:t xml:space="preserve"> meld the “increased” and “stayed the same” students into one category.  With that stated, here are the observed data:  In the control group, 12 students (40.0%) saw their completion rates decrease whereas 18 students (60.0%) saw their completion rates increase or stay the same.  In the experimental group, 10 students (45.5%) saw their completion rates decrease while 12 students (54.5%) saw their completion rates increase or stay the same.  Thus, the control group students outperformed the experimental group students</w:t>
      </w:r>
      <w:r w:rsidR="00ED5AAE">
        <w:rPr>
          <w:rFonts w:asciiTheme="majorHAnsi" w:hAnsiTheme="majorHAnsi" w:cstheme="minorHAnsi"/>
          <w:sz w:val="20"/>
          <w:szCs w:val="20"/>
        </w:rPr>
        <w:t xml:space="preserve"> by 5.45%</w:t>
      </w:r>
      <w:r w:rsidR="006A2E3D">
        <w:rPr>
          <w:rFonts w:asciiTheme="majorHAnsi" w:hAnsiTheme="majorHAnsi" w:cstheme="minorHAnsi"/>
          <w:sz w:val="20"/>
          <w:szCs w:val="20"/>
        </w:rPr>
        <w:t>.</w:t>
      </w:r>
      <w:r w:rsidR="0080358E">
        <w:rPr>
          <w:rFonts w:asciiTheme="majorHAnsi" w:hAnsiTheme="majorHAnsi" w:cstheme="minorHAnsi"/>
          <w:sz w:val="20"/>
          <w:szCs w:val="20"/>
        </w:rPr>
        <w:t xml:space="preserve">  See the graph that follows.</w:t>
      </w:r>
    </w:p>
    <w:p w:rsidR="0080358E" w:rsidRDefault="0080358E" w:rsidP="008678F4">
      <w:pPr>
        <w:ind w:left="720"/>
        <w:rPr>
          <w:rFonts w:asciiTheme="majorHAnsi" w:hAnsiTheme="majorHAnsi" w:cstheme="minorHAnsi"/>
          <w:sz w:val="20"/>
          <w:szCs w:val="20"/>
        </w:rPr>
      </w:pPr>
    </w:p>
    <w:p w:rsidR="0080358E" w:rsidRDefault="0080358E" w:rsidP="0080358E">
      <w:pPr>
        <w:rPr>
          <w:rFonts w:asciiTheme="majorHAnsi" w:hAnsiTheme="majorHAnsi" w:cstheme="minorHAnsi"/>
          <w:sz w:val="20"/>
          <w:szCs w:val="20"/>
        </w:rPr>
      </w:pPr>
      <w:r>
        <w:rPr>
          <w:rFonts w:asciiTheme="majorHAnsi" w:hAnsiTheme="majorHAnsi" w:cstheme="minorHAnsi"/>
          <w:noProof/>
          <w:sz w:val="20"/>
          <w:szCs w:val="20"/>
        </w:rPr>
        <w:drawing>
          <wp:inline distT="0" distB="0" distL="0" distR="0" wp14:anchorId="00AE38E8" wp14:editId="36C9D11B">
            <wp:extent cx="5943600" cy="183451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53D6.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1834515"/>
                    </a:xfrm>
                    <a:prstGeom prst="rect">
                      <a:avLst/>
                    </a:prstGeom>
                  </pic:spPr>
                </pic:pic>
              </a:graphicData>
            </a:graphic>
          </wp:inline>
        </w:drawing>
      </w:r>
    </w:p>
    <w:p w:rsidR="00261F49" w:rsidRDefault="00261F49" w:rsidP="008678F4">
      <w:pPr>
        <w:ind w:left="720"/>
        <w:rPr>
          <w:rFonts w:asciiTheme="majorHAnsi" w:hAnsiTheme="majorHAnsi" w:cstheme="minorHAnsi"/>
          <w:sz w:val="20"/>
          <w:szCs w:val="20"/>
        </w:rPr>
      </w:pPr>
    </w:p>
    <w:p w:rsidR="00210DCA" w:rsidRDefault="00261F49" w:rsidP="00210DCA">
      <w:pPr>
        <w:ind w:left="720"/>
        <w:rPr>
          <w:rFonts w:asciiTheme="majorHAnsi" w:hAnsiTheme="majorHAnsi" w:cstheme="minorHAnsi"/>
          <w:sz w:val="20"/>
          <w:szCs w:val="20"/>
        </w:rPr>
      </w:pPr>
      <w:r>
        <w:rPr>
          <w:rFonts w:asciiTheme="majorHAnsi" w:hAnsiTheme="majorHAnsi" w:cstheme="minorHAnsi"/>
          <w:sz w:val="20"/>
          <w:szCs w:val="20"/>
        </w:rPr>
        <w:t>Generally, I do not consider this aspect of the research a success or a failure.  Both classes of students experienced a drop in their homework completion percentages</w:t>
      </w:r>
      <w:r w:rsidR="00F91E27">
        <w:rPr>
          <w:rFonts w:asciiTheme="majorHAnsi" w:hAnsiTheme="majorHAnsi" w:cstheme="minorHAnsi"/>
          <w:sz w:val="20"/>
          <w:szCs w:val="20"/>
        </w:rPr>
        <w:t>;</w:t>
      </w:r>
      <w:r>
        <w:rPr>
          <w:rFonts w:asciiTheme="majorHAnsi" w:hAnsiTheme="majorHAnsi" w:cstheme="minorHAnsi"/>
          <w:sz w:val="20"/>
          <w:szCs w:val="20"/>
        </w:rPr>
        <w:t xml:space="preserve"> the experimental group simply had less of a drop.  </w:t>
      </w:r>
      <w:r w:rsidR="00F91E27">
        <w:rPr>
          <w:rFonts w:asciiTheme="majorHAnsi" w:hAnsiTheme="majorHAnsi" w:cstheme="minorHAnsi"/>
          <w:sz w:val="20"/>
          <w:szCs w:val="20"/>
        </w:rPr>
        <w:t>It is certainly encouraging that the perceived net effect of the intervention was a positive number (</w:t>
      </w:r>
      <m:oMath>
        <m:r>
          <w:rPr>
            <w:rFonts w:ascii="Cambria Math" w:hAnsi="Cambria Math" w:cstheme="minorHAnsi"/>
            <w:sz w:val="20"/>
            <w:szCs w:val="20"/>
          </w:rPr>
          <m:t>+0.59%</m:t>
        </m:r>
      </m:oMath>
      <w:r w:rsidR="00F91E27">
        <w:rPr>
          <w:rFonts w:asciiTheme="majorHAnsi" w:hAnsiTheme="majorHAnsi" w:cstheme="minorHAnsi"/>
          <w:sz w:val="20"/>
          <w:szCs w:val="20"/>
        </w:rPr>
        <w:t xml:space="preserve">), but I don’t believe this is </w:t>
      </w:r>
      <w:r w:rsidR="004B0437">
        <w:rPr>
          <w:rFonts w:asciiTheme="majorHAnsi" w:hAnsiTheme="majorHAnsi" w:cstheme="minorHAnsi"/>
          <w:sz w:val="20"/>
          <w:szCs w:val="20"/>
        </w:rPr>
        <w:t>particularly</w:t>
      </w:r>
      <w:r w:rsidR="00F91E27">
        <w:rPr>
          <w:rFonts w:asciiTheme="majorHAnsi" w:hAnsiTheme="majorHAnsi" w:cstheme="minorHAnsi"/>
          <w:sz w:val="20"/>
          <w:szCs w:val="20"/>
        </w:rPr>
        <w:t xml:space="preserve"> meaningful.</w:t>
      </w:r>
      <w:r w:rsidR="006A2E3D">
        <w:rPr>
          <w:rFonts w:asciiTheme="majorHAnsi" w:hAnsiTheme="majorHAnsi" w:cstheme="minorHAnsi"/>
          <w:sz w:val="20"/>
          <w:szCs w:val="20"/>
        </w:rPr>
        <w:t xml:space="preserve">  In addition, for both classes of students, a majority increased their homework completion rates or kept them at 100%.  But the control group </w:t>
      </w:r>
      <w:r w:rsidR="00ED5AAE">
        <w:rPr>
          <w:rFonts w:asciiTheme="majorHAnsi" w:hAnsiTheme="majorHAnsi" w:cstheme="minorHAnsi"/>
          <w:sz w:val="20"/>
          <w:szCs w:val="20"/>
        </w:rPr>
        <w:t>had a higher percentage of students that achieved this standard, beating the experimental group by 5.45%.</w:t>
      </w:r>
      <w:r w:rsidR="00210DCA">
        <w:rPr>
          <w:rFonts w:asciiTheme="majorHAnsi" w:hAnsiTheme="majorHAnsi" w:cstheme="minorHAnsi"/>
          <w:sz w:val="20"/>
          <w:szCs w:val="20"/>
        </w:rPr>
        <w:t xml:space="preserve">  Once again, it is important to note that the nature of this research assumes that the students in the control group are comparable to those in the experimental group.  However, because the registration system at Valencia College makes clear to students choosing classes which ones are enhanced by Supplemental Learning and which ones are not, it is possible that </w:t>
      </w:r>
      <w:r w:rsidR="00210DCA">
        <w:rPr>
          <w:rFonts w:asciiTheme="majorHAnsi" w:hAnsiTheme="majorHAnsi" w:cstheme="minorHAnsi"/>
          <w:sz w:val="20"/>
          <w:szCs w:val="20"/>
        </w:rPr>
        <w:lastRenderedPageBreak/>
        <w:t xml:space="preserve">a “higher caliber” of student was drawn to the control group and not the experimental group, potentially skewing the data.  The Supplemental Learning program, and its effect on this research, is discussed in the “Test Scores” </w:t>
      </w:r>
      <w:r w:rsidR="002641B2">
        <w:rPr>
          <w:rFonts w:asciiTheme="majorHAnsi" w:hAnsiTheme="majorHAnsi" w:cstheme="minorHAnsi"/>
          <w:sz w:val="20"/>
          <w:szCs w:val="20"/>
        </w:rPr>
        <w:t>sub</w:t>
      </w:r>
      <w:r w:rsidR="00210DCA">
        <w:rPr>
          <w:rFonts w:asciiTheme="majorHAnsi" w:hAnsiTheme="majorHAnsi" w:cstheme="minorHAnsi"/>
          <w:sz w:val="20"/>
          <w:szCs w:val="20"/>
        </w:rPr>
        <w:t>section of this portfolio.</w:t>
      </w:r>
    </w:p>
    <w:p w:rsidR="00ED5AAE" w:rsidRDefault="00ED5AAE" w:rsidP="008678F4">
      <w:pPr>
        <w:ind w:left="720"/>
        <w:rPr>
          <w:rFonts w:asciiTheme="majorHAnsi" w:hAnsiTheme="majorHAnsi" w:cstheme="minorHAnsi"/>
          <w:sz w:val="20"/>
          <w:szCs w:val="20"/>
        </w:rPr>
      </w:pPr>
    </w:p>
    <w:p w:rsidR="00F7397A" w:rsidRDefault="00ED5AAE" w:rsidP="008678F4">
      <w:pPr>
        <w:ind w:left="720"/>
        <w:rPr>
          <w:rFonts w:asciiTheme="majorHAnsi" w:hAnsiTheme="majorHAnsi" w:cstheme="minorHAnsi"/>
          <w:sz w:val="20"/>
          <w:szCs w:val="20"/>
        </w:rPr>
      </w:pPr>
      <w:r>
        <w:rPr>
          <w:rFonts w:asciiTheme="majorHAnsi" w:hAnsiTheme="majorHAnsi" w:cstheme="minorHAnsi"/>
          <w:sz w:val="20"/>
          <w:szCs w:val="20"/>
        </w:rPr>
        <w:t xml:space="preserve"> </w:t>
      </w:r>
    </w:p>
    <w:p w:rsidR="00F7397A" w:rsidRPr="00323FAD" w:rsidRDefault="00F7397A" w:rsidP="008678F4">
      <w:pPr>
        <w:ind w:left="720"/>
        <w:rPr>
          <w:rFonts w:asciiTheme="majorHAnsi" w:hAnsiTheme="majorHAnsi" w:cstheme="minorHAnsi"/>
          <w:sz w:val="20"/>
          <w:szCs w:val="20"/>
          <w:u w:val="single"/>
        </w:rPr>
      </w:pPr>
      <w:r w:rsidRPr="00323FAD">
        <w:rPr>
          <w:rFonts w:asciiTheme="majorHAnsi" w:hAnsiTheme="majorHAnsi" w:cstheme="minorHAnsi"/>
          <w:sz w:val="20"/>
          <w:szCs w:val="20"/>
          <w:u w:val="single"/>
        </w:rPr>
        <w:t>Test Scores</w:t>
      </w:r>
    </w:p>
    <w:p w:rsidR="004B0437" w:rsidRDefault="00F7397A" w:rsidP="004B0437">
      <w:pPr>
        <w:ind w:left="720"/>
        <w:rPr>
          <w:rFonts w:asciiTheme="majorHAnsi" w:hAnsiTheme="majorHAnsi" w:cstheme="minorHAnsi"/>
          <w:sz w:val="20"/>
          <w:szCs w:val="20"/>
        </w:rPr>
      </w:pPr>
      <w:r>
        <w:rPr>
          <w:rFonts w:asciiTheme="majorHAnsi" w:hAnsiTheme="majorHAnsi" w:cstheme="minorHAnsi"/>
          <w:sz w:val="20"/>
          <w:szCs w:val="20"/>
        </w:rPr>
        <w:t>I computed the Ch. 1/2 and Chapter 4/5 Test scores for both the control and experimental groups (See Ar</w:t>
      </w:r>
      <w:r w:rsidR="004B0437">
        <w:rPr>
          <w:rFonts w:asciiTheme="majorHAnsi" w:hAnsiTheme="majorHAnsi" w:cstheme="minorHAnsi"/>
          <w:sz w:val="20"/>
          <w:szCs w:val="20"/>
        </w:rPr>
        <w:t>tifact #8).  Since the data consists of pre- and post-scores in a student-to-same-student compar</w:t>
      </w:r>
      <w:r w:rsidR="0080050F">
        <w:rPr>
          <w:rFonts w:asciiTheme="majorHAnsi" w:hAnsiTheme="majorHAnsi" w:cstheme="minorHAnsi"/>
          <w:sz w:val="20"/>
          <w:szCs w:val="20"/>
        </w:rPr>
        <w:t>ison, statistical significance wa</w:t>
      </w:r>
      <w:r w:rsidR="004B0437">
        <w:rPr>
          <w:rFonts w:asciiTheme="majorHAnsi" w:hAnsiTheme="majorHAnsi" w:cstheme="minorHAnsi"/>
          <w:sz w:val="20"/>
          <w:szCs w:val="20"/>
        </w:rPr>
        <w:t xml:space="preserve">s </w:t>
      </w:r>
      <w:r w:rsidR="00E024D0">
        <w:rPr>
          <w:rFonts w:asciiTheme="majorHAnsi" w:hAnsiTheme="majorHAnsi" w:cstheme="minorHAnsi"/>
          <w:sz w:val="20"/>
          <w:szCs w:val="20"/>
        </w:rPr>
        <w:t xml:space="preserve">once again </w:t>
      </w:r>
      <w:r w:rsidR="004B0437">
        <w:rPr>
          <w:rFonts w:asciiTheme="majorHAnsi" w:hAnsiTheme="majorHAnsi" w:cstheme="minorHAnsi"/>
          <w:sz w:val="20"/>
          <w:szCs w:val="20"/>
        </w:rPr>
        <w:t>determined</w:t>
      </w:r>
      <w:r w:rsidR="0080050F">
        <w:rPr>
          <w:rFonts w:asciiTheme="majorHAnsi" w:hAnsiTheme="majorHAnsi" w:cstheme="minorHAnsi"/>
          <w:sz w:val="20"/>
          <w:szCs w:val="20"/>
        </w:rPr>
        <w:t xml:space="preserve"> in two steps.  The first step wa</w:t>
      </w:r>
      <w:r w:rsidR="004B0437">
        <w:rPr>
          <w:rFonts w:asciiTheme="majorHAnsi" w:hAnsiTheme="majorHAnsi" w:cstheme="minorHAnsi"/>
          <w:sz w:val="20"/>
          <w:szCs w:val="20"/>
        </w:rPr>
        <w:t xml:space="preserve">s a </w:t>
      </w:r>
      <w:r w:rsidR="004B0437" w:rsidRPr="005B007A">
        <w:rPr>
          <w:rFonts w:asciiTheme="majorHAnsi" w:hAnsiTheme="majorHAnsi" w:cstheme="minorHAnsi"/>
          <w:i/>
          <w:sz w:val="20"/>
          <w:szCs w:val="20"/>
        </w:rPr>
        <w:t>t-Test: Paired Two Sample for Means</w:t>
      </w:r>
      <w:r w:rsidR="004B0437">
        <w:rPr>
          <w:rFonts w:asciiTheme="majorHAnsi" w:hAnsiTheme="majorHAnsi" w:cstheme="minorHAnsi"/>
          <w:sz w:val="20"/>
          <w:szCs w:val="20"/>
        </w:rPr>
        <w:t xml:space="preserve"> analysis, and (pending its statistical significance) the second </w:t>
      </w:r>
      <w:r w:rsidR="0080050F">
        <w:rPr>
          <w:rFonts w:asciiTheme="majorHAnsi" w:hAnsiTheme="majorHAnsi" w:cstheme="minorHAnsi"/>
          <w:sz w:val="20"/>
          <w:szCs w:val="20"/>
        </w:rPr>
        <w:t>step wa</w:t>
      </w:r>
      <w:r w:rsidR="004B0437">
        <w:rPr>
          <w:rFonts w:asciiTheme="majorHAnsi" w:hAnsiTheme="majorHAnsi" w:cstheme="minorHAnsi"/>
          <w:sz w:val="20"/>
          <w:szCs w:val="20"/>
        </w:rPr>
        <w:t xml:space="preserve">s a </w:t>
      </w:r>
      <w:r w:rsidR="004B0437" w:rsidRPr="005B007A">
        <w:rPr>
          <w:rFonts w:asciiTheme="majorHAnsi" w:hAnsiTheme="majorHAnsi" w:cstheme="minorHAnsi"/>
          <w:i/>
          <w:sz w:val="20"/>
          <w:szCs w:val="20"/>
        </w:rPr>
        <w:t>Mean Difference</w:t>
      </w:r>
      <w:r w:rsidR="004B0437">
        <w:rPr>
          <w:rFonts w:asciiTheme="majorHAnsi" w:hAnsiTheme="majorHAnsi" w:cstheme="minorHAnsi"/>
          <w:sz w:val="20"/>
          <w:szCs w:val="20"/>
        </w:rPr>
        <w:t xml:space="preserve"> analysis.</w:t>
      </w:r>
    </w:p>
    <w:p w:rsidR="004B0437" w:rsidRDefault="004B0437" w:rsidP="004B0437">
      <w:pPr>
        <w:ind w:left="720"/>
        <w:rPr>
          <w:rFonts w:asciiTheme="majorHAnsi" w:hAnsiTheme="majorHAnsi" w:cstheme="minorHAnsi"/>
          <w:sz w:val="20"/>
          <w:szCs w:val="20"/>
        </w:rPr>
      </w:pPr>
    </w:p>
    <w:p w:rsidR="004B0437" w:rsidRDefault="004B0437" w:rsidP="004B0437">
      <w:pPr>
        <w:ind w:left="720"/>
        <w:rPr>
          <w:rFonts w:asciiTheme="majorHAnsi" w:hAnsiTheme="majorHAnsi" w:cstheme="minorHAnsi"/>
          <w:sz w:val="20"/>
          <w:szCs w:val="20"/>
        </w:rPr>
      </w:pPr>
      <w:r>
        <w:rPr>
          <w:rFonts w:asciiTheme="majorHAnsi" w:hAnsiTheme="majorHAnsi" w:cstheme="minorHAnsi"/>
          <w:sz w:val="20"/>
          <w:szCs w:val="20"/>
        </w:rPr>
        <w:t xml:space="preserve">The results of the </w:t>
      </w:r>
      <w:r w:rsidRPr="005B007A">
        <w:rPr>
          <w:rFonts w:asciiTheme="majorHAnsi" w:hAnsiTheme="majorHAnsi" w:cstheme="minorHAnsi"/>
          <w:i/>
          <w:sz w:val="20"/>
          <w:szCs w:val="20"/>
        </w:rPr>
        <w:t>t-Test: Paired Two Sample for Means</w:t>
      </w:r>
      <w:r w:rsidR="0080050F">
        <w:rPr>
          <w:rFonts w:asciiTheme="majorHAnsi" w:hAnsiTheme="majorHAnsi" w:cstheme="minorHAnsi"/>
          <w:sz w:val="20"/>
          <w:szCs w:val="20"/>
        </w:rPr>
        <w:t xml:space="preserve"> analyse</w:t>
      </w:r>
      <w:r>
        <w:rPr>
          <w:rFonts w:asciiTheme="majorHAnsi" w:hAnsiTheme="majorHAnsi" w:cstheme="minorHAnsi"/>
          <w:sz w:val="20"/>
          <w:szCs w:val="20"/>
        </w:rPr>
        <w:t>s for both the control group and the experimental group are shown at the bottom of Artifact #</w:t>
      </w:r>
      <w:r w:rsidR="00E024D0">
        <w:rPr>
          <w:rFonts w:asciiTheme="majorHAnsi" w:hAnsiTheme="majorHAnsi" w:cstheme="minorHAnsi"/>
          <w:sz w:val="20"/>
          <w:szCs w:val="20"/>
        </w:rPr>
        <w:t>8</w:t>
      </w:r>
      <w:r>
        <w:rPr>
          <w:rFonts w:asciiTheme="majorHAnsi" w:hAnsiTheme="majorHAnsi" w:cstheme="minorHAnsi"/>
          <w:sz w:val="20"/>
          <w:szCs w:val="20"/>
        </w:rPr>
        <w:t xml:space="preserve">.  </w:t>
      </w:r>
      <w:r w:rsidR="0080050F">
        <w:rPr>
          <w:rFonts w:asciiTheme="majorHAnsi" w:hAnsiTheme="majorHAnsi" w:cstheme="minorHAnsi"/>
          <w:sz w:val="20"/>
          <w:szCs w:val="20"/>
        </w:rPr>
        <w:t xml:space="preserve">Since these analyses were done using a “post minus pre” calculation, </w:t>
      </w:r>
      <w:r>
        <w:rPr>
          <w:rFonts w:asciiTheme="majorHAnsi" w:hAnsiTheme="majorHAnsi" w:cstheme="minorHAnsi"/>
          <w:sz w:val="20"/>
          <w:szCs w:val="20"/>
        </w:rPr>
        <w:t>the post-</w:t>
      </w:r>
      <w:r w:rsidR="00E024D0">
        <w:rPr>
          <w:rFonts w:asciiTheme="majorHAnsi" w:hAnsiTheme="majorHAnsi" w:cstheme="minorHAnsi"/>
          <w:sz w:val="20"/>
          <w:szCs w:val="20"/>
        </w:rPr>
        <w:t>test</w:t>
      </w:r>
      <w:r>
        <w:rPr>
          <w:rFonts w:asciiTheme="majorHAnsi" w:hAnsiTheme="majorHAnsi" w:cstheme="minorHAnsi"/>
          <w:sz w:val="20"/>
          <w:szCs w:val="20"/>
        </w:rPr>
        <w:t xml:space="preserve"> </w:t>
      </w:r>
      <w:r w:rsidR="00E024D0">
        <w:rPr>
          <w:rFonts w:asciiTheme="majorHAnsi" w:hAnsiTheme="majorHAnsi" w:cstheme="minorHAnsi"/>
          <w:sz w:val="20"/>
          <w:szCs w:val="20"/>
        </w:rPr>
        <w:t xml:space="preserve">(Chapter 4/5) mean </w:t>
      </w:r>
      <w:r>
        <w:rPr>
          <w:rFonts w:asciiTheme="majorHAnsi" w:hAnsiTheme="majorHAnsi" w:cstheme="minorHAnsi"/>
          <w:sz w:val="20"/>
          <w:szCs w:val="20"/>
        </w:rPr>
        <w:t>score is listed first, and the pre-</w:t>
      </w:r>
      <w:r w:rsidR="00E024D0">
        <w:rPr>
          <w:rFonts w:asciiTheme="majorHAnsi" w:hAnsiTheme="majorHAnsi" w:cstheme="minorHAnsi"/>
          <w:sz w:val="20"/>
          <w:szCs w:val="20"/>
        </w:rPr>
        <w:t>test (Chapter 1/2)</w:t>
      </w:r>
      <w:r>
        <w:rPr>
          <w:rFonts w:asciiTheme="majorHAnsi" w:hAnsiTheme="majorHAnsi" w:cstheme="minorHAnsi"/>
          <w:sz w:val="20"/>
          <w:szCs w:val="20"/>
        </w:rPr>
        <w:t xml:space="preserve"> mean score is listed second.  </w:t>
      </w:r>
      <w:r w:rsidR="00EE6156">
        <w:rPr>
          <w:rFonts w:asciiTheme="majorHAnsi" w:hAnsiTheme="majorHAnsi" w:cstheme="minorHAnsi"/>
          <w:sz w:val="20"/>
          <w:szCs w:val="20"/>
        </w:rPr>
        <w:t>For the control group, t</w:t>
      </w:r>
      <w:r>
        <w:rPr>
          <w:rFonts w:asciiTheme="majorHAnsi" w:hAnsiTheme="majorHAnsi" w:cstheme="minorHAnsi"/>
          <w:sz w:val="20"/>
          <w:szCs w:val="20"/>
        </w:rPr>
        <w:t xml:space="preserve">he mean of the </w:t>
      </w:r>
      <w:r w:rsidR="00E024D0">
        <w:rPr>
          <w:rFonts w:asciiTheme="majorHAnsi" w:hAnsiTheme="majorHAnsi" w:cstheme="minorHAnsi"/>
          <w:sz w:val="20"/>
          <w:szCs w:val="20"/>
        </w:rPr>
        <w:t>post-test (Chapter 4/5)</w:t>
      </w:r>
      <w:r>
        <w:rPr>
          <w:rFonts w:asciiTheme="majorHAnsi" w:hAnsiTheme="majorHAnsi" w:cstheme="minorHAnsi"/>
          <w:sz w:val="20"/>
          <w:szCs w:val="20"/>
        </w:rPr>
        <w:t xml:space="preserve"> scores was </w:t>
      </w:r>
      <w:r w:rsidR="00E024D0">
        <w:rPr>
          <w:rFonts w:asciiTheme="majorHAnsi" w:hAnsiTheme="majorHAnsi" w:cstheme="minorHAnsi"/>
          <w:sz w:val="20"/>
          <w:szCs w:val="20"/>
        </w:rPr>
        <w:t>72.12</w:t>
      </w:r>
      <w:r>
        <w:rPr>
          <w:rFonts w:asciiTheme="majorHAnsi" w:hAnsiTheme="majorHAnsi" w:cstheme="minorHAnsi"/>
          <w:sz w:val="20"/>
          <w:szCs w:val="20"/>
        </w:rPr>
        <w:t xml:space="preserve"> and </w:t>
      </w:r>
      <w:r w:rsidR="00EE6156">
        <w:rPr>
          <w:rFonts w:asciiTheme="majorHAnsi" w:hAnsiTheme="majorHAnsi" w:cstheme="minorHAnsi"/>
          <w:sz w:val="20"/>
          <w:szCs w:val="20"/>
        </w:rPr>
        <w:t xml:space="preserve">the mean of the </w:t>
      </w:r>
      <w:r w:rsidR="00E024D0">
        <w:rPr>
          <w:rFonts w:asciiTheme="majorHAnsi" w:hAnsiTheme="majorHAnsi" w:cstheme="minorHAnsi"/>
          <w:sz w:val="20"/>
          <w:szCs w:val="20"/>
        </w:rPr>
        <w:t>pre-test (Chapter 1/2)</w:t>
      </w:r>
      <w:r>
        <w:rPr>
          <w:rFonts w:asciiTheme="majorHAnsi" w:hAnsiTheme="majorHAnsi" w:cstheme="minorHAnsi"/>
          <w:sz w:val="20"/>
          <w:szCs w:val="20"/>
        </w:rPr>
        <w:t xml:space="preserve"> scores was </w:t>
      </w:r>
      <w:r w:rsidR="00E024D0">
        <w:rPr>
          <w:rFonts w:asciiTheme="majorHAnsi" w:hAnsiTheme="majorHAnsi" w:cstheme="minorHAnsi"/>
          <w:sz w:val="20"/>
          <w:szCs w:val="20"/>
        </w:rPr>
        <w:t>73.03</w:t>
      </w:r>
      <w:r>
        <w:rPr>
          <w:rFonts w:asciiTheme="majorHAnsi" w:hAnsiTheme="majorHAnsi" w:cstheme="minorHAnsi"/>
          <w:sz w:val="20"/>
          <w:szCs w:val="20"/>
        </w:rPr>
        <w:t xml:space="preserve">.  </w:t>
      </w:r>
      <w:r w:rsidR="00EE6156">
        <w:rPr>
          <w:rFonts w:asciiTheme="majorHAnsi" w:hAnsiTheme="majorHAnsi" w:cstheme="minorHAnsi"/>
          <w:sz w:val="20"/>
          <w:szCs w:val="20"/>
        </w:rPr>
        <w:t>For the experimental group, t</w:t>
      </w:r>
      <w:r w:rsidR="00E024D0">
        <w:rPr>
          <w:rFonts w:asciiTheme="majorHAnsi" w:hAnsiTheme="majorHAnsi" w:cstheme="minorHAnsi"/>
          <w:sz w:val="20"/>
          <w:szCs w:val="20"/>
        </w:rPr>
        <w:t xml:space="preserve">he mean of the post-test (Chapter 4/5) scores was 69.57 and </w:t>
      </w:r>
      <w:r w:rsidR="00EE6156">
        <w:rPr>
          <w:rFonts w:asciiTheme="majorHAnsi" w:hAnsiTheme="majorHAnsi" w:cstheme="minorHAnsi"/>
          <w:sz w:val="20"/>
          <w:szCs w:val="20"/>
        </w:rPr>
        <w:t xml:space="preserve">the mean of the </w:t>
      </w:r>
      <w:r w:rsidR="00E024D0">
        <w:rPr>
          <w:rFonts w:asciiTheme="majorHAnsi" w:hAnsiTheme="majorHAnsi" w:cstheme="minorHAnsi"/>
          <w:sz w:val="20"/>
          <w:szCs w:val="20"/>
        </w:rPr>
        <w:t>pre-test (Chapter 1/2) scores was 73.12.</w:t>
      </w:r>
      <w:r w:rsidR="00EE6156">
        <w:rPr>
          <w:rFonts w:asciiTheme="majorHAnsi" w:hAnsiTheme="majorHAnsi" w:cstheme="minorHAnsi"/>
          <w:sz w:val="20"/>
          <w:szCs w:val="20"/>
        </w:rPr>
        <w:t xml:space="preserve">  </w:t>
      </w:r>
      <w:r w:rsidR="0080050F">
        <w:rPr>
          <w:rFonts w:asciiTheme="majorHAnsi" w:hAnsiTheme="majorHAnsi" w:cstheme="minorHAnsi"/>
          <w:sz w:val="20"/>
          <w:szCs w:val="20"/>
        </w:rPr>
        <w:t xml:space="preserve">Since the analyses used a student-to-same-student comparison, the hypothesized mean difference between all population pairs was 0.  </w:t>
      </w:r>
      <w:r>
        <w:rPr>
          <w:rFonts w:asciiTheme="majorHAnsi" w:hAnsiTheme="majorHAnsi" w:cstheme="minorHAnsi"/>
          <w:sz w:val="20"/>
          <w:szCs w:val="20"/>
        </w:rPr>
        <w:t xml:space="preserve">The results of the </w:t>
      </w:r>
      <w:r w:rsidRPr="005B007A">
        <w:rPr>
          <w:rFonts w:asciiTheme="majorHAnsi" w:hAnsiTheme="majorHAnsi" w:cstheme="minorHAnsi"/>
          <w:i/>
          <w:sz w:val="20"/>
          <w:szCs w:val="20"/>
        </w:rPr>
        <w:t>t-Test: Paired Two Sample for Means</w:t>
      </w:r>
      <w:r w:rsidR="0080050F">
        <w:rPr>
          <w:rFonts w:asciiTheme="majorHAnsi" w:hAnsiTheme="majorHAnsi" w:cstheme="minorHAnsi"/>
          <w:sz w:val="20"/>
          <w:szCs w:val="20"/>
        </w:rPr>
        <w:t xml:space="preserve"> analyse</w:t>
      </w:r>
      <w:r>
        <w:rPr>
          <w:rFonts w:asciiTheme="majorHAnsi" w:hAnsiTheme="majorHAnsi" w:cstheme="minorHAnsi"/>
          <w:sz w:val="20"/>
          <w:szCs w:val="20"/>
        </w:rPr>
        <w:t xml:space="preserve">s showed a </w:t>
      </w:r>
      <w:r w:rsidRPr="000A625B">
        <w:rPr>
          <w:rFonts w:asciiTheme="majorHAnsi" w:hAnsiTheme="majorHAnsi" w:cstheme="minorHAnsi"/>
          <w:i/>
          <w:sz w:val="20"/>
          <w:szCs w:val="20"/>
        </w:rPr>
        <w:t>p</w:t>
      </w:r>
      <w:r>
        <w:rPr>
          <w:rFonts w:asciiTheme="majorHAnsi" w:hAnsiTheme="majorHAnsi" w:cstheme="minorHAnsi"/>
          <w:sz w:val="20"/>
          <w:szCs w:val="20"/>
        </w:rPr>
        <w:t>-value of approximately 0.</w:t>
      </w:r>
      <w:r w:rsidR="00E024D0">
        <w:rPr>
          <w:rFonts w:asciiTheme="majorHAnsi" w:hAnsiTheme="majorHAnsi" w:cstheme="minorHAnsi"/>
          <w:sz w:val="20"/>
          <w:szCs w:val="20"/>
        </w:rPr>
        <w:t>40</w:t>
      </w:r>
      <w:r>
        <w:rPr>
          <w:rFonts w:asciiTheme="majorHAnsi" w:hAnsiTheme="majorHAnsi" w:cstheme="minorHAnsi"/>
          <w:sz w:val="20"/>
          <w:szCs w:val="20"/>
        </w:rPr>
        <w:t xml:space="preserve"> for the control group and </w:t>
      </w:r>
      <w:r w:rsidR="0080050F">
        <w:rPr>
          <w:rFonts w:asciiTheme="majorHAnsi" w:hAnsiTheme="majorHAnsi" w:cstheme="minorHAnsi"/>
          <w:sz w:val="20"/>
          <w:szCs w:val="20"/>
        </w:rPr>
        <w:t xml:space="preserve">approximately </w:t>
      </w:r>
      <w:r>
        <w:rPr>
          <w:rFonts w:asciiTheme="majorHAnsi" w:hAnsiTheme="majorHAnsi" w:cstheme="minorHAnsi"/>
          <w:sz w:val="20"/>
          <w:szCs w:val="20"/>
        </w:rPr>
        <w:t>0.</w:t>
      </w:r>
      <w:r w:rsidR="00E024D0">
        <w:rPr>
          <w:rFonts w:asciiTheme="majorHAnsi" w:hAnsiTheme="majorHAnsi" w:cstheme="minorHAnsi"/>
          <w:sz w:val="20"/>
          <w:szCs w:val="20"/>
        </w:rPr>
        <w:t>12</w:t>
      </w:r>
      <w:r>
        <w:rPr>
          <w:rFonts w:asciiTheme="majorHAnsi" w:hAnsiTheme="majorHAnsi" w:cstheme="minorHAnsi"/>
          <w:sz w:val="20"/>
          <w:szCs w:val="20"/>
        </w:rPr>
        <w:t xml:space="preserve"> for the experimental group.  </w:t>
      </w:r>
      <w:r w:rsidR="00E024D0">
        <w:rPr>
          <w:rFonts w:asciiTheme="majorHAnsi" w:hAnsiTheme="majorHAnsi" w:cstheme="minorHAnsi"/>
          <w:sz w:val="20"/>
          <w:szCs w:val="20"/>
        </w:rPr>
        <w:t>As stated above, t</w:t>
      </w:r>
      <w:r>
        <w:rPr>
          <w:rFonts w:asciiTheme="majorHAnsi" w:hAnsiTheme="majorHAnsi" w:cstheme="minorHAnsi"/>
          <w:sz w:val="20"/>
          <w:szCs w:val="20"/>
        </w:rPr>
        <w:t xml:space="preserve">he threshold for statistical significance in the field of education is “0.10 or less.”  Hence, the scores analyzed in the </w:t>
      </w:r>
      <w:r w:rsidRPr="005B007A">
        <w:rPr>
          <w:rFonts w:asciiTheme="majorHAnsi" w:hAnsiTheme="majorHAnsi" w:cstheme="minorHAnsi"/>
          <w:i/>
          <w:sz w:val="20"/>
          <w:szCs w:val="20"/>
        </w:rPr>
        <w:t>t-Test: Paired Two Sample for Means</w:t>
      </w:r>
      <w:r w:rsidR="0080050F">
        <w:rPr>
          <w:rFonts w:asciiTheme="majorHAnsi" w:hAnsiTheme="majorHAnsi" w:cstheme="minorHAnsi"/>
          <w:sz w:val="20"/>
          <w:szCs w:val="20"/>
        </w:rPr>
        <w:t xml:space="preserve"> analyse</w:t>
      </w:r>
      <w:r>
        <w:rPr>
          <w:rFonts w:asciiTheme="majorHAnsi" w:hAnsiTheme="majorHAnsi" w:cstheme="minorHAnsi"/>
          <w:sz w:val="20"/>
          <w:szCs w:val="20"/>
        </w:rPr>
        <w:t xml:space="preserve">s </w:t>
      </w:r>
      <w:r w:rsidR="008C3E5D">
        <w:rPr>
          <w:rFonts w:asciiTheme="majorHAnsi" w:hAnsiTheme="majorHAnsi" w:cstheme="minorHAnsi"/>
          <w:sz w:val="20"/>
          <w:szCs w:val="20"/>
        </w:rPr>
        <w:t xml:space="preserve">had no statistical significance, and there was no need to conduct a </w:t>
      </w:r>
      <w:r w:rsidR="008C3E5D" w:rsidRPr="005B007A">
        <w:rPr>
          <w:rFonts w:asciiTheme="majorHAnsi" w:hAnsiTheme="majorHAnsi" w:cstheme="minorHAnsi"/>
          <w:i/>
          <w:sz w:val="20"/>
          <w:szCs w:val="20"/>
        </w:rPr>
        <w:t>Mean Difference</w:t>
      </w:r>
      <w:r w:rsidR="008C3E5D">
        <w:rPr>
          <w:rFonts w:asciiTheme="majorHAnsi" w:hAnsiTheme="majorHAnsi" w:cstheme="minorHAnsi"/>
          <w:sz w:val="20"/>
          <w:szCs w:val="20"/>
        </w:rPr>
        <w:t xml:space="preserve"> analysis.  This means that the results of this part of the research were analyzed using observation of patterns and themes, and are only of value from a practitioner’s standpoint.  My observations are as follows.</w:t>
      </w:r>
    </w:p>
    <w:p w:rsidR="004B0437" w:rsidRDefault="004B0437" w:rsidP="00F7397A">
      <w:pPr>
        <w:ind w:left="720"/>
        <w:rPr>
          <w:rFonts w:asciiTheme="majorHAnsi" w:hAnsiTheme="majorHAnsi" w:cstheme="minorHAnsi"/>
          <w:sz w:val="20"/>
          <w:szCs w:val="20"/>
        </w:rPr>
      </w:pPr>
    </w:p>
    <w:p w:rsidR="00F7397A" w:rsidRDefault="00F7397A" w:rsidP="00F7397A">
      <w:pPr>
        <w:ind w:left="720"/>
        <w:rPr>
          <w:rFonts w:asciiTheme="majorHAnsi" w:hAnsiTheme="majorHAnsi" w:cstheme="minorHAnsi"/>
          <w:sz w:val="20"/>
          <w:szCs w:val="20"/>
        </w:rPr>
      </w:pPr>
      <w:r>
        <w:rPr>
          <w:rFonts w:asciiTheme="majorHAnsi" w:hAnsiTheme="majorHAnsi" w:cstheme="minorHAnsi"/>
          <w:sz w:val="20"/>
          <w:szCs w:val="20"/>
        </w:rPr>
        <w:t xml:space="preserve">For each student in both groups, I calculated the change in their test scores from Ch. 1/2 to Ch. 4/5.    These ‘change’ values for the control group varied </w:t>
      </w:r>
      <w:r w:rsidRPr="00F7397A">
        <w:rPr>
          <w:rFonts w:asciiTheme="majorHAnsi" w:hAnsiTheme="majorHAnsi" w:cstheme="minorHAnsi"/>
          <w:sz w:val="20"/>
          <w:szCs w:val="20"/>
        </w:rPr>
        <w:t>substantially</w:t>
      </w:r>
      <w:r w:rsidRPr="00F7397A">
        <w:rPr>
          <w:rFonts w:asciiTheme="majorHAnsi" w:hAnsiTheme="majorHAnsi" w:cstheme="minorHAnsi"/>
          <w:color w:val="FF0000"/>
          <w:sz w:val="20"/>
          <w:szCs w:val="20"/>
        </w:rPr>
        <w:t xml:space="preserve"> </w:t>
      </w:r>
      <w:r w:rsidR="00374D0F" w:rsidRPr="00374D0F">
        <w:rPr>
          <w:rFonts w:asciiTheme="majorHAnsi" w:hAnsiTheme="majorHAnsi" w:cstheme="minorHAnsi"/>
          <w:sz w:val="20"/>
          <w:szCs w:val="20"/>
        </w:rPr>
        <w:t>(</w:t>
      </w:r>
      <w:r>
        <w:rPr>
          <w:rFonts w:asciiTheme="majorHAnsi" w:hAnsiTheme="majorHAnsi" w:cstheme="minorHAnsi"/>
          <w:sz w:val="20"/>
          <w:szCs w:val="20"/>
        </w:rPr>
        <w:t xml:space="preserve">from </w:t>
      </w:r>
      <m:oMath>
        <m:r>
          <w:rPr>
            <w:rFonts w:ascii="Cambria Math" w:hAnsi="Cambria Math" w:cstheme="minorHAnsi"/>
            <w:sz w:val="20"/>
            <w:szCs w:val="20"/>
          </w:rPr>
          <m:t>-32.5</m:t>
        </m:r>
      </m:oMath>
      <w:r>
        <w:rPr>
          <w:rFonts w:asciiTheme="majorHAnsi" w:hAnsiTheme="majorHAnsi" w:cstheme="minorHAnsi"/>
          <w:sz w:val="20"/>
          <w:szCs w:val="20"/>
        </w:rPr>
        <w:t xml:space="preserve"> to </w:t>
      </w:r>
      <m:oMath>
        <m:r>
          <w:rPr>
            <w:rFonts w:ascii="Cambria Math" w:hAnsi="Cambria Math" w:cstheme="minorHAnsi"/>
            <w:sz w:val="20"/>
            <w:szCs w:val="20"/>
          </w:rPr>
          <m:t>+48</m:t>
        </m:r>
      </m:oMath>
      <w:r w:rsidR="00374D0F">
        <w:rPr>
          <w:rFonts w:asciiTheme="majorHAnsi" w:hAnsiTheme="majorHAnsi" w:cstheme="minorHAnsi"/>
          <w:sz w:val="20"/>
          <w:szCs w:val="20"/>
        </w:rPr>
        <w:t xml:space="preserve">) </w:t>
      </w:r>
      <w:r>
        <w:rPr>
          <w:rFonts w:asciiTheme="majorHAnsi" w:hAnsiTheme="majorHAnsi" w:cstheme="minorHAnsi"/>
          <w:sz w:val="20"/>
          <w:szCs w:val="20"/>
        </w:rPr>
        <w:t xml:space="preserve">with an average change of </w:t>
      </w:r>
      <m:oMath>
        <m:r>
          <w:rPr>
            <w:rFonts w:ascii="Cambria Math" w:hAnsi="Cambria Math" w:cstheme="minorHAnsi"/>
            <w:sz w:val="20"/>
            <w:szCs w:val="20"/>
          </w:rPr>
          <m:t>-0.84</m:t>
        </m:r>
      </m:oMath>
      <w:r w:rsidR="003F09EE">
        <w:rPr>
          <w:rFonts w:asciiTheme="majorHAnsi" w:hAnsiTheme="majorHAnsi" w:cstheme="minorHAnsi"/>
          <w:sz w:val="20"/>
          <w:szCs w:val="20"/>
        </w:rPr>
        <w:t>%</w:t>
      </w:r>
      <w:r>
        <w:rPr>
          <w:rFonts w:asciiTheme="majorHAnsi" w:hAnsiTheme="majorHAnsi" w:cstheme="minorHAnsi"/>
          <w:sz w:val="20"/>
          <w:szCs w:val="20"/>
        </w:rPr>
        <w:t xml:space="preserve">.  The ‘change’ values for the experimental group also varied </w:t>
      </w:r>
      <w:r w:rsidRPr="00F7397A">
        <w:rPr>
          <w:rFonts w:asciiTheme="majorHAnsi" w:hAnsiTheme="majorHAnsi" w:cstheme="minorHAnsi"/>
          <w:sz w:val="20"/>
          <w:szCs w:val="20"/>
        </w:rPr>
        <w:t>substantially</w:t>
      </w:r>
      <w:r w:rsidRPr="00F7397A">
        <w:rPr>
          <w:rFonts w:asciiTheme="majorHAnsi" w:hAnsiTheme="majorHAnsi" w:cstheme="minorHAnsi"/>
          <w:color w:val="FF0000"/>
          <w:sz w:val="20"/>
          <w:szCs w:val="20"/>
        </w:rPr>
        <w:t xml:space="preserve"> </w:t>
      </w:r>
      <w:r w:rsidR="00374D0F">
        <w:rPr>
          <w:rFonts w:asciiTheme="majorHAnsi" w:hAnsiTheme="majorHAnsi" w:cstheme="minorHAnsi"/>
          <w:sz w:val="20"/>
          <w:szCs w:val="20"/>
        </w:rPr>
        <w:t>(</w:t>
      </w:r>
      <w:r>
        <w:rPr>
          <w:rFonts w:asciiTheme="majorHAnsi" w:hAnsiTheme="majorHAnsi" w:cstheme="minorHAnsi"/>
          <w:sz w:val="20"/>
          <w:szCs w:val="20"/>
        </w:rPr>
        <w:t xml:space="preserve">from </w:t>
      </w:r>
      <m:oMath>
        <m:r>
          <w:rPr>
            <w:rFonts w:ascii="Cambria Math" w:hAnsi="Cambria Math" w:cstheme="minorHAnsi"/>
            <w:sz w:val="20"/>
            <w:szCs w:val="20"/>
          </w:rPr>
          <m:t>-43</m:t>
        </m:r>
      </m:oMath>
      <w:r>
        <w:rPr>
          <w:rFonts w:asciiTheme="majorHAnsi" w:hAnsiTheme="majorHAnsi" w:cstheme="minorHAnsi"/>
          <w:sz w:val="20"/>
          <w:szCs w:val="20"/>
        </w:rPr>
        <w:t xml:space="preserve"> to </w:t>
      </w:r>
      <m:oMath>
        <m:r>
          <w:rPr>
            <w:rFonts w:ascii="Cambria Math" w:hAnsi="Cambria Math" w:cstheme="minorHAnsi"/>
            <w:sz w:val="20"/>
            <w:szCs w:val="20"/>
          </w:rPr>
          <m:t>+20</m:t>
        </m:r>
      </m:oMath>
      <w:r w:rsidR="00374D0F">
        <w:rPr>
          <w:rFonts w:asciiTheme="majorHAnsi" w:hAnsiTheme="majorHAnsi" w:cstheme="minorHAnsi"/>
          <w:sz w:val="20"/>
          <w:szCs w:val="20"/>
        </w:rPr>
        <w:t xml:space="preserve">) </w:t>
      </w:r>
      <w:r>
        <w:rPr>
          <w:rFonts w:asciiTheme="majorHAnsi" w:hAnsiTheme="majorHAnsi" w:cstheme="minorHAnsi"/>
          <w:sz w:val="20"/>
          <w:szCs w:val="20"/>
        </w:rPr>
        <w:t xml:space="preserve">with an average change of </w:t>
      </w:r>
      <m:oMath>
        <m:r>
          <w:rPr>
            <w:rFonts w:ascii="Cambria Math" w:hAnsi="Cambria Math" w:cstheme="minorHAnsi"/>
            <w:sz w:val="20"/>
            <w:szCs w:val="20"/>
          </w:rPr>
          <m:t>-3.55%</m:t>
        </m:r>
      </m:oMath>
      <w:r>
        <w:rPr>
          <w:rFonts w:asciiTheme="majorHAnsi" w:hAnsiTheme="majorHAnsi" w:cstheme="minorHAnsi"/>
          <w:sz w:val="20"/>
          <w:szCs w:val="20"/>
        </w:rPr>
        <w:t xml:space="preserve">.  Therefore, the perceived gain in test scores due to the intervention was an average of </w:t>
      </w:r>
      <m:oMath>
        <m:r>
          <w:rPr>
            <w:rFonts w:ascii="Cambria Math" w:hAnsi="Cambria Math" w:cstheme="minorHAnsi"/>
            <w:sz w:val="20"/>
            <w:szCs w:val="20"/>
          </w:rPr>
          <m:t>-2.71%</m:t>
        </m:r>
      </m:oMath>
      <w:r>
        <w:rPr>
          <w:rFonts w:asciiTheme="majorHAnsi" w:hAnsiTheme="majorHAnsi" w:cstheme="minorHAnsi"/>
          <w:sz w:val="20"/>
          <w:szCs w:val="20"/>
        </w:rPr>
        <w:t>.</w:t>
      </w:r>
    </w:p>
    <w:p w:rsidR="00104816" w:rsidRDefault="00104816" w:rsidP="00F7397A">
      <w:pPr>
        <w:ind w:left="720"/>
        <w:rPr>
          <w:rFonts w:asciiTheme="majorHAnsi" w:hAnsiTheme="majorHAnsi" w:cstheme="minorHAnsi"/>
          <w:sz w:val="20"/>
          <w:szCs w:val="20"/>
        </w:rPr>
      </w:pPr>
    </w:p>
    <w:p w:rsidR="00104816" w:rsidRDefault="00104816" w:rsidP="00F7397A">
      <w:pPr>
        <w:ind w:left="720"/>
        <w:rPr>
          <w:rFonts w:asciiTheme="majorHAnsi" w:hAnsiTheme="majorHAnsi" w:cstheme="minorHAnsi"/>
          <w:sz w:val="20"/>
          <w:szCs w:val="20"/>
        </w:rPr>
      </w:pPr>
    </w:p>
    <w:p w:rsidR="00104816" w:rsidRDefault="00104816" w:rsidP="00F7397A">
      <w:pPr>
        <w:ind w:left="720"/>
        <w:rPr>
          <w:rFonts w:asciiTheme="majorHAnsi" w:hAnsiTheme="majorHAnsi" w:cstheme="minorHAnsi"/>
          <w:sz w:val="20"/>
          <w:szCs w:val="20"/>
        </w:rPr>
      </w:pPr>
    </w:p>
    <w:p w:rsidR="00104816" w:rsidRDefault="00104816" w:rsidP="00F7397A">
      <w:pPr>
        <w:ind w:left="720"/>
        <w:rPr>
          <w:rFonts w:asciiTheme="majorHAnsi" w:hAnsiTheme="majorHAnsi" w:cstheme="minorHAnsi"/>
          <w:sz w:val="20"/>
          <w:szCs w:val="20"/>
        </w:rPr>
      </w:pPr>
    </w:p>
    <w:p w:rsidR="00C03BB5" w:rsidRDefault="00C03BB5" w:rsidP="00F7397A">
      <w:pPr>
        <w:ind w:left="720"/>
        <w:rPr>
          <w:rFonts w:asciiTheme="majorHAnsi" w:hAnsiTheme="majorHAnsi" w:cstheme="minorHAnsi"/>
          <w:sz w:val="20"/>
          <w:szCs w:val="20"/>
        </w:rPr>
      </w:pPr>
      <w:r>
        <w:rPr>
          <w:rFonts w:asciiTheme="majorHAnsi" w:hAnsiTheme="majorHAnsi" w:cstheme="minorHAnsi"/>
          <w:noProof/>
          <w:sz w:val="20"/>
          <w:szCs w:val="20"/>
        </w:rPr>
        <w:drawing>
          <wp:anchor distT="0" distB="0" distL="114300" distR="114300" simplePos="0" relativeHeight="251674112" behindDoc="1" locked="0" layoutInCell="1" allowOverlap="1" wp14:anchorId="7767D4D2" wp14:editId="655C63B0">
            <wp:simplePos x="0" y="0"/>
            <wp:positionH relativeFrom="column">
              <wp:posOffset>1653540</wp:posOffset>
            </wp:positionH>
            <wp:positionV relativeFrom="paragraph">
              <wp:posOffset>29210</wp:posOffset>
            </wp:positionV>
            <wp:extent cx="2541905" cy="182880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CA8C.tmp"/>
                    <pic:cNvPicPr/>
                  </pic:nvPicPr>
                  <pic:blipFill>
                    <a:blip r:embed="rId12">
                      <a:extLst>
                        <a:ext uri="{28A0092B-C50C-407E-A947-70E740481C1C}">
                          <a14:useLocalDpi xmlns:a14="http://schemas.microsoft.com/office/drawing/2010/main" val="0"/>
                        </a:ext>
                      </a:extLst>
                    </a:blip>
                    <a:stretch>
                      <a:fillRect/>
                    </a:stretch>
                  </pic:blipFill>
                  <pic:spPr>
                    <a:xfrm>
                      <a:off x="0" y="0"/>
                      <a:ext cx="2541905" cy="1828800"/>
                    </a:xfrm>
                    <a:prstGeom prst="rect">
                      <a:avLst/>
                    </a:prstGeom>
                  </pic:spPr>
                </pic:pic>
              </a:graphicData>
            </a:graphic>
            <wp14:sizeRelH relativeFrom="margin">
              <wp14:pctWidth>0</wp14:pctWidth>
            </wp14:sizeRelH>
            <wp14:sizeRelV relativeFrom="margin">
              <wp14:pctHeight>0</wp14:pctHeight>
            </wp14:sizeRelV>
          </wp:anchor>
        </w:drawing>
      </w:r>
    </w:p>
    <w:p w:rsidR="00C03BB5" w:rsidRDefault="00C03BB5" w:rsidP="00F7397A">
      <w:pPr>
        <w:ind w:left="720"/>
        <w:rPr>
          <w:rFonts w:asciiTheme="majorHAnsi" w:hAnsiTheme="majorHAnsi" w:cstheme="minorHAnsi"/>
          <w:sz w:val="20"/>
          <w:szCs w:val="20"/>
        </w:rPr>
      </w:pPr>
    </w:p>
    <w:p w:rsidR="00C03BB5" w:rsidRDefault="00C03BB5" w:rsidP="00F7397A">
      <w:pPr>
        <w:ind w:left="720"/>
        <w:rPr>
          <w:rFonts w:asciiTheme="majorHAnsi" w:hAnsiTheme="majorHAnsi" w:cstheme="minorHAnsi"/>
          <w:sz w:val="20"/>
          <w:szCs w:val="20"/>
        </w:rPr>
      </w:pPr>
    </w:p>
    <w:p w:rsidR="00C03BB5" w:rsidRDefault="00C03BB5" w:rsidP="00F7397A">
      <w:pPr>
        <w:ind w:left="720"/>
        <w:rPr>
          <w:rFonts w:asciiTheme="majorHAnsi" w:hAnsiTheme="majorHAnsi" w:cstheme="minorHAnsi"/>
          <w:sz w:val="20"/>
          <w:szCs w:val="20"/>
        </w:rPr>
      </w:pPr>
    </w:p>
    <w:p w:rsidR="00C03BB5" w:rsidRDefault="00C03BB5" w:rsidP="00F7397A">
      <w:pPr>
        <w:ind w:left="720"/>
        <w:rPr>
          <w:rFonts w:asciiTheme="majorHAnsi" w:hAnsiTheme="majorHAnsi" w:cstheme="minorHAnsi"/>
          <w:sz w:val="20"/>
          <w:szCs w:val="20"/>
        </w:rPr>
      </w:pPr>
    </w:p>
    <w:p w:rsidR="00C03BB5" w:rsidRDefault="00C03BB5" w:rsidP="00F7397A">
      <w:pPr>
        <w:ind w:left="720"/>
        <w:rPr>
          <w:rFonts w:asciiTheme="majorHAnsi" w:hAnsiTheme="majorHAnsi" w:cstheme="minorHAnsi"/>
          <w:sz w:val="20"/>
          <w:szCs w:val="20"/>
        </w:rPr>
      </w:pPr>
      <w:r>
        <w:rPr>
          <w:rFonts w:asciiTheme="majorHAnsi" w:hAnsiTheme="majorHAnsi" w:cstheme="minorHAnsi"/>
          <w:noProof/>
          <w:sz w:val="20"/>
          <w:szCs w:val="20"/>
        </w:rPr>
        <mc:AlternateContent>
          <mc:Choice Requires="wps">
            <w:drawing>
              <wp:anchor distT="0" distB="0" distL="114300" distR="114300" simplePos="0" relativeHeight="251676160" behindDoc="0" locked="0" layoutInCell="1" allowOverlap="1" wp14:anchorId="24694A41" wp14:editId="765267FE">
                <wp:simplePos x="0" y="0"/>
                <wp:positionH relativeFrom="column">
                  <wp:posOffset>2910840</wp:posOffset>
                </wp:positionH>
                <wp:positionV relativeFrom="paragraph">
                  <wp:posOffset>46355</wp:posOffset>
                </wp:positionV>
                <wp:extent cx="0" cy="899160"/>
                <wp:effectExtent l="95250" t="0" r="57150" b="53340"/>
                <wp:wrapNone/>
                <wp:docPr id="110" name="Straight Arrow Connector 110"/>
                <wp:cNvGraphicFramePr/>
                <a:graphic xmlns:a="http://schemas.openxmlformats.org/drawingml/2006/main">
                  <a:graphicData uri="http://schemas.microsoft.com/office/word/2010/wordprocessingShape">
                    <wps:wsp>
                      <wps:cNvCnPr/>
                      <wps:spPr>
                        <a:xfrm>
                          <a:off x="0" y="0"/>
                          <a:ext cx="0" cy="899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B0238A" id="Straight Arrow Connector 110" o:spid="_x0000_s1026" type="#_x0000_t32" style="position:absolute;margin-left:229.2pt;margin-top:3.65pt;width:0;height:7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" strokecolor="#4579b8 [3044]">
                <v:stroke endarrow="open"/>
              </v:shape>
            </w:pict>
          </mc:Fallback>
        </mc:AlternateContent>
      </w:r>
    </w:p>
    <w:p w:rsidR="00C03BB5" w:rsidRDefault="00C03BB5" w:rsidP="00F7397A">
      <w:pPr>
        <w:ind w:left="720"/>
        <w:rPr>
          <w:rFonts w:asciiTheme="majorHAnsi" w:hAnsiTheme="majorHAnsi" w:cstheme="minorHAnsi"/>
          <w:sz w:val="20"/>
          <w:szCs w:val="20"/>
        </w:rPr>
      </w:pPr>
    </w:p>
    <w:p w:rsidR="00C03BB5" w:rsidRDefault="00C03BB5" w:rsidP="00F7397A">
      <w:pPr>
        <w:ind w:left="720"/>
        <w:rPr>
          <w:rFonts w:asciiTheme="majorHAnsi" w:hAnsiTheme="majorHAnsi" w:cstheme="minorHAnsi"/>
          <w:sz w:val="20"/>
          <w:szCs w:val="20"/>
        </w:rPr>
      </w:pPr>
    </w:p>
    <w:p w:rsidR="00C03BB5" w:rsidRDefault="00C03BB5" w:rsidP="00F7397A">
      <w:pPr>
        <w:ind w:left="720"/>
        <w:rPr>
          <w:rFonts w:asciiTheme="majorHAnsi" w:hAnsiTheme="majorHAnsi" w:cstheme="minorHAnsi"/>
          <w:sz w:val="20"/>
          <w:szCs w:val="20"/>
        </w:rPr>
      </w:pPr>
    </w:p>
    <w:p w:rsidR="00C03BB5" w:rsidRDefault="00C03BB5" w:rsidP="00F7397A">
      <w:pPr>
        <w:ind w:left="720"/>
        <w:rPr>
          <w:rFonts w:asciiTheme="majorHAnsi" w:hAnsiTheme="majorHAnsi" w:cstheme="minorHAnsi"/>
          <w:sz w:val="20"/>
          <w:szCs w:val="20"/>
        </w:rPr>
      </w:pPr>
    </w:p>
    <w:p w:rsidR="00F91E27" w:rsidRDefault="00C03BB5" w:rsidP="00F7397A">
      <w:pPr>
        <w:ind w:left="720"/>
        <w:rPr>
          <w:rFonts w:asciiTheme="majorHAnsi" w:hAnsiTheme="majorHAnsi" w:cstheme="minorHAnsi"/>
          <w:sz w:val="20"/>
          <w:szCs w:val="20"/>
        </w:rPr>
      </w:pPr>
      <w:r>
        <w:rPr>
          <w:rFonts w:asciiTheme="majorHAnsi" w:hAnsiTheme="majorHAnsi" w:cstheme="minorHAnsi"/>
          <w:sz w:val="20"/>
          <w:szCs w:val="20"/>
        </w:rPr>
        <w:tab/>
      </w:r>
      <w:r>
        <w:rPr>
          <w:rFonts w:asciiTheme="majorHAnsi" w:hAnsiTheme="majorHAnsi" w:cstheme="minorHAnsi"/>
          <w:sz w:val="20"/>
          <w:szCs w:val="20"/>
        </w:rPr>
        <w:tab/>
      </w:r>
      <w:r>
        <w:rPr>
          <w:rFonts w:asciiTheme="majorHAnsi" w:hAnsiTheme="majorHAnsi" w:cstheme="minorHAnsi"/>
          <w:sz w:val="20"/>
          <w:szCs w:val="20"/>
        </w:rPr>
        <w:tab/>
        <w:t xml:space="preserve">        Gain of -2.71%</w:t>
      </w:r>
    </w:p>
    <w:p w:rsidR="00576E37" w:rsidRDefault="00576E37" w:rsidP="00F7397A">
      <w:pPr>
        <w:ind w:left="720"/>
        <w:rPr>
          <w:rFonts w:asciiTheme="majorHAnsi" w:hAnsiTheme="majorHAnsi" w:cstheme="minorHAnsi"/>
          <w:sz w:val="20"/>
          <w:szCs w:val="20"/>
        </w:rPr>
      </w:pPr>
    </w:p>
    <w:p w:rsidR="00576E37" w:rsidRDefault="00576E37" w:rsidP="00F7397A">
      <w:pPr>
        <w:ind w:left="720"/>
        <w:rPr>
          <w:rFonts w:asciiTheme="majorHAnsi" w:hAnsiTheme="majorHAnsi" w:cstheme="minorHAnsi"/>
          <w:sz w:val="20"/>
          <w:szCs w:val="20"/>
        </w:rPr>
      </w:pPr>
    </w:p>
    <w:p w:rsidR="00F91E27" w:rsidRDefault="00F91E27" w:rsidP="00F7397A">
      <w:pPr>
        <w:ind w:left="720"/>
        <w:rPr>
          <w:rFonts w:asciiTheme="majorHAnsi" w:hAnsiTheme="majorHAnsi" w:cstheme="minorHAnsi"/>
          <w:sz w:val="20"/>
          <w:szCs w:val="20"/>
        </w:rPr>
      </w:pPr>
      <w:r>
        <w:rPr>
          <w:rFonts w:asciiTheme="majorHAnsi" w:hAnsiTheme="majorHAnsi" w:cstheme="minorHAnsi"/>
          <w:sz w:val="20"/>
          <w:szCs w:val="20"/>
        </w:rPr>
        <w:t>Generally, I consider this aspect of the research a failure.  I went to great lengths to avoid confounding variables, but a rather significant one beyond my control had a powerful effect on this work</w:t>
      </w:r>
      <w:r w:rsidR="00F4448B">
        <w:rPr>
          <w:rFonts w:asciiTheme="majorHAnsi" w:hAnsiTheme="majorHAnsi" w:cstheme="minorHAnsi"/>
          <w:sz w:val="20"/>
          <w:szCs w:val="20"/>
        </w:rPr>
        <w:t>, effectively negating my ability to correlate homework gains with learning gains</w:t>
      </w:r>
      <w:r>
        <w:rPr>
          <w:rFonts w:asciiTheme="majorHAnsi" w:hAnsiTheme="majorHAnsi" w:cstheme="minorHAnsi"/>
          <w:sz w:val="20"/>
          <w:szCs w:val="20"/>
        </w:rPr>
        <w:t xml:space="preserve">.  Specifically, </w:t>
      </w:r>
      <w:r>
        <w:rPr>
          <w:rFonts w:asciiTheme="majorHAnsi" w:hAnsiTheme="majorHAnsi" w:cstheme="minorHAnsi"/>
          <w:sz w:val="20"/>
          <w:szCs w:val="20"/>
        </w:rPr>
        <w:lastRenderedPageBreak/>
        <w:t>my control group had a truly fantastic Supplemental Learning leader</w:t>
      </w:r>
      <w:r w:rsidR="00C65C93">
        <w:rPr>
          <w:rStyle w:val="FootnoteReference"/>
          <w:rFonts w:asciiTheme="majorHAnsi" w:hAnsiTheme="majorHAnsi" w:cstheme="minorHAnsi"/>
          <w:sz w:val="20"/>
          <w:szCs w:val="20"/>
        </w:rPr>
        <w:footnoteReference w:id="3"/>
      </w:r>
      <w:r>
        <w:rPr>
          <w:rFonts w:asciiTheme="majorHAnsi" w:hAnsiTheme="majorHAnsi" w:cstheme="minorHAnsi"/>
          <w:sz w:val="20"/>
          <w:szCs w:val="20"/>
        </w:rPr>
        <w:t xml:space="preserve">  while my experimental group had none.  I requested data from this leader, showing the number of student visits each week for the whole semester, to attempt to </w:t>
      </w:r>
      <w:r w:rsidR="0092450E">
        <w:rPr>
          <w:rFonts w:asciiTheme="majorHAnsi" w:hAnsiTheme="majorHAnsi" w:cstheme="minorHAnsi"/>
          <w:sz w:val="20"/>
          <w:szCs w:val="20"/>
        </w:rPr>
        <w:t>illustrate</w:t>
      </w:r>
      <w:r>
        <w:rPr>
          <w:rFonts w:asciiTheme="majorHAnsi" w:hAnsiTheme="majorHAnsi" w:cstheme="minorHAnsi"/>
          <w:sz w:val="20"/>
          <w:szCs w:val="20"/>
        </w:rPr>
        <w:t xml:space="preserve"> her impact (See Artifact #9).  </w:t>
      </w:r>
      <w:r w:rsidR="00F4448B">
        <w:rPr>
          <w:rFonts w:asciiTheme="majorHAnsi" w:hAnsiTheme="majorHAnsi" w:cstheme="minorHAnsi"/>
          <w:sz w:val="20"/>
          <w:szCs w:val="20"/>
        </w:rPr>
        <w:t>With a total of 73 student visits during the research period (64 visits in the first seven weeks plus nine students on 6/29), and 176 student visits during the entire semester, this leader’s impact on student learning was far-reaching and positive.  I showed her supervisor the data in Artifact #9 and asked him, “How would you rate the level of attendance at this SL leader’s sessions?”  He replied, “I would rate it as exemplary.  This is someone that has done a good job getting people to come.”</w:t>
      </w:r>
    </w:p>
    <w:p w:rsidR="008228BD" w:rsidRDefault="008228BD" w:rsidP="008228BD">
      <w:pPr>
        <w:rPr>
          <w:rFonts w:asciiTheme="majorHAnsi" w:hAnsiTheme="majorHAnsi" w:cstheme="minorHAnsi"/>
          <w:sz w:val="20"/>
          <w:szCs w:val="20"/>
        </w:rPr>
      </w:pPr>
    </w:p>
    <w:p w:rsidR="00576E37" w:rsidRPr="00576E37" w:rsidRDefault="00710687" w:rsidP="008228BD">
      <w:pPr>
        <w:rPr>
          <w:rFonts w:asciiTheme="majorHAnsi" w:hAnsiTheme="majorHAnsi" w:cstheme="minorHAnsi"/>
          <w:color w:val="FF0000"/>
          <w:sz w:val="20"/>
          <w:szCs w:val="20"/>
        </w:rPr>
      </w:pPr>
      <w:r>
        <w:rPr>
          <w:rFonts w:asciiTheme="majorHAnsi" w:hAnsiTheme="majorHAnsi" w:cstheme="minorHAnsi"/>
          <w:sz w:val="20"/>
          <w:szCs w:val="20"/>
        </w:rPr>
        <w:t xml:space="preserve">Looking at these three categories of research holistically, it appears the intervention was modestly successful in increasing the homework scores of the students overall, but had </w:t>
      </w:r>
      <w:r w:rsidR="003E655B">
        <w:rPr>
          <w:rFonts w:asciiTheme="majorHAnsi" w:hAnsiTheme="majorHAnsi" w:cstheme="minorHAnsi"/>
          <w:sz w:val="20"/>
          <w:szCs w:val="20"/>
        </w:rPr>
        <w:t>no significant</w:t>
      </w:r>
      <w:r>
        <w:rPr>
          <w:rFonts w:asciiTheme="majorHAnsi" w:hAnsiTheme="majorHAnsi" w:cstheme="minorHAnsi"/>
          <w:sz w:val="20"/>
          <w:szCs w:val="20"/>
        </w:rPr>
        <w:t xml:space="preserve"> impact on homework completion rates.  </w:t>
      </w:r>
      <w:r w:rsidR="003E655B">
        <w:rPr>
          <w:rFonts w:asciiTheme="majorHAnsi" w:hAnsiTheme="majorHAnsi" w:cstheme="minorHAnsi"/>
          <w:sz w:val="20"/>
          <w:szCs w:val="20"/>
        </w:rPr>
        <w:t>As for test scores, it is impossible to tell whether the intervention had the intended effect or not.</w:t>
      </w:r>
      <w:r w:rsidRPr="00710687">
        <w:rPr>
          <w:rFonts w:asciiTheme="majorHAnsi" w:hAnsiTheme="majorHAnsi" w:cstheme="minorHAnsi"/>
          <w:color w:val="FF0000"/>
          <w:sz w:val="20"/>
          <w:szCs w:val="20"/>
        </w:rPr>
        <w:t xml:space="preserve"> </w:t>
      </w:r>
    </w:p>
    <w:p w:rsidR="00FC2405" w:rsidRDefault="00FC2405" w:rsidP="008228BD">
      <w:pPr>
        <w:rPr>
          <w:rFonts w:asciiTheme="majorHAnsi" w:hAnsiTheme="majorHAnsi" w:cstheme="minorHAnsi"/>
          <w:sz w:val="20"/>
          <w:szCs w:val="20"/>
        </w:rPr>
      </w:pPr>
    </w:p>
    <w:p w:rsidR="0087609D" w:rsidRPr="008228BD" w:rsidRDefault="00323FAD" w:rsidP="0087609D">
      <w:pPr>
        <w:rPr>
          <w:rFonts w:asciiTheme="majorHAnsi" w:hAnsiTheme="majorHAnsi" w:cstheme="minorHAnsi"/>
          <w:i/>
          <w:sz w:val="20"/>
          <w:szCs w:val="20"/>
        </w:rPr>
      </w:pPr>
      <w:r>
        <w:rPr>
          <w:rFonts w:asciiTheme="majorHAnsi" w:hAnsiTheme="majorHAnsi" w:cstheme="minorHAnsi"/>
          <w:i/>
          <w:sz w:val="20"/>
          <w:szCs w:val="20"/>
        </w:rPr>
        <w:t>Student F</w:t>
      </w:r>
      <w:r w:rsidR="0087609D">
        <w:rPr>
          <w:rFonts w:asciiTheme="majorHAnsi" w:hAnsiTheme="majorHAnsi" w:cstheme="minorHAnsi"/>
          <w:i/>
          <w:sz w:val="20"/>
          <w:szCs w:val="20"/>
        </w:rPr>
        <w:t>eedback</w:t>
      </w:r>
    </w:p>
    <w:p w:rsidR="00576E37" w:rsidRDefault="00AD693E" w:rsidP="0087609D">
      <w:pPr>
        <w:rPr>
          <w:rFonts w:asciiTheme="majorHAnsi" w:hAnsiTheme="majorHAnsi" w:cstheme="minorHAnsi"/>
          <w:sz w:val="20"/>
          <w:szCs w:val="20"/>
        </w:rPr>
      </w:pPr>
      <w:r>
        <w:rPr>
          <w:rFonts w:asciiTheme="majorHAnsi" w:hAnsiTheme="majorHAnsi" w:cstheme="minorHAnsi"/>
          <w:sz w:val="20"/>
          <w:szCs w:val="20"/>
        </w:rPr>
        <w:t xml:space="preserve">I obtained in-person student feedback regarding this project in two modes:  a conversation with the students and a paper survey.  In both modes, I obtained information </w:t>
      </w:r>
      <w:r w:rsidR="00A226F0">
        <w:rPr>
          <w:rFonts w:asciiTheme="majorHAnsi" w:hAnsiTheme="majorHAnsi" w:cstheme="minorHAnsi"/>
          <w:sz w:val="20"/>
          <w:szCs w:val="20"/>
        </w:rPr>
        <w:t xml:space="preserve">from the students using the </w:t>
      </w:r>
      <w:r>
        <w:rPr>
          <w:rFonts w:asciiTheme="majorHAnsi" w:hAnsiTheme="majorHAnsi" w:cstheme="minorHAnsi"/>
          <w:sz w:val="20"/>
          <w:szCs w:val="20"/>
        </w:rPr>
        <w:t xml:space="preserve">same </w:t>
      </w:r>
      <w:r w:rsidR="00A226F0">
        <w:rPr>
          <w:rFonts w:asciiTheme="majorHAnsi" w:hAnsiTheme="majorHAnsi" w:cstheme="minorHAnsi"/>
          <w:sz w:val="20"/>
          <w:szCs w:val="20"/>
        </w:rPr>
        <w:t>prompts</w:t>
      </w:r>
      <w:r>
        <w:rPr>
          <w:rFonts w:asciiTheme="majorHAnsi" w:hAnsiTheme="majorHAnsi" w:cstheme="minorHAnsi"/>
          <w:sz w:val="20"/>
          <w:szCs w:val="20"/>
        </w:rPr>
        <w:t>.  The results are as follows.</w:t>
      </w:r>
    </w:p>
    <w:p w:rsidR="00C330E0" w:rsidRDefault="00C330E0">
      <w:pPr>
        <w:rPr>
          <w:rFonts w:asciiTheme="majorHAnsi" w:hAnsiTheme="majorHAnsi" w:cstheme="minorHAnsi"/>
          <w:sz w:val="20"/>
          <w:szCs w:val="20"/>
        </w:rPr>
      </w:pPr>
    </w:p>
    <w:p w:rsidR="00C330E0" w:rsidRDefault="00C330E0" w:rsidP="00AD693E">
      <w:pPr>
        <w:ind w:left="720" w:hanging="720"/>
        <w:rPr>
          <w:rFonts w:asciiTheme="majorHAnsi" w:hAnsiTheme="majorHAnsi" w:cstheme="minorHAnsi"/>
          <w:sz w:val="20"/>
          <w:szCs w:val="20"/>
        </w:rPr>
      </w:pPr>
    </w:p>
    <w:p w:rsidR="00AD693E" w:rsidRDefault="00AD693E" w:rsidP="00AD693E">
      <w:pPr>
        <w:ind w:left="720" w:hanging="720"/>
        <w:rPr>
          <w:rFonts w:asciiTheme="majorHAnsi" w:hAnsiTheme="majorHAnsi" w:cstheme="minorHAnsi"/>
          <w:sz w:val="20"/>
          <w:szCs w:val="20"/>
        </w:rPr>
      </w:pPr>
      <w:r>
        <w:rPr>
          <w:rFonts w:asciiTheme="majorHAnsi" w:hAnsiTheme="majorHAnsi" w:cstheme="minorHAnsi"/>
          <w:sz w:val="20"/>
          <w:szCs w:val="20"/>
        </w:rPr>
        <w:tab/>
      </w:r>
      <w:r w:rsidR="00A226F0">
        <w:rPr>
          <w:rFonts w:asciiTheme="majorHAnsi" w:hAnsiTheme="majorHAnsi" w:cstheme="minorHAnsi"/>
          <w:sz w:val="20"/>
          <w:szCs w:val="20"/>
        </w:rPr>
        <w:t>Prompt</w:t>
      </w:r>
      <w:r>
        <w:rPr>
          <w:rFonts w:asciiTheme="majorHAnsi" w:hAnsiTheme="majorHAnsi" w:cstheme="minorHAnsi"/>
          <w:sz w:val="20"/>
          <w:szCs w:val="20"/>
        </w:rPr>
        <w:t>:  “</w:t>
      </w:r>
      <w:r w:rsidRPr="00AD693E">
        <w:rPr>
          <w:rFonts w:asciiTheme="majorHAnsi" w:hAnsiTheme="majorHAnsi" w:cstheme="minorHAnsi"/>
          <w:sz w:val="20"/>
          <w:szCs w:val="20"/>
        </w:rPr>
        <w:t>Recall the five-topic reading assignment with suggestions for improving your homework habits, then respond to the following statement:</w:t>
      </w:r>
      <w:r>
        <w:rPr>
          <w:rFonts w:asciiTheme="majorHAnsi" w:hAnsiTheme="majorHAnsi" w:cstheme="minorHAnsi"/>
          <w:sz w:val="20"/>
          <w:szCs w:val="20"/>
        </w:rPr>
        <w:t xml:space="preserve">  ‘</w:t>
      </w:r>
      <w:r w:rsidRPr="00AD693E">
        <w:rPr>
          <w:rFonts w:asciiTheme="majorHAnsi" w:hAnsiTheme="majorHAnsi" w:cstheme="minorHAnsi"/>
          <w:sz w:val="20"/>
          <w:szCs w:val="20"/>
        </w:rPr>
        <w:t>The five-topic reading assignment helped me improve my homework effectiveness.”</w:t>
      </w:r>
      <w:r>
        <w:rPr>
          <w:rFonts w:asciiTheme="majorHAnsi" w:hAnsiTheme="majorHAnsi" w:cstheme="minorHAnsi"/>
          <w:sz w:val="20"/>
          <w:szCs w:val="20"/>
        </w:rPr>
        <w:t>’</w:t>
      </w:r>
    </w:p>
    <w:p w:rsidR="00AD693E" w:rsidRDefault="00AD693E" w:rsidP="00AD693E">
      <w:pPr>
        <w:ind w:left="720" w:hanging="720"/>
        <w:rPr>
          <w:rFonts w:asciiTheme="majorHAnsi" w:hAnsiTheme="majorHAnsi" w:cstheme="minorHAnsi"/>
          <w:sz w:val="20"/>
          <w:szCs w:val="20"/>
        </w:rPr>
      </w:pPr>
    </w:p>
    <w:p w:rsidR="00FC791E" w:rsidRDefault="00FC791E" w:rsidP="00FC791E">
      <w:pPr>
        <w:ind w:left="1440" w:hanging="720"/>
        <w:rPr>
          <w:rFonts w:asciiTheme="majorHAnsi" w:hAnsiTheme="majorHAnsi" w:cstheme="minorHAnsi"/>
          <w:sz w:val="20"/>
          <w:szCs w:val="20"/>
        </w:rPr>
      </w:pPr>
      <w:r>
        <w:rPr>
          <w:noProof/>
        </w:rPr>
        <w:drawing>
          <wp:inline distT="0" distB="0" distL="0" distR="0" wp14:anchorId="526C66F2" wp14:editId="23B62C81">
            <wp:extent cx="3352800" cy="179247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112E.tmp"/>
                    <pic:cNvPicPr/>
                  </pic:nvPicPr>
                  <pic:blipFill>
                    <a:blip r:embed="rId13">
                      <a:extLst>
                        <a:ext uri="{28A0092B-C50C-407E-A947-70E740481C1C}">
                          <a14:useLocalDpi xmlns:a14="http://schemas.microsoft.com/office/drawing/2010/main" val="0"/>
                        </a:ext>
                      </a:extLst>
                    </a:blip>
                    <a:stretch>
                      <a:fillRect/>
                    </a:stretch>
                  </pic:blipFill>
                  <pic:spPr>
                    <a:xfrm>
                      <a:off x="0" y="0"/>
                      <a:ext cx="3352800" cy="1792478"/>
                    </a:xfrm>
                    <a:prstGeom prst="rect">
                      <a:avLst/>
                    </a:prstGeom>
                  </pic:spPr>
                </pic:pic>
              </a:graphicData>
            </a:graphic>
          </wp:inline>
        </w:drawing>
      </w:r>
    </w:p>
    <w:p w:rsidR="00FC791E" w:rsidRDefault="00AD693E" w:rsidP="00AD693E">
      <w:pPr>
        <w:ind w:left="720" w:hanging="720"/>
        <w:rPr>
          <w:rFonts w:asciiTheme="majorHAnsi" w:hAnsiTheme="majorHAnsi" w:cstheme="minorHAnsi"/>
          <w:sz w:val="20"/>
          <w:szCs w:val="20"/>
        </w:rPr>
      </w:pPr>
      <w:r>
        <w:rPr>
          <w:rFonts w:asciiTheme="majorHAnsi" w:hAnsiTheme="majorHAnsi" w:cstheme="minorHAnsi"/>
          <w:sz w:val="20"/>
          <w:szCs w:val="20"/>
        </w:rPr>
        <w:tab/>
      </w:r>
      <w:r w:rsidR="00FC791E">
        <w:rPr>
          <w:rFonts w:asciiTheme="majorHAnsi" w:hAnsiTheme="majorHAnsi" w:cstheme="minorHAnsi"/>
          <w:sz w:val="20"/>
          <w:szCs w:val="20"/>
        </w:rPr>
        <w:t xml:space="preserve">This chart is also shown in </w:t>
      </w:r>
      <w:r w:rsidR="00A226F0">
        <w:rPr>
          <w:rFonts w:asciiTheme="majorHAnsi" w:hAnsiTheme="majorHAnsi" w:cstheme="minorHAnsi"/>
          <w:sz w:val="20"/>
          <w:szCs w:val="20"/>
        </w:rPr>
        <w:t>Artifact #10, Page 1, top half.</w:t>
      </w:r>
    </w:p>
    <w:p w:rsidR="00FC791E" w:rsidRPr="00FC791E" w:rsidRDefault="00FC791E" w:rsidP="00FC791E">
      <w:pPr>
        <w:ind w:left="720"/>
        <w:rPr>
          <w:rFonts w:asciiTheme="majorHAnsi" w:hAnsiTheme="majorHAnsi" w:cstheme="minorHAnsi"/>
          <w:sz w:val="16"/>
          <w:szCs w:val="16"/>
        </w:rPr>
      </w:pPr>
      <w:r w:rsidRPr="00FC791E">
        <w:rPr>
          <w:rFonts w:asciiTheme="majorHAnsi" w:hAnsiTheme="majorHAnsi"/>
          <w:noProof/>
          <w:sz w:val="16"/>
          <w:szCs w:val="16"/>
        </w:rPr>
        <w:t>SD=Strongly Disagree, D=Disagree, N=Neither Agree Nor Disagree, A=Agree, SA=Strongly Agree, and N/A=Not Applicable</w:t>
      </w:r>
    </w:p>
    <w:p w:rsidR="00FC791E" w:rsidRDefault="00FC791E" w:rsidP="00AD693E">
      <w:pPr>
        <w:ind w:left="720" w:hanging="720"/>
        <w:rPr>
          <w:rFonts w:asciiTheme="majorHAnsi" w:hAnsiTheme="majorHAnsi" w:cstheme="minorHAnsi"/>
          <w:sz w:val="20"/>
          <w:szCs w:val="20"/>
        </w:rPr>
      </w:pPr>
    </w:p>
    <w:p w:rsidR="00AD693E" w:rsidRDefault="00A226F0" w:rsidP="00FC791E">
      <w:pPr>
        <w:ind w:left="720"/>
        <w:rPr>
          <w:rFonts w:asciiTheme="majorHAnsi" w:hAnsiTheme="majorHAnsi" w:cstheme="minorHAnsi"/>
          <w:sz w:val="20"/>
          <w:szCs w:val="20"/>
        </w:rPr>
      </w:pPr>
      <w:r>
        <w:rPr>
          <w:rFonts w:asciiTheme="majorHAnsi" w:hAnsiTheme="majorHAnsi" w:cstheme="minorHAnsi"/>
          <w:sz w:val="20"/>
          <w:szCs w:val="20"/>
        </w:rPr>
        <w:t>A large majority (72.2%) of students selected “Agree” or “Strongly Agree” in response to this prompt.  Clearly</w:t>
      </w:r>
      <w:r w:rsidR="000F2D69">
        <w:rPr>
          <w:rFonts w:asciiTheme="majorHAnsi" w:hAnsiTheme="majorHAnsi" w:cstheme="minorHAnsi"/>
          <w:sz w:val="20"/>
          <w:szCs w:val="20"/>
        </w:rPr>
        <w:t>,</w:t>
      </w:r>
      <w:r>
        <w:rPr>
          <w:rFonts w:asciiTheme="majorHAnsi" w:hAnsiTheme="majorHAnsi" w:cstheme="minorHAnsi"/>
          <w:sz w:val="20"/>
          <w:szCs w:val="20"/>
        </w:rPr>
        <w:t xml:space="preserve"> the reading assignment </w:t>
      </w:r>
      <w:r w:rsidR="003A0FF0">
        <w:rPr>
          <w:rFonts w:asciiTheme="majorHAnsi" w:hAnsiTheme="majorHAnsi" w:cstheme="minorHAnsi"/>
          <w:sz w:val="20"/>
          <w:szCs w:val="20"/>
        </w:rPr>
        <w:t>helped</w:t>
      </w:r>
      <w:r>
        <w:rPr>
          <w:rFonts w:asciiTheme="majorHAnsi" w:hAnsiTheme="majorHAnsi" w:cstheme="minorHAnsi"/>
          <w:sz w:val="20"/>
          <w:szCs w:val="20"/>
        </w:rPr>
        <w:t xml:space="preserve"> students improve their homework effectiveness.  One student who selected Strongly Agree said “</w:t>
      </w:r>
      <w:r w:rsidR="00660A5D">
        <w:rPr>
          <w:rFonts w:asciiTheme="majorHAnsi" w:hAnsiTheme="majorHAnsi" w:cstheme="minorHAnsi"/>
          <w:sz w:val="20"/>
          <w:szCs w:val="20"/>
        </w:rPr>
        <w:t>…</w:t>
      </w:r>
      <w:r w:rsidR="003A0FF0" w:rsidRPr="003A0FF0">
        <w:rPr>
          <w:rFonts w:asciiTheme="majorHAnsi" w:hAnsiTheme="majorHAnsi" w:cstheme="minorHAnsi"/>
          <w:sz w:val="20"/>
          <w:szCs w:val="20"/>
        </w:rPr>
        <w:t>it taught me not to wait until all of my homework was due a day before to start it.</w:t>
      </w:r>
      <w:r>
        <w:rPr>
          <w:rFonts w:asciiTheme="majorHAnsi" w:hAnsiTheme="majorHAnsi" w:cstheme="minorHAnsi"/>
          <w:sz w:val="20"/>
          <w:szCs w:val="20"/>
        </w:rPr>
        <w:t>”  Another said “</w:t>
      </w:r>
      <w:r w:rsidRPr="00A226F0">
        <w:rPr>
          <w:rFonts w:asciiTheme="majorHAnsi" w:hAnsiTheme="majorHAnsi" w:cstheme="minorHAnsi"/>
          <w:sz w:val="20"/>
          <w:szCs w:val="20"/>
        </w:rPr>
        <w:t xml:space="preserve">The reading assignments where </w:t>
      </w:r>
      <w:r>
        <w:rPr>
          <w:rFonts w:asciiTheme="majorHAnsi" w:hAnsiTheme="majorHAnsi" w:cstheme="minorHAnsi"/>
          <w:sz w:val="20"/>
          <w:szCs w:val="20"/>
        </w:rPr>
        <w:t xml:space="preserve">[sic] </w:t>
      </w:r>
      <w:r w:rsidRPr="00A226F0">
        <w:rPr>
          <w:rFonts w:asciiTheme="majorHAnsi" w:hAnsiTheme="majorHAnsi" w:cstheme="minorHAnsi"/>
          <w:sz w:val="20"/>
          <w:szCs w:val="20"/>
        </w:rPr>
        <w:t>very clear and organized the student to be successful in class.</w:t>
      </w:r>
      <w:r>
        <w:rPr>
          <w:rFonts w:asciiTheme="majorHAnsi" w:hAnsiTheme="majorHAnsi" w:cstheme="minorHAnsi"/>
          <w:sz w:val="20"/>
          <w:szCs w:val="20"/>
        </w:rPr>
        <w:t>”  One student who selected Agree said “</w:t>
      </w:r>
      <w:r w:rsidRPr="00A226F0">
        <w:rPr>
          <w:rFonts w:asciiTheme="majorHAnsi" w:hAnsiTheme="majorHAnsi" w:cstheme="minorHAnsi"/>
          <w:sz w:val="20"/>
          <w:szCs w:val="20"/>
        </w:rPr>
        <w:t>It made me realize the importance of doing my homework in a quiet location &amp; how helpful it is to do homework in the tutor center.</w:t>
      </w:r>
      <w:r>
        <w:rPr>
          <w:rFonts w:asciiTheme="majorHAnsi" w:hAnsiTheme="majorHAnsi" w:cstheme="minorHAnsi"/>
          <w:sz w:val="20"/>
          <w:szCs w:val="20"/>
        </w:rPr>
        <w:t>”</w:t>
      </w:r>
      <w:r w:rsidR="003A0FF0">
        <w:rPr>
          <w:rFonts w:asciiTheme="majorHAnsi" w:hAnsiTheme="majorHAnsi" w:cstheme="minorHAnsi"/>
          <w:sz w:val="20"/>
          <w:szCs w:val="20"/>
        </w:rPr>
        <w:t xml:space="preserve">  One student who </w:t>
      </w:r>
      <w:r w:rsidR="00EE6156">
        <w:rPr>
          <w:rFonts w:asciiTheme="majorHAnsi" w:hAnsiTheme="majorHAnsi" w:cstheme="minorHAnsi"/>
          <w:sz w:val="20"/>
          <w:szCs w:val="20"/>
        </w:rPr>
        <w:t>selected Disagree said “it</w:t>
      </w:r>
      <w:r w:rsidR="003A0FF0">
        <w:rPr>
          <w:rFonts w:asciiTheme="majorHAnsi" w:hAnsiTheme="majorHAnsi" w:cstheme="minorHAnsi"/>
          <w:sz w:val="20"/>
          <w:szCs w:val="20"/>
        </w:rPr>
        <w:t xml:space="preserve"> did not motivate me at all.”</w:t>
      </w:r>
      <w:r w:rsidR="002C7C4D">
        <w:rPr>
          <w:rFonts w:asciiTheme="majorHAnsi" w:hAnsiTheme="majorHAnsi" w:cstheme="minorHAnsi"/>
          <w:sz w:val="20"/>
          <w:szCs w:val="20"/>
        </w:rPr>
        <w:t xml:space="preserve">  During the conversation with the students, they said much the same things written above.  For example, one student said, “I used to do homework at home and get distracted by the TV and food and whatever, but then I started doing all my work in the library.”</w:t>
      </w:r>
    </w:p>
    <w:p w:rsidR="0087609D" w:rsidRDefault="0087609D" w:rsidP="0087609D">
      <w:pPr>
        <w:rPr>
          <w:rFonts w:asciiTheme="majorHAnsi" w:hAnsiTheme="majorHAnsi" w:cstheme="minorHAnsi"/>
          <w:sz w:val="20"/>
          <w:szCs w:val="20"/>
        </w:rPr>
      </w:pPr>
    </w:p>
    <w:p w:rsidR="002C7C4D" w:rsidRDefault="002C7C4D" w:rsidP="002C7C4D">
      <w:pPr>
        <w:ind w:left="720" w:hanging="720"/>
        <w:rPr>
          <w:rFonts w:asciiTheme="majorHAnsi" w:hAnsiTheme="majorHAnsi" w:cstheme="minorHAnsi"/>
          <w:sz w:val="20"/>
          <w:szCs w:val="20"/>
        </w:rPr>
      </w:pPr>
      <w:r>
        <w:rPr>
          <w:rFonts w:asciiTheme="majorHAnsi" w:hAnsiTheme="majorHAnsi" w:cstheme="minorHAnsi"/>
          <w:sz w:val="20"/>
          <w:szCs w:val="20"/>
        </w:rPr>
        <w:lastRenderedPageBreak/>
        <w:tab/>
        <w:t>Prompt:  “</w:t>
      </w:r>
      <w:r w:rsidR="00B07EFD" w:rsidRPr="00B07EFD">
        <w:rPr>
          <w:rFonts w:asciiTheme="majorHAnsi" w:hAnsiTheme="majorHAnsi" w:cstheme="minorHAnsi"/>
          <w:sz w:val="20"/>
          <w:szCs w:val="20"/>
        </w:rPr>
        <w:t>Recall the chart that presented homework and course averages, as well as a best-fit line showing a positive correlation between those two quantities, then respond to the following statement:</w:t>
      </w:r>
      <w:r>
        <w:rPr>
          <w:rFonts w:asciiTheme="majorHAnsi" w:hAnsiTheme="majorHAnsi" w:cstheme="minorHAnsi"/>
          <w:sz w:val="20"/>
          <w:szCs w:val="20"/>
        </w:rPr>
        <w:t xml:space="preserve">  ‘</w:t>
      </w:r>
      <w:r w:rsidR="00B07EFD" w:rsidRPr="00B07EFD">
        <w:rPr>
          <w:rFonts w:asciiTheme="majorHAnsi" w:hAnsiTheme="majorHAnsi" w:cstheme="minorHAnsi"/>
          <w:sz w:val="20"/>
          <w:szCs w:val="20"/>
        </w:rPr>
        <w:t>I understood what this chart was trying to show me.</w:t>
      </w:r>
      <w:r w:rsidRPr="00AD693E">
        <w:rPr>
          <w:rFonts w:asciiTheme="majorHAnsi" w:hAnsiTheme="majorHAnsi" w:cstheme="minorHAnsi"/>
          <w:sz w:val="20"/>
          <w:szCs w:val="20"/>
        </w:rPr>
        <w:t>”</w:t>
      </w:r>
      <w:r>
        <w:rPr>
          <w:rFonts w:asciiTheme="majorHAnsi" w:hAnsiTheme="majorHAnsi" w:cstheme="minorHAnsi"/>
          <w:sz w:val="20"/>
          <w:szCs w:val="20"/>
        </w:rPr>
        <w:t>’</w:t>
      </w:r>
    </w:p>
    <w:p w:rsidR="002C7C4D" w:rsidRDefault="002C7C4D" w:rsidP="002C7C4D">
      <w:pPr>
        <w:ind w:left="720" w:hanging="720"/>
        <w:rPr>
          <w:rFonts w:asciiTheme="majorHAnsi" w:hAnsiTheme="majorHAnsi" w:cstheme="minorHAnsi"/>
          <w:sz w:val="20"/>
          <w:szCs w:val="20"/>
        </w:rPr>
      </w:pPr>
    </w:p>
    <w:p w:rsidR="00FC791E" w:rsidRDefault="00FC791E" w:rsidP="00FC791E">
      <w:pPr>
        <w:ind w:left="1440" w:hanging="720"/>
        <w:rPr>
          <w:rFonts w:asciiTheme="majorHAnsi" w:hAnsiTheme="majorHAnsi" w:cstheme="minorHAnsi"/>
          <w:sz w:val="20"/>
          <w:szCs w:val="20"/>
        </w:rPr>
      </w:pPr>
      <w:r>
        <w:rPr>
          <w:noProof/>
        </w:rPr>
        <w:drawing>
          <wp:inline distT="0" distB="0" distL="0" distR="0" wp14:anchorId="1ED61B7F" wp14:editId="16E98752">
            <wp:extent cx="3368040" cy="1769741"/>
            <wp:effectExtent l="0" t="0" r="3810" b="254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4640.tmp"/>
                    <pic:cNvPicPr/>
                  </pic:nvPicPr>
                  <pic:blipFill>
                    <a:blip r:embed="rId14">
                      <a:extLst>
                        <a:ext uri="{28A0092B-C50C-407E-A947-70E740481C1C}">
                          <a14:useLocalDpi xmlns:a14="http://schemas.microsoft.com/office/drawing/2010/main" val="0"/>
                        </a:ext>
                      </a:extLst>
                    </a:blip>
                    <a:stretch>
                      <a:fillRect/>
                    </a:stretch>
                  </pic:blipFill>
                  <pic:spPr>
                    <a:xfrm>
                      <a:off x="0" y="0"/>
                      <a:ext cx="3368040" cy="1769741"/>
                    </a:xfrm>
                    <a:prstGeom prst="rect">
                      <a:avLst/>
                    </a:prstGeom>
                  </pic:spPr>
                </pic:pic>
              </a:graphicData>
            </a:graphic>
          </wp:inline>
        </w:drawing>
      </w:r>
    </w:p>
    <w:p w:rsidR="00FC791E" w:rsidRDefault="00FC791E" w:rsidP="00FC791E">
      <w:pPr>
        <w:ind w:left="720" w:hanging="720"/>
        <w:rPr>
          <w:rFonts w:asciiTheme="majorHAnsi" w:hAnsiTheme="majorHAnsi" w:cstheme="minorHAnsi"/>
          <w:sz w:val="20"/>
          <w:szCs w:val="20"/>
        </w:rPr>
      </w:pPr>
      <w:r>
        <w:rPr>
          <w:rFonts w:asciiTheme="majorHAnsi" w:hAnsiTheme="majorHAnsi" w:cstheme="minorHAnsi"/>
          <w:sz w:val="20"/>
          <w:szCs w:val="20"/>
        </w:rPr>
        <w:tab/>
        <w:t>This chart is also shown in Artifact #10, Page 1, bottom half.</w:t>
      </w:r>
    </w:p>
    <w:p w:rsidR="00FC791E" w:rsidRPr="00FC791E" w:rsidRDefault="00FC791E" w:rsidP="00FC791E">
      <w:pPr>
        <w:ind w:left="720"/>
        <w:rPr>
          <w:rFonts w:asciiTheme="majorHAnsi" w:hAnsiTheme="majorHAnsi" w:cstheme="minorHAnsi"/>
          <w:sz w:val="16"/>
          <w:szCs w:val="16"/>
        </w:rPr>
      </w:pPr>
      <w:r w:rsidRPr="00FC791E">
        <w:rPr>
          <w:rFonts w:asciiTheme="majorHAnsi" w:hAnsiTheme="majorHAnsi"/>
          <w:noProof/>
          <w:sz w:val="16"/>
          <w:szCs w:val="16"/>
        </w:rPr>
        <w:t>SD=Strongly Disagree, D=Disagree, N=Neither Agree Nor Disagree, A=Agree, SA=Strongly Agree, and N/A=Not Applicable</w:t>
      </w:r>
    </w:p>
    <w:p w:rsidR="00FC791E" w:rsidRDefault="00FC791E" w:rsidP="00FC791E">
      <w:pPr>
        <w:ind w:left="720" w:hanging="720"/>
        <w:rPr>
          <w:rFonts w:asciiTheme="majorHAnsi" w:hAnsiTheme="majorHAnsi" w:cstheme="minorHAnsi"/>
          <w:sz w:val="20"/>
          <w:szCs w:val="20"/>
        </w:rPr>
      </w:pPr>
    </w:p>
    <w:p w:rsidR="002C7C4D" w:rsidRPr="00660A5D" w:rsidRDefault="00FC791E" w:rsidP="00677285">
      <w:pPr>
        <w:ind w:left="720" w:hanging="720"/>
        <w:rPr>
          <w:rFonts w:asciiTheme="majorHAnsi" w:hAnsiTheme="majorHAnsi" w:cstheme="minorHAnsi"/>
          <w:sz w:val="20"/>
          <w:szCs w:val="20"/>
        </w:rPr>
      </w:pPr>
      <w:r>
        <w:rPr>
          <w:rFonts w:asciiTheme="majorHAnsi" w:hAnsiTheme="majorHAnsi" w:cstheme="minorHAnsi"/>
          <w:sz w:val="20"/>
          <w:szCs w:val="20"/>
        </w:rPr>
        <w:tab/>
      </w:r>
      <w:r w:rsidR="002E60C4">
        <w:rPr>
          <w:rFonts w:asciiTheme="majorHAnsi" w:hAnsiTheme="majorHAnsi" w:cstheme="minorHAnsi"/>
          <w:sz w:val="20"/>
          <w:szCs w:val="20"/>
        </w:rPr>
        <w:t>100% of the</w:t>
      </w:r>
      <w:r w:rsidR="002C7C4D">
        <w:rPr>
          <w:rFonts w:asciiTheme="majorHAnsi" w:hAnsiTheme="majorHAnsi" w:cstheme="minorHAnsi"/>
          <w:sz w:val="20"/>
          <w:szCs w:val="20"/>
        </w:rPr>
        <w:t xml:space="preserve"> students selected “Agree” or “Strongly Agree” in response to this prompt</w:t>
      </w:r>
      <w:r w:rsidR="00B07EFD">
        <w:rPr>
          <w:rFonts w:asciiTheme="majorHAnsi" w:hAnsiTheme="majorHAnsi" w:cstheme="minorHAnsi"/>
          <w:sz w:val="20"/>
          <w:szCs w:val="20"/>
        </w:rPr>
        <w:t>.</w:t>
      </w:r>
      <w:r w:rsidR="002C7C4D">
        <w:rPr>
          <w:rFonts w:asciiTheme="majorHAnsi" w:hAnsiTheme="majorHAnsi" w:cstheme="minorHAnsi"/>
          <w:sz w:val="20"/>
          <w:szCs w:val="20"/>
        </w:rPr>
        <w:t xml:space="preserve"> (</w:t>
      </w:r>
      <w:r w:rsidR="00B07EFD">
        <w:rPr>
          <w:rFonts w:asciiTheme="majorHAnsi" w:hAnsiTheme="majorHAnsi" w:cstheme="minorHAnsi"/>
          <w:sz w:val="20"/>
          <w:szCs w:val="20"/>
        </w:rPr>
        <w:t xml:space="preserve">The split was </w:t>
      </w:r>
      <w:r w:rsidR="002C7C4D">
        <w:rPr>
          <w:rFonts w:asciiTheme="majorHAnsi" w:hAnsiTheme="majorHAnsi" w:cstheme="minorHAnsi"/>
          <w:sz w:val="20"/>
          <w:szCs w:val="20"/>
        </w:rPr>
        <w:t>47% and 53%</w:t>
      </w:r>
      <w:r w:rsidR="00B07EFD">
        <w:rPr>
          <w:rFonts w:asciiTheme="majorHAnsi" w:hAnsiTheme="majorHAnsi" w:cstheme="minorHAnsi"/>
          <w:sz w:val="20"/>
          <w:szCs w:val="20"/>
        </w:rPr>
        <w:t>,</w:t>
      </w:r>
      <w:r w:rsidR="002C7C4D">
        <w:rPr>
          <w:rFonts w:asciiTheme="majorHAnsi" w:hAnsiTheme="majorHAnsi" w:cstheme="minorHAnsi"/>
          <w:sz w:val="20"/>
          <w:szCs w:val="20"/>
        </w:rPr>
        <w:t xml:space="preserve"> respectively).  </w:t>
      </w:r>
      <w:r w:rsidR="00B07EFD">
        <w:rPr>
          <w:rFonts w:asciiTheme="majorHAnsi" w:hAnsiTheme="majorHAnsi" w:cstheme="minorHAnsi"/>
          <w:sz w:val="20"/>
          <w:szCs w:val="20"/>
        </w:rPr>
        <w:t>Clearly, the students felt that they ‘got the message’ being conveyed by the graph.  One student who selected Strongly Agree said “</w:t>
      </w:r>
      <w:r w:rsidR="00B07EFD" w:rsidRPr="00B07EFD">
        <w:rPr>
          <w:rFonts w:asciiTheme="majorHAnsi" w:hAnsiTheme="majorHAnsi" w:cstheme="minorHAnsi"/>
          <w:sz w:val="20"/>
          <w:szCs w:val="20"/>
        </w:rPr>
        <w:t>Great tool to persuade students that homework is important to your overall grade</w:t>
      </w:r>
      <w:r w:rsidR="00B07EFD">
        <w:rPr>
          <w:rFonts w:asciiTheme="majorHAnsi" w:hAnsiTheme="majorHAnsi" w:cstheme="minorHAnsi"/>
          <w:sz w:val="20"/>
          <w:szCs w:val="20"/>
        </w:rPr>
        <w:t>”.  Another said “</w:t>
      </w:r>
      <w:r w:rsidR="00677285" w:rsidRPr="00677285">
        <w:rPr>
          <w:rFonts w:asciiTheme="majorHAnsi" w:hAnsiTheme="majorHAnsi" w:cstheme="minorHAnsi"/>
          <w:sz w:val="20"/>
          <w:szCs w:val="20"/>
        </w:rPr>
        <w:t xml:space="preserve">It's nice to see real-life models demonstrating how homework &amp; course average correlate to the sucess </w:t>
      </w:r>
      <w:r w:rsidR="00677285">
        <w:rPr>
          <w:rFonts w:asciiTheme="majorHAnsi" w:hAnsiTheme="majorHAnsi" w:cstheme="minorHAnsi"/>
          <w:sz w:val="20"/>
          <w:szCs w:val="20"/>
        </w:rPr>
        <w:t xml:space="preserve">[sic] </w:t>
      </w:r>
      <w:r w:rsidR="00677285" w:rsidRPr="00677285">
        <w:rPr>
          <w:rFonts w:asciiTheme="majorHAnsi" w:hAnsiTheme="majorHAnsi" w:cstheme="minorHAnsi"/>
          <w:sz w:val="20"/>
          <w:szCs w:val="20"/>
        </w:rPr>
        <w:t>of a student</w:t>
      </w:r>
      <w:r w:rsidR="00B07EFD" w:rsidRPr="00B07EFD">
        <w:rPr>
          <w:rFonts w:asciiTheme="majorHAnsi" w:hAnsiTheme="majorHAnsi" w:cstheme="minorHAnsi"/>
          <w:sz w:val="20"/>
          <w:szCs w:val="20"/>
        </w:rPr>
        <w:t>.</w:t>
      </w:r>
      <w:r w:rsidR="00B07EFD">
        <w:rPr>
          <w:rFonts w:asciiTheme="majorHAnsi" w:hAnsiTheme="majorHAnsi" w:cstheme="minorHAnsi"/>
          <w:sz w:val="20"/>
          <w:szCs w:val="20"/>
        </w:rPr>
        <w:t>”  One student who selected Agree noted that doing well at a single aspect of homework completion isn’t necessarily enough</w:t>
      </w:r>
      <w:r w:rsidR="00677285">
        <w:rPr>
          <w:rFonts w:asciiTheme="majorHAnsi" w:hAnsiTheme="majorHAnsi" w:cstheme="minorHAnsi"/>
          <w:sz w:val="20"/>
          <w:szCs w:val="20"/>
        </w:rPr>
        <w:t>,</w:t>
      </w:r>
      <w:r w:rsidR="00B07EFD">
        <w:rPr>
          <w:rFonts w:asciiTheme="majorHAnsi" w:hAnsiTheme="majorHAnsi" w:cstheme="minorHAnsi"/>
          <w:sz w:val="20"/>
          <w:szCs w:val="20"/>
        </w:rPr>
        <w:t xml:space="preserve"> stating, “</w:t>
      </w:r>
      <w:r w:rsidR="00B07EFD" w:rsidRPr="00B07EFD">
        <w:rPr>
          <w:rFonts w:asciiTheme="majorHAnsi" w:hAnsiTheme="majorHAnsi" w:cstheme="minorHAnsi"/>
          <w:sz w:val="20"/>
          <w:szCs w:val="20"/>
        </w:rPr>
        <w:t xml:space="preserve">It just goes to show that even though homework can be done in a timely manner, but do miserably on tests thereby changing a students </w:t>
      </w:r>
      <w:r w:rsidR="00677285">
        <w:rPr>
          <w:rFonts w:asciiTheme="majorHAnsi" w:hAnsiTheme="majorHAnsi" w:cstheme="minorHAnsi"/>
          <w:sz w:val="20"/>
          <w:szCs w:val="20"/>
        </w:rPr>
        <w:t xml:space="preserve">[sic] </w:t>
      </w:r>
      <w:r w:rsidR="00B07EFD" w:rsidRPr="00B07EFD">
        <w:rPr>
          <w:rFonts w:asciiTheme="majorHAnsi" w:hAnsiTheme="majorHAnsi" w:cstheme="minorHAnsi"/>
          <w:sz w:val="20"/>
          <w:szCs w:val="20"/>
        </w:rPr>
        <w:t>course average</w:t>
      </w:r>
      <w:r w:rsidR="00B07EFD">
        <w:rPr>
          <w:rFonts w:asciiTheme="majorHAnsi" w:hAnsiTheme="majorHAnsi" w:cstheme="minorHAnsi"/>
          <w:sz w:val="20"/>
          <w:szCs w:val="20"/>
        </w:rPr>
        <w:t>”</w:t>
      </w:r>
      <w:r w:rsidR="00677285">
        <w:rPr>
          <w:rFonts w:asciiTheme="majorHAnsi" w:hAnsiTheme="majorHAnsi" w:cstheme="minorHAnsi"/>
          <w:sz w:val="20"/>
          <w:szCs w:val="20"/>
        </w:rPr>
        <w:t>.  During the conversation with the students, I asked one student, “What is this chart trying to show you?”  He responded</w:t>
      </w:r>
      <w:r w:rsidR="00660A5D">
        <w:rPr>
          <w:rFonts w:asciiTheme="majorHAnsi" w:hAnsiTheme="majorHAnsi" w:cstheme="minorHAnsi"/>
          <w:sz w:val="20"/>
          <w:szCs w:val="20"/>
        </w:rPr>
        <w:t>,</w:t>
      </w:r>
      <w:r w:rsidR="00677285">
        <w:rPr>
          <w:rFonts w:asciiTheme="majorHAnsi" w:hAnsiTheme="majorHAnsi" w:cstheme="minorHAnsi"/>
          <w:sz w:val="20"/>
          <w:szCs w:val="20"/>
        </w:rPr>
        <w:t xml:space="preserve"> “What the average person got on their homework grades and what their total grade was in the class.”  </w:t>
      </w:r>
      <w:r w:rsidR="00323FAD">
        <w:rPr>
          <w:rFonts w:asciiTheme="majorHAnsi" w:hAnsiTheme="majorHAnsi" w:cstheme="minorHAnsi"/>
          <w:sz w:val="20"/>
          <w:szCs w:val="20"/>
        </w:rPr>
        <w:t>In response, I asked, “Is it only for the average person?”  The student replied, “N</w:t>
      </w:r>
      <w:r w:rsidR="002E60C4">
        <w:rPr>
          <w:rFonts w:asciiTheme="majorHAnsi" w:hAnsiTheme="majorHAnsi" w:cstheme="minorHAnsi"/>
          <w:sz w:val="20"/>
          <w:szCs w:val="20"/>
        </w:rPr>
        <w:t>o</w:t>
      </w:r>
      <w:r w:rsidR="00323FAD">
        <w:rPr>
          <w:rFonts w:asciiTheme="majorHAnsi" w:hAnsiTheme="majorHAnsi" w:cstheme="minorHAnsi"/>
          <w:sz w:val="20"/>
          <w:szCs w:val="20"/>
        </w:rPr>
        <w:t>, it’s for everybody.”</w:t>
      </w:r>
      <w:r w:rsidR="00660A5D">
        <w:rPr>
          <w:rFonts w:asciiTheme="majorHAnsi" w:hAnsiTheme="majorHAnsi" w:cstheme="minorHAnsi"/>
          <w:sz w:val="20"/>
          <w:szCs w:val="20"/>
        </w:rPr>
        <w:t xml:space="preserve">  One thing worth noting on this topic is that the experimental group did not do particularly well on the math part of the case study.  The average score was a 61.8% and the median score was an 80%.  So while many students may have understood the intent of the assignment, a notable number may have missed the personal correlation between </w:t>
      </w:r>
      <w:r w:rsidR="00660A5D">
        <w:rPr>
          <w:rFonts w:asciiTheme="majorHAnsi" w:hAnsiTheme="majorHAnsi" w:cstheme="minorHAnsi"/>
          <w:i/>
          <w:sz w:val="20"/>
          <w:szCs w:val="20"/>
        </w:rPr>
        <w:t>their</w:t>
      </w:r>
      <w:r w:rsidR="00660A5D">
        <w:rPr>
          <w:rFonts w:asciiTheme="majorHAnsi" w:hAnsiTheme="majorHAnsi" w:cstheme="minorHAnsi"/>
          <w:sz w:val="20"/>
          <w:szCs w:val="20"/>
        </w:rPr>
        <w:t xml:space="preserve"> homework averages </w:t>
      </w:r>
      <w:r w:rsidR="000F2D69">
        <w:rPr>
          <w:rFonts w:asciiTheme="majorHAnsi" w:hAnsiTheme="majorHAnsi" w:cstheme="minorHAnsi"/>
          <w:sz w:val="20"/>
          <w:szCs w:val="20"/>
        </w:rPr>
        <w:t>and</w:t>
      </w:r>
      <w:r w:rsidR="00660A5D">
        <w:rPr>
          <w:rFonts w:asciiTheme="majorHAnsi" w:hAnsiTheme="majorHAnsi" w:cstheme="minorHAnsi"/>
          <w:sz w:val="20"/>
          <w:szCs w:val="20"/>
        </w:rPr>
        <w:t xml:space="preserve"> </w:t>
      </w:r>
      <w:r w:rsidR="00660A5D">
        <w:rPr>
          <w:rFonts w:asciiTheme="majorHAnsi" w:hAnsiTheme="majorHAnsi" w:cstheme="minorHAnsi"/>
          <w:i/>
          <w:sz w:val="20"/>
          <w:szCs w:val="20"/>
        </w:rPr>
        <w:t>their</w:t>
      </w:r>
      <w:r w:rsidR="00660A5D">
        <w:rPr>
          <w:rFonts w:asciiTheme="majorHAnsi" w:hAnsiTheme="majorHAnsi" w:cstheme="minorHAnsi"/>
          <w:sz w:val="20"/>
          <w:szCs w:val="20"/>
        </w:rPr>
        <w:t xml:space="preserve"> projected course averages.</w:t>
      </w:r>
    </w:p>
    <w:p w:rsidR="00FC2405" w:rsidRDefault="00FC2405">
      <w:pPr>
        <w:rPr>
          <w:rFonts w:asciiTheme="majorHAnsi" w:hAnsiTheme="majorHAnsi" w:cstheme="minorHAnsi"/>
          <w:sz w:val="20"/>
          <w:szCs w:val="20"/>
        </w:rPr>
      </w:pPr>
    </w:p>
    <w:p w:rsidR="00323FAD" w:rsidRDefault="00323FAD" w:rsidP="00323FAD">
      <w:pPr>
        <w:ind w:left="720" w:hanging="720"/>
        <w:rPr>
          <w:rFonts w:asciiTheme="majorHAnsi" w:hAnsiTheme="majorHAnsi" w:cstheme="minorHAnsi"/>
          <w:sz w:val="20"/>
          <w:szCs w:val="20"/>
        </w:rPr>
      </w:pPr>
      <w:r>
        <w:rPr>
          <w:rFonts w:asciiTheme="majorHAnsi" w:hAnsiTheme="majorHAnsi" w:cstheme="minorHAnsi"/>
          <w:sz w:val="20"/>
          <w:szCs w:val="20"/>
        </w:rPr>
        <w:tab/>
        <w:t>Prompt:  “</w:t>
      </w:r>
      <w:r w:rsidRPr="00323FAD">
        <w:rPr>
          <w:rFonts w:asciiTheme="majorHAnsi" w:hAnsiTheme="majorHAnsi" w:cstheme="minorHAnsi"/>
          <w:sz w:val="20"/>
          <w:szCs w:val="20"/>
        </w:rPr>
        <w:t>Recall the chart that presented homework and course averages, as well as a best-fit line showing a positive correlation between those two quantities, then respond to the following statement:</w:t>
      </w:r>
      <w:r>
        <w:rPr>
          <w:rFonts w:asciiTheme="majorHAnsi" w:hAnsiTheme="majorHAnsi" w:cstheme="minorHAnsi"/>
          <w:sz w:val="20"/>
          <w:szCs w:val="20"/>
        </w:rPr>
        <w:t xml:space="preserve">  ‘</w:t>
      </w:r>
      <w:r w:rsidRPr="00323FAD">
        <w:rPr>
          <w:rFonts w:asciiTheme="majorHAnsi" w:hAnsiTheme="majorHAnsi" w:cstheme="minorHAnsi"/>
          <w:sz w:val="20"/>
          <w:szCs w:val="20"/>
        </w:rPr>
        <w:t>I believed the chart would accurately predict my course average using my homework average.</w:t>
      </w:r>
      <w:r w:rsidRPr="00AD693E">
        <w:rPr>
          <w:rFonts w:asciiTheme="majorHAnsi" w:hAnsiTheme="majorHAnsi" w:cstheme="minorHAnsi"/>
          <w:sz w:val="20"/>
          <w:szCs w:val="20"/>
        </w:rPr>
        <w:t>”</w:t>
      </w:r>
      <w:r>
        <w:rPr>
          <w:rFonts w:asciiTheme="majorHAnsi" w:hAnsiTheme="majorHAnsi" w:cstheme="minorHAnsi"/>
          <w:sz w:val="20"/>
          <w:szCs w:val="20"/>
        </w:rPr>
        <w:t>’</w:t>
      </w:r>
    </w:p>
    <w:p w:rsidR="00323FAD" w:rsidRDefault="00323FAD" w:rsidP="00323FAD">
      <w:pPr>
        <w:ind w:left="720" w:hanging="720"/>
        <w:rPr>
          <w:rFonts w:asciiTheme="majorHAnsi" w:hAnsiTheme="majorHAnsi" w:cstheme="minorHAnsi"/>
          <w:sz w:val="20"/>
          <w:szCs w:val="20"/>
        </w:rPr>
      </w:pPr>
    </w:p>
    <w:p w:rsidR="00FC791E" w:rsidRDefault="00FC791E" w:rsidP="00FC791E">
      <w:pPr>
        <w:ind w:left="1440" w:hanging="720"/>
        <w:rPr>
          <w:rFonts w:asciiTheme="majorHAnsi" w:hAnsiTheme="majorHAnsi" w:cstheme="minorHAnsi"/>
          <w:sz w:val="20"/>
          <w:szCs w:val="20"/>
        </w:rPr>
      </w:pPr>
      <w:r>
        <w:rPr>
          <w:noProof/>
        </w:rPr>
        <w:drawing>
          <wp:inline distT="0" distB="0" distL="0" distR="0" wp14:anchorId="17F90066" wp14:editId="469117F4">
            <wp:extent cx="3345180" cy="1799588"/>
            <wp:effectExtent l="0" t="0" r="762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CADA.tmp"/>
                    <pic:cNvPicPr/>
                  </pic:nvPicPr>
                  <pic:blipFill>
                    <a:blip r:embed="rId15">
                      <a:extLst>
                        <a:ext uri="{28A0092B-C50C-407E-A947-70E740481C1C}">
                          <a14:useLocalDpi xmlns:a14="http://schemas.microsoft.com/office/drawing/2010/main" val="0"/>
                        </a:ext>
                      </a:extLst>
                    </a:blip>
                    <a:stretch>
                      <a:fillRect/>
                    </a:stretch>
                  </pic:blipFill>
                  <pic:spPr>
                    <a:xfrm>
                      <a:off x="0" y="0"/>
                      <a:ext cx="3345180" cy="1799588"/>
                    </a:xfrm>
                    <a:prstGeom prst="rect">
                      <a:avLst/>
                    </a:prstGeom>
                  </pic:spPr>
                </pic:pic>
              </a:graphicData>
            </a:graphic>
          </wp:inline>
        </w:drawing>
      </w:r>
    </w:p>
    <w:p w:rsidR="00FC791E" w:rsidRDefault="00FC791E" w:rsidP="00FC791E">
      <w:pPr>
        <w:ind w:left="720" w:hanging="720"/>
        <w:rPr>
          <w:rFonts w:asciiTheme="majorHAnsi" w:hAnsiTheme="majorHAnsi" w:cstheme="minorHAnsi"/>
          <w:sz w:val="20"/>
          <w:szCs w:val="20"/>
        </w:rPr>
      </w:pPr>
      <w:r>
        <w:rPr>
          <w:rFonts w:asciiTheme="majorHAnsi" w:hAnsiTheme="majorHAnsi" w:cstheme="minorHAnsi"/>
          <w:sz w:val="20"/>
          <w:szCs w:val="20"/>
        </w:rPr>
        <w:tab/>
        <w:t>This chart is also shown in Artifact #10, Page 2, top half.</w:t>
      </w:r>
    </w:p>
    <w:p w:rsidR="00FC791E" w:rsidRPr="00FC791E" w:rsidRDefault="00FC791E" w:rsidP="00FC791E">
      <w:pPr>
        <w:ind w:left="720"/>
        <w:rPr>
          <w:rFonts w:asciiTheme="majorHAnsi" w:hAnsiTheme="majorHAnsi" w:cstheme="minorHAnsi"/>
          <w:sz w:val="16"/>
          <w:szCs w:val="16"/>
        </w:rPr>
      </w:pPr>
      <w:r w:rsidRPr="00FC791E">
        <w:rPr>
          <w:rFonts w:asciiTheme="majorHAnsi" w:hAnsiTheme="majorHAnsi"/>
          <w:noProof/>
          <w:sz w:val="16"/>
          <w:szCs w:val="16"/>
        </w:rPr>
        <w:t>SD=Strongly Disagree, D=Disagree, N=Neither Agree Nor Disagree, A=Agree, SA=Strongly Agree, and N/A=Not Applicable</w:t>
      </w:r>
    </w:p>
    <w:p w:rsidR="00FC791E" w:rsidRDefault="00FC791E" w:rsidP="00FC791E">
      <w:pPr>
        <w:ind w:left="720" w:hanging="720"/>
        <w:rPr>
          <w:rFonts w:asciiTheme="majorHAnsi" w:hAnsiTheme="majorHAnsi" w:cstheme="minorHAnsi"/>
          <w:sz w:val="20"/>
          <w:szCs w:val="20"/>
        </w:rPr>
      </w:pPr>
    </w:p>
    <w:p w:rsidR="00323FAD" w:rsidRDefault="00323FAD" w:rsidP="00FC791E">
      <w:pPr>
        <w:ind w:left="720"/>
        <w:rPr>
          <w:rFonts w:asciiTheme="majorHAnsi" w:hAnsiTheme="majorHAnsi" w:cstheme="minorHAnsi"/>
          <w:sz w:val="20"/>
          <w:szCs w:val="20"/>
        </w:rPr>
      </w:pPr>
      <w:r>
        <w:rPr>
          <w:rFonts w:asciiTheme="majorHAnsi" w:hAnsiTheme="majorHAnsi" w:cstheme="minorHAnsi"/>
          <w:sz w:val="20"/>
          <w:szCs w:val="20"/>
        </w:rPr>
        <w:t>Approximately a two-thirds majority (68.4%) of students selected “Agree” or “Strongly Agree” in response to this prompt, though it is worth noting that the Agrees outweighed the Strongly Agrees 9 to 4.  Her</w:t>
      </w:r>
      <w:r w:rsidR="002E60C4">
        <w:rPr>
          <w:rFonts w:asciiTheme="majorHAnsi" w:hAnsiTheme="majorHAnsi" w:cstheme="minorHAnsi"/>
          <w:sz w:val="20"/>
          <w:szCs w:val="20"/>
        </w:rPr>
        <w:t>e, it appears the students generally believed the chart could predict their course averages, but acknowledged that it would be an estimate and therefore could be wrong.  One student who selected Strongly Agree said</w:t>
      </w:r>
      <w:r w:rsidR="00A359D0">
        <w:rPr>
          <w:rFonts w:asciiTheme="majorHAnsi" w:hAnsiTheme="majorHAnsi" w:cstheme="minorHAnsi"/>
          <w:sz w:val="20"/>
          <w:szCs w:val="20"/>
        </w:rPr>
        <w:t>,</w:t>
      </w:r>
      <w:r w:rsidR="002E60C4">
        <w:rPr>
          <w:rFonts w:asciiTheme="majorHAnsi" w:hAnsiTheme="majorHAnsi" w:cstheme="minorHAnsi"/>
          <w:sz w:val="20"/>
          <w:szCs w:val="20"/>
        </w:rPr>
        <w:t xml:space="preserve"> “</w:t>
      </w:r>
      <w:r w:rsidR="002E60C4" w:rsidRPr="002E60C4">
        <w:rPr>
          <w:rFonts w:asciiTheme="majorHAnsi" w:hAnsiTheme="majorHAnsi" w:cstheme="minorHAnsi"/>
          <w:sz w:val="20"/>
          <w:szCs w:val="20"/>
        </w:rPr>
        <w:t>Yes the correlation was very consistent and I believed it reflected my overall grade.</w:t>
      </w:r>
      <w:r w:rsidR="002E60C4">
        <w:rPr>
          <w:rFonts w:asciiTheme="majorHAnsi" w:hAnsiTheme="majorHAnsi" w:cstheme="minorHAnsi"/>
          <w:sz w:val="20"/>
          <w:szCs w:val="20"/>
        </w:rPr>
        <w:t>”  One student who selected Agree said, “I know it gav</w:t>
      </w:r>
      <w:r w:rsidR="002E60C4" w:rsidRPr="002E60C4">
        <w:rPr>
          <w:rFonts w:asciiTheme="majorHAnsi" w:hAnsiTheme="majorHAnsi" w:cstheme="minorHAnsi"/>
          <w:sz w:val="20"/>
          <w:szCs w:val="20"/>
        </w:rPr>
        <w:t>e a ballpark area of where our grade would be but I knew it was heavily dependent on how well we studied</w:t>
      </w:r>
      <w:r w:rsidR="002E60C4">
        <w:rPr>
          <w:rFonts w:asciiTheme="majorHAnsi" w:hAnsiTheme="majorHAnsi" w:cstheme="minorHAnsi"/>
          <w:sz w:val="20"/>
          <w:szCs w:val="20"/>
        </w:rPr>
        <w:t>”</w:t>
      </w:r>
      <w:r w:rsidR="00A359D0">
        <w:rPr>
          <w:rFonts w:asciiTheme="majorHAnsi" w:hAnsiTheme="majorHAnsi" w:cstheme="minorHAnsi"/>
          <w:sz w:val="20"/>
          <w:szCs w:val="20"/>
        </w:rPr>
        <w:t>.  A student who selected N</w:t>
      </w:r>
      <w:r w:rsidR="003E7A1A">
        <w:rPr>
          <w:rFonts w:asciiTheme="majorHAnsi" w:hAnsiTheme="majorHAnsi" w:cstheme="minorHAnsi"/>
          <w:sz w:val="20"/>
          <w:szCs w:val="20"/>
        </w:rPr>
        <w:t>either Agree N</w:t>
      </w:r>
      <w:r w:rsidR="00A359D0">
        <w:rPr>
          <w:rFonts w:asciiTheme="majorHAnsi" w:hAnsiTheme="majorHAnsi" w:cstheme="minorHAnsi"/>
          <w:sz w:val="20"/>
          <w:szCs w:val="20"/>
        </w:rPr>
        <w:t>or Disagree said, “</w:t>
      </w:r>
      <w:r w:rsidR="00A359D0" w:rsidRPr="00A359D0">
        <w:rPr>
          <w:rFonts w:asciiTheme="majorHAnsi" w:hAnsiTheme="majorHAnsi" w:cstheme="minorHAnsi"/>
          <w:sz w:val="20"/>
          <w:szCs w:val="20"/>
        </w:rPr>
        <w:t>Usually it may but I believe it is better used as an example.  Not real world prediction</w:t>
      </w:r>
      <w:r w:rsidR="00A359D0">
        <w:rPr>
          <w:rFonts w:asciiTheme="majorHAnsi" w:hAnsiTheme="majorHAnsi" w:cstheme="minorHAnsi"/>
          <w:sz w:val="20"/>
          <w:szCs w:val="20"/>
        </w:rPr>
        <w:t>”.  And finally, one student who selected Disagree simply wrote, “Statistical outliers.”  This final sentiment was mentioned during the conversation with the students.  One student (probably the same student) said “Statistical outliers exist.”  When I asked this student, “Did you believe that this data applied to you?” he laughed and said “No.” He went on to clarify, “It’s kind of like, if you do your homework, you’ll be successful on the tests.  In my case, necessarily, I don’t think I have to do the homework.  I mean, I did it because it’s better for me just to, like, get a better grade overall in the class, but like, it’s kind of like if you put more time into homework, you’ll get a better grade, and I never really put too much time into it.</w:t>
      </w:r>
      <w:r w:rsidR="00B8685B">
        <w:rPr>
          <w:rFonts w:asciiTheme="majorHAnsi" w:hAnsiTheme="majorHAnsi" w:cstheme="minorHAnsi"/>
          <w:sz w:val="20"/>
          <w:szCs w:val="20"/>
        </w:rPr>
        <w:t>”  In response, I asked, “And yet you were successful anyway?”  and the student replied, “Yes.”</w:t>
      </w:r>
      <w:r w:rsidR="00376592">
        <w:rPr>
          <w:rFonts w:asciiTheme="majorHAnsi" w:hAnsiTheme="majorHAnsi" w:cstheme="minorHAnsi"/>
          <w:sz w:val="20"/>
          <w:szCs w:val="20"/>
        </w:rPr>
        <w:t xml:space="preserve">  This exchange illustrates an important facet of this research.  Even when presented with actual real-world data, some students remain unconvinced that it applies to them.  They view themselves as the exception to the rule.  Certainly, this is true sometimes, but in my</w:t>
      </w:r>
      <w:r w:rsidR="00F13650">
        <w:rPr>
          <w:rFonts w:asciiTheme="majorHAnsi" w:hAnsiTheme="majorHAnsi" w:cstheme="minorHAnsi"/>
          <w:sz w:val="20"/>
          <w:szCs w:val="20"/>
        </w:rPr>
        <w:t xml:space="preserve"> experience, “the rule” is right more often than it is not.</w:t>
      </w:r>
    </w:p>
    <w:p w:rsidR="00323FAD" w:rsidRDefault="00323FAD" w:rsidP="00AE0EAA">
      <w:pPr>
        <w:rPr>
          <w:rFonts w:asciiTheme="majorHAnsi" w:hAnsiTheme="majorHAnsi" w:cstheme="minorHAnsi"/>
          <w:sz w:val="20"/>
          <w:szCs w:val="20"/>
        </w:rPr>
      </w:pPr>
    </w:p>
    <w:p w:rsidR="00AE0EAA" w:rsidRDefault="00AE0EAA" w:rsidP="00AE0EAA">
      <w:pPr>
        <w:ind w:left="720" w:hanging="720"/>
        <w:rPr>
          <w:rFonts w:asciiTheme="majorHAnsi" w:hAnsiTheme="majorHAnsi" w:cstheme="minorHAnsi"/>
          <w:sz w:val="20"/>
          <w:szCs w:val="20"/>
        </w:rPr>
      </w:pPr>
      <w:r>
        <w:rPr>
          <w:rFonts w:asciiTheme="majorHAnsi" w:hAnsiTheme="majorHAnsi" w:cstheme="minorHAnsi"/>
          <w:sz w:val="20"/>
          <w:szCs w:val="20"/>
        </w:rPr>
        <w:tab/>
        <w:t>Prompt:  “</w:t>
      </w:r>
      <w:r w:rsidRPr="00AE0EAA">
        <w:rPr>
          <w:rFonts w:asciiTheme="majorHAnsi" w:hAnsiTheme="majorHAnsi" w:cstheme="minorHAnsi"/>
          <w:sz w:val="20"/>
          <w:szCs w:val="20"/>
        </w:rPr>
        <w:t xml:space="preserve">Recall the </w:t>
      </w:r>
      <w:r w:rsidR="00EE2E82">
        <w:rPr>
          <w:rFonts w:asciiTheme="majorHAnsi" w:hAnsiTheme="majorHAnsi" w:cstheme="minorHAnsi"/>
          <w:sz w:val="20"/>
          <w:szCs w:val="20"/>
        </w:rPr>
        <w:t>‘</w:t>
      </w:r>
      <w:r w:rsidRPr="00AE0EAA">
        <w:rPr>
          <w:rFonts w:asciiTheme="majorHAnsi" w:hAnsiTheme="majorHAnsi" w:cstheme="minorHAnsi"/>
          <w:sz w:val="20"/>
          <w:szCs w:val="20"/>
        </w:rPr>
        <w:t>Are You On Ta</w:t>
      </w:r>
      <w:r w:rsidR="00EE2E82">
        <w:rPr>
          <w:rFonts w:asciiTheme="majorHAnsi" w:hAnsiTheme="majorHAnsi" w:cstheme="minorHAnsi"/>
          <w:sz w:val="20"/>
          <w:szCs w:val="20"/>
        </w:rPr>
        <w:t>rget to Get the Grade You Want?’</w:t>
      </w:r>
      <w:r w:rsidRPr="00AE0EAA">
        <w:rPr>
          <w:rFonts w:asciiTheme="majorHAnsi" w:hAnsiTheme="majorHAnsi" w:cstheme="minorHAnsi"/>
          <w:sz w:val="20"/>
          <w:szCs w:val="20"/>
        </w:rPr>
        <w:t xml:space="preserve"> form, where you tracked your homework average over time, then respond to the following statement:</w:t>
      </w:r>
      <w:r>
        <w:rPr>
          <w:rFonts w:asciiTheme="majorHAnsi" w:hAnsiTheme="majorHAnsi" w:cstheme="minorHAnsi"/>
          <w:sz w:val="20"/>
          <w:szCs w:val="20"/>
        </w:rPr>
        <w:t xml:space="preserve">  ‘</w:t>
      </w:r>
      <w:r w:rsidRPr="00AE0EAA">
        <w:rPr>
          <w:rFonts w:asciiTheme="majorHAnsi" w:hAnsiTheme="majorHAnsi" w:cstheme="minorHAnsi"/>
          <w:sz w:val="20"/>
          <w:szCs w:val="20"/>
        </w:rPr>
        <w:t>This document motivated me to improve my homework scores.</w:t>
      </w:r>
      <w:r w:rsidRPr="00AD693E">
        <w:rPr>
          <w:rFonts w:asciiTheme="majorHAnsi" w:hAnsiTheme="majorHAnsi" w:cstheme="minorHAnsi"/>
          <w:sz w:val="20"/>
          <w:szCs w:val="20"/>
        </w:rPr>
        <w:t>”</w:t>
      </w:r>
      <w:r>
        <w:rPr>
          <w:rFonts w:asciiTheme="majorHAnsi" w:hAnsiTheme="majorHAnsi" w:cstheme="minorHAnsi"/>
          <w:sz w:val="20"/>
          <w:szCs w:val="20"/>
        </w:rPr>
        <w:t>’</w:t>
      </w:r>
    </w:p>
    <w:p w:rsidR="00AE0EAA" w:rsidRDefault="00AE0EAA" w:rsidP="00AE0EAA">
      <w:pPr>
        <w:ind w:left="720" w:hanging="720"/>
        <w:rPr>
          <w:rFonts w:asciiTheme="majorHAnsi" w:hAnsiTheme="majorHAnsi" w:cstheme="minorHAnsi"/>
          <w:sz w:val="20"/>
          <w:szCs w:val="20"/>
        </w:rPr>
      </w:pPr>
    </w:p>
    <w:p w:rsidR="00FC791E" w:rsidRDefault="00FC791E" w:rsidP="00FC791E">
      <w:pPr>
        <w:ind w:left="1440" w:hanging="720"/>
        <w:rPr>
          <w:rFonts w:asciiTheme="majorHAnsi" w:hAnsiTheme="majorHAnsi" w:cstheme="minorHAnsi"/>
          <w:sz w:val="20"/>
          <w:szCs w:val="20"/>
        </w:rPr>
      </w:pPr>
      <w:r>
        <w:rPr>
          <w:noProof/>
        </w:rPr>
        <w:drawing>
          <wp:inline distT="0" distB="0" distL="0" distR="0" wp14:anchorId="4750CFBF" wp14:editId="023E9FA4">
            <wp:extent cx="3111500" cy="1425268"/>
            <wp:effectExtent l="0" t="0" r="0" b="381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F31E.tmp"/>
                    <pic:cNvPicPr/>
                  </pic:nvPicPr>
                  <pic:blipFill>
                    <a:blip r:embed="rId16">
                      <a:extLst>
                        <a:ext uri="{28A0092B-C50C-407E-A947-70E740481C1C}">
                          <a14:useLocalDpi xmlns:a14="http://schemas.microsoft.com/office/drawing/2010/main" val="0"/>
                        </a:ext>
                      </a:extLst>
                    </a:blip>
                    <a:stretch>
                      <a:fillRect/>
                    </a:stretch>
                  </pic:blipFill>
                  <pic:spPr>
                    <a:xfrm>
                      <a:off x="0" y="0"/>
                      <a:ext cx="3111500" cy="1425268"/>
                    </a:xfrm>
                    <a:prstGeom prst="rect">
                      <a:avLst/>
                    </a:prstGeom>
                  </pic:spPr>
                </pic:pic>
              </a:graphicData>
            </a:graphic>
          </wp:inline>
        </w:drawing>
      </w:r>
    </w:p>
    <w:p w:rsidR="00FC791E" w:rsidRDefault="00FC791E" w:rsidP="00FC791E">
      <w:pPr>
        <w:ind w:left="720" w:hanging="720"/>
        <w:rPr>
          <w:rFonts w:asciiTheme="majorHAnsi" w:hAnsiTheme="majorHAnsi" w:cstheme="minorHAnsi"/>
          <w:sz w:val="20"/>
          <w:szCs w:val="20"/>
        </w:rPr>
      </w:pPr>
      <w:r>
        <w:rPr>
          <w:rFonts w:asciiTheme="majorHAnsi" w:hAnsiTheme="majorHAnsi" w:cstheme="minorHAnsi"/>
          <w:sz w:val="20"/>
          <w:szCs w:val="20"/>
        </w:rPr>
        <w:tab/>
        <w:t>This chart is also shown in Artifact #10, Page 2, bottom half.</w:t>
      </w:r>
    </w:p>
    <w:p w:rsidR="00FC791E" w:rsidRPr="00FC791E" w:rsidRDefault="00FC791E" w:rsidP="00FC791E">
      <w:pPr>
        <w:ind w:left="720"/>
        <w:rPr>
          <w:rFonts w:asciiTheme="majorHAnsi" w:hAnsiTheme="majorHAnsi" w:cstheme="minorHAnsi"/>
          <w:sz w:val="16"/>
          <w:szCs w:val="16"/>
        </w:rPr>
      </w:pPr>
      <w:r w:rsidRPr="00FC791E">
        <w:rPr>
          <w:rFonts w:asciiTheme="majorHAnsi" w:hAnsiTheme="majorHAnsi"/>
          <w:noProof/>
          <w:sz w:val="16"/>
          <w:szCs w:val="16"/>
        </w:rPr>
        <w:t>SD=Strongly Disagree, D=Disagree, N=Neither Agree Nor Disagree, A=Agree, SA=Strongly Agree, and N/A=Not Applicable</w:t>
      </w:r>
    </w:p>
    <w:p w:rsidR="00FC791E" w:rsidRDefault="00FC791E" w:rsidP="00FC791E">
      <w:pPr>
        <w:ind w:left="720" w:hanging="720"/>
        <w:rPr>
          <w:rFonts w:asciiTheme="majorHAnsi" w:hAnsiTheme="majorHAnsi" w:cstheme="minorHAnsi"/>
          <w:sz w:val="20"/>
          <w:szCs w:val="20"/>
        </w:rPr>
      </w:pPr>
    </w:p>
    <w:p w:rsidR="00323FAD" w:rsidRDefault="00FC791E" w:rsidP="00AE0EAA">
      <w:pPr>
        <w:ind w:left="720" w:hanging="720"/>
        <w:rPr>
          <w:rFonts w:asciiTheme="majorHAnsi" w:hAnsiTheme="majorHAnsi" w:cstheme="minorHAnsi"/>
          <w:sz w:val="20"/>
          <w:szCs w:val="20"/>
        </w:rPr>
      </w:pPr>
      <w:r>
        <w:rPr>
          <w:rFonts w:asciiTheme="majorHAnsi" w:hAnsiTheme="majorHAnsi" w:cstheme="minorHAnsi"/>
          <w:sz w:val="20"/>
          <w:szCs w:val="20"/>
        </w:rPr>
        <w:tab/>
      </w:r>
      <w:r w:rsidR="00AE0EAA">
        <w:rPr>
          <w:rFonts w:asciiTheme="majorHAnsi" w:hAnsiTheme="majorHAnsi" w:cstheme="minorHAnsi"/>
          <w:sz w:val="20"/>
          <w:szCs w:val="20"/>
        </w:rPr>
        <w:t>A majority (63.2%) of students selected “Agree” or “Strongly Agree” in response to this prompt.  So, for most students, the form had the intended effect.  Still, this was not the case for seven students</w:t>
      </w:r>
      <w:r w:rsidR="001A0C99">
        <w:rPr>
          <w:rFonts w:asciiTheme="majorHAnsi" w:hAnsiTheme="majorHAnsi" w:cstheme="minorHAnsi"/>
          <w:sz w:val="20"/>
          <w:szCs w:val="20"/>
        </w:rPr>
        <w:t>, and the diversity of written responses reflected this.  One student who selected Strongly Disagree wrote, “</w:t>
      </w:r>
      <w:r w:rsidR="001A0C99" w:rsidRPr="00AE0EAA">
        <w:rPr>
          <w:rFonts w:asciiTheme="majorHAnsi" w:hAnsiTheme="majorHAnsi" w:cstheme="minorHAnsi"/>
          <w:sz w:val="20"/>
          <w:szCs w:val="20"/>
        </w:rPr>
        <w:t>With access to checking my own grade, likewise in respect to the professor having the capability as well, I felt the process was reduntant</w:t>
      </w:r>
      <w:r w:rsidR="001A0C99">
        <w:rPr>
          <w:rFonts w:asciiTheme="majorHAnsi" w:hAnsiTheme="majorHAnsi" w:cstheme="minorHAnsi"/>
          <w:sz w:val="20"/>
          <w:szCs w:val="20"/>
        </w:rPr>
        <w:t xml:space="preserve"> [sic]</w:t>
      </w:r>
      <w:r w:rsidR="001A0C99" w:rsidRPr="00AE0EAA">
        <w:rPr>
          <w:rFonts w:asciiTheme="majorHAnsi" w:hAnsiTheme="majorHAnsi" w:cstheme="minorHAnsi"/>
          <w:sz w:val="20"/>
          <w:szCs w:val="20"/>
        </w:rPr>
        <w:t>.</w:t>
      </w:r>
      <w:r w:rsidR="001A0C99">
        <w:rPr>
          <w:rFonts w:asciiTheme="majorHAnsi" w:hAnsiTheme="majorHAnsi" w:cstheme="minorHAnsi"/>
          <w:sz w:val="20"/>
          <w:szCs w:val="20"/>
        </w:rPr>
        <w:t>”  In contrast, o</w:t>
      </w:r>
      <w:r w:rsidR="00AE0EAA">
        <w:rPr>
          <w:rFonts w:asciiTheme="majorHAnsi" w:hAnsiTheme="majorHAnsi" w:cstheme="minorHAnsi"/>
          <w:sz w:val="20"/>
          <w:szCs w:val="20"/>
        </w:rPr>
        <w:t>ne student who selected Strongly Agree said, “</w:t>
      </w:r>
      <w:r w:rsidR="00AE0EAA" w:rsidRPr="00AE0EAA">
        <w:rPr>
          <w:rFonts w:asciiTheme="majorHAnsi" w:hAnsiTheme="majorHAnsi" w:cstheme="minorHAnsi"/>
          <w:sz w:val="20"/>
          <w:szCs w:val="20"/>
        </w:rPr>
        <w:t>This honestly helped me stay on track of things.  I never looked at my grade after we stopped doing that worksheet so I wish we would've continued it for longer.</w:t>
      </w:r>
      <w:r w:rsidR="00AE0EAA">
        <w:rPr>
          <w:rFonts w:asciiTheme="majorHAnsi" w:hAnsiTheme="majorHAnsi" w:cstheme="minorHAnsi"/>
          <w:sz w:val="20"/>
          <w:szCs w:val="20"/>
        </w:rPr>
        <w:t xml:space="preserve">”  </w:t>
      </w:r>
      <w:r w:rsidR="001A0C99">
        <w:rPr>
          <w:rFonts w:asciiTheme="majorHAnsi" w:hAnsiTheme="majorHAnsi" w:cstheme="minorHAnsi"/>
          <w:sz w:val="20"/>
          <w:szCs w:val="20"/>
        </w:rPr>
        <w:t>One (high-</w:t>
      </w:r>
      <w:r w:rsidR="00AE0EAA">
        <w:rPr>
          <w:rFonts w:asciiTheme="majorHAnsi" w:hAnsiTheme="majorHAnsi" w:cstheme="minorHAnsi"/>
          <w:sz w:val="20"/>
          <w:szCs w:val="20"/>
        </w:rPr>
        <w:t>achieving) student who selected Agree said “</w:t>
      </w:r>
      <w:r w:rsidR="00AE0EAA" w:rsidRPr="00AE0EAA">
        <w:rPr>
          <w:rFonts w:asciiTheme="majorHAnsi" w:hAnsiTheme="majorHAnsi" w:cstheme="minorHAnsi"/>
          <w:sz w:val="20"/>
          <w:szCs w:val="20"/>
        </w:rPr>
        <w:t>It did not motivate me to improve my homework scores but it motivates me to maintain the homework average at 100%. As I couldn't go beyond it</w:t>
      </w:r>
      <w:r w:rsidR="00AE0EAA">
        <w:rPr>
          <w:rFonts w:asciiTheme="majorHAnsi" w:hAnsiTheme="majorHAnsi" w:cstheme="minorHAnsi"/>
          <w:sz w:val="20"/>
          <w:szCs w:val="20"/>
        </w:rPr>
        <w:t>”</w:t>
      </w:r>
      <w:r w:rsidR="001A0C99">
        <w:rPr>
          <w:rFonts w:asciiTheme="majorHAnsi" w:hAnsiTheme="majorHAnsi" w:cstheme="minorHAnsi"/>
          <w:sz w:val="20"/>
          <w:szCs w:val="20"/>
        </w:rPr>
        <w:t>.  One student who selected Disagree offered, “</w:t>
      </w:r>
      <w:r w:rsidR="001A0C99" w:rsidRPr="001A0C99">
        <w:rPr>
          <w:rFonts w:asciiTheme="majorHAnsi" w:hAnsiTheme="majorHAnsi" w:cstheme="minorHAnsi"/>
          <w:sz w:val="20"/>
          <w:szCs w:val="20"/>
        </w:rPr>
        <w:t>I answered this way b/c I always tried to get very good grades on my homework with or without the gray paper.</w:t>
      </w:r>
      <w:r w:rsidR="001A0C99">
        <w:rPr>
          <w:rFonts w:asciiTheme="majorHAnsi" w:hAnsiTheme="majorHAnsi" w:cstheme="minorHAnsi"/>
          <w:sz w:val="20"/>
          <w:szCs w:val="20"/>
        </w:rPr>
        <w:t>”  As a final thought, I think it is worth noting that the reason why only 63.2% of students select</w:t>
      </w:r>
      <w:r w:rsidR="00EE2E82">
        <w:rPr>
          <w:rFonts w:asciiTheme="majorHAnsi" w:hAnsiTheme="majorHAnsi" w:cstheme="minorHAnsi"/>
          <w:sz w:val="20"/>
          <w:szCs w:val="20"/>
        </w:rPr>
        <w:t>ed Agree or Disagree in response to this prompt is not that they weren’t motivated.  When I discussed this with them in person, nearly everyone said that they were motivated to improve their homework scores.  The objection was simply that the form itself was not the motivator. Their ability to see their homework averages in MyMathLab had the effect that the form was intended to provide.</w:t>
      </w:r>
    </w:p>
    <w:p w:rsidR="00323FAD" w:rsidRDefault="00323FAD" w:rsidP="00677285">
      <w:pPr>
        <w:ind w:left="720" w:hanging="720"/>
        <w:rPr>
          <w:rFonts w:asciiTheme="majorHAnsi" w:hAnsiTheme="majorHAnsi" w:cstheme="minorHAnsi"/>
          <w:sz w:val="20"/>
          <w:szCs w:val="20"/>
        </w:rPr>
      </w:pPr>
    </w:p>
    <w:p w:rsidR="00EE2E82" w:rsidRDefault="00EE2E82" w:rsidP="00EE2E82">
      <w:pPr>
        <w:ind w:left="720" w:hanging="720"/>
        <w:rPr>
          <w:rFonts w:asciiTheme="majorHAnsi" w:hAnsiTheme="majorHAnsi" w:cstheme="minorHAnsi"/>
          <w:sz w:val="20"/>
          <w:szCs w:val="20"/>
        </w:rPr>
      </w:pPr>
      <w:r>
        <w:rPr>
          <w:rFonts w:asciiTheme="majorHAnsi" w:hAnsiTheme="majorHAnsi" w:cstheme="minorHAnsi"/>
          <w:sz w:val="20"/>
          <w:szCs w:val="20"/>
        </w:rPr>
        <w:tab/>
        <w:t>Prompt:  “Recall the ‘</w:t>
      </w:r>
      <w:r w:rsidRPr="00EE2E82">
        <w:rPr>
          <w:rFonts w:asciiTheme="majorHAnsi" w:hAnsiTheme="majorHAnsi" w:cstheme="minorHAnsi"/>
          <w:sz w:val="20"/>
          <w:szCs w:val="20"/>
        </w:rPr>
        <w:t>Are You On Ta</w:t>
      </w:r>
      <w:r>
        <w:rPr>
          <w:rFonts w:asciiTheme="majorHAnsi" w:hAnsiTheme="majorHAnsi" w:cstheme="minorHAnsi"/>
          <w:sz w:val="20"/>
          <w:szCs w:val="20"/>
        </w:rPr>
        <w:t>rget to Get the Grade You Want?’</w:t>
      </w:r>
      <w:r w:rsidRPr="00EE2E82">
        <w:rPr>
          <w:rFonts w:asciiTheme="majorHAnsi" w:hAnsiTheme="majorHAnsi" w:cstheme="minorHAnsi"/>
          <w:sz w:val="20"/>
          <w:szCs w:val="20"/>
        </w:rPr>
        <w:t xml:space="preserve"> form, where you tracked your homework average over time, then respond to the following statement:</w:t>
      </w:r>
      <w:r>
        <w:rPr>
          <w:rFonts w:asciiTheme="majorHAnsi" w:hAnsiTheme="majorHAnsi" w:cstheme="minorHAnsi"/>
          <w:sz w:val="20"/>
          <w:szCs w:val="20"/>
        </w:rPr>
        <w:t xml:space="preserve">  ‘</w:t>
      </w:r>
      <w:r w:rsidRPr="00EE2E82">
        <w:rPr>
          <w:rFonts w:asciiTheme="majorHAnsi" w:hAnsiTheme="majorHAnsi" w:cstheme="minorHAnsi"/>
          <w:sz w:val="20"/>
          <w:szCs w:val="20"/>
        </w:rPr>
        <w:t>Because of this document, I actively improved my homework scores.</w:t>
      </w:r>
      <w:r w:rsidRPr="00AD693E">
        <w:rPr>
          <w:rFonts w:asciiTheme="majorHAnsi" w:hAnsiTheme="majorHAnsi" w:cstheme="minorHAnsi"/>
          <w:sz w:val="20"/>
          <w:szCs w:val="20"/>
        </w:rPr>
        <w:t>”</w:t>
      </w:r>
      <w:r>
        <w:rPr>
          <w:rFonts w:asciiTheme="majorHAnsi" w:hAnsiTheme="majorHAnsi" w:cstheme="minorHAnsi"/>
          <w:sz w:val="20"/>
          <w:szCs w:val="20"/>
        </w:rPr>
        <w:t>’</w:t>
      </w:r>
    </w:p>
    <w:p w:rsidR="00EE2E82" w:rsidRDefault="00EE2E82" w:rsidP="00EE2E82">
      <w:pPr>
        <w:ind w:left="720" w:hanging="720"/>
        <w:rPr>
          <w:rFonts w:asciiTheme="majorHAnsi" w:hAnsiTheme="majorHAnsi" w:cstheme="minorHAnsi"/>
          <w:sz w:val="20"/>
          <w:szCs w:val="20"/>
        </w:rPr>
      </w:pPr>
    </w:p>
    <w:p w:rsidR="00C02CEF" w:rsidRDefault="00C02CEF" w:rsidP="00C02CEF">
      <w:pPr>
        <w:ind w:left="1440" w:hanging="720"/>
        <w:rPr>
          <w:rFonts w:asciiTheme="majorHAnsi" w:hAnsiTheme="majorHAnsi" w:cstheme="minorHAnsi"/>
          <w:sz w:val="20"/>
          <w:szCs w:val="20"/>
        </w:rPr>
      </w:pPr>
      <w:r>
        <w:rPr>
          <w:noProof/>
        </w:rPr>
        <w:drawing>
          <wp:inline distT="0" distB="0" distL="0" distR="0" wp14:anchorId="377F1478" wp14:editId="21411AC9">
            <wp:extent cx="3365500" cy="1771316"/>
            <wp:effectExtent l="0" t="0" r="6350" b="63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968.tmp"/>
                    <pic:cNvPicPr/>
                  </pic:nvPicPr>
                  <pic:blipFill>
                    <a:blip r:embed="rId17">
                      <a:extLst>
                        <a:ext uri="{28A0092B-C50C-407E-A947-70E740481C1C}">
                          <a14:useLocalDpi xmlns:a14="http://schemas.microsoft.com/office/drawing/2010/main" val="0"/>
                        </a:ext>
                      </a:extLst>
                    </a:blip>
                    <a:stretch>
                      <a:fillRect/>
                    </a:stretch>
                  </pic:blipFill>
                  <pic:spPr>
                    <a:xfrm>
                      <a:off x="0" y="0"/>
                      <a:ext cx="3365500" cy="1771316"/>
                    </a:xfrm>
                    <a:prstGeom prst="rect">
                      <a:avLst/>
                    </a:prstGeom>
                  </pic:spPr>
                </pic:pic>
              </a:graphicData>
            </a:graphic>
          </wp:inline>
        </w:drawing>
      </w:r>
    </w:p>
    <w:p w:rsidR="00C02CEF" w:rsidRDefault="00C02CEF" w:rsidP="00C02CEF">
      <w:pPr>
        <w:ind w:left="720" w:hanging="720"/>
        <w:rPr>
          <w:rFonts w:asciiTheme="majorHAnsi" w:hAnsiTheme="majorHAnsi" w:cstheme="minorHAnsi"/>
          <w:sz w:val="20"/>
          <w:szCs w:val="20"/>
        </w:rPr>
      </w:pPr>
      <w:r>
        <w:rPr>
          <w:rFonts w:asciiTheme="majorHAnsi" w:hAnsiTheme="majorHAnsi" w:cstheme="minorHAnsi"/>
          <w:sz w:val="20"/>
          <w:szCs w:val="20"/>
        </w:rPr>
        <w:tab/>
        <w:t>This chart is also shown in Artifact #10, Page 3, top half.</w:t>
      </w:r>
    </w:p>
    <w:p w:rsidR="00C02CEF" w:rsidRPr="00FC791E" w:rsidRDefault="00C02CEF" w:rsidP="00C02CEF">
      <w:pPr>
        <w:ind w:left="720"/>
        <w:rPr>
          <w:rFonts w:asciiTheme="majorHAnsi" w:hAnsiTheme="majorHAnsi" w:cstheme="minorHAnsi"/>
          <w:sz w:val="16"/>
          <w:szCs w:val="16"/>
        </w:rPr>
      </w:pPr>
      <w:r w:rsidRPr="00FC791E">
        <w:rPr>
          <w:rFonts w:asciiTheme="majorHAnsi" w:hAnsiTheme="majorHAnsi"/>
          <w:noProof/>
          <w:sz w:val="16"/>
          <w:szCs w:val="16"/>
        </w:rPr>
        <w:t>SD=Strongly Disagree, D=Disagree, N=Neither Agree Nor Disagree, A=Agree, SA=Strongly Agree, and N/A=Not Applicable</w:t>
      </w:r>
    </w:p>
    <w:p w:rsidR="00C02CEF" w:rsidRDefault="00C02CEF" w:rsidP="00C02CEF">
      <w:pPr>
        <w:ind w:left="720" w:hanging="720"/>
        <w:rPr>
          <w:rFonts w:asciiTheme="majorHAnsi" w:hAnsiTheme="majorHAnsi" w:cstheme="minorHAnsi"/>
          <w:sz w:val="20"/>
          <w:szCs w:val="20"/>
        </w:rPr>
      </w:pPr>
    </w:p>
    <w:p w:rsidR="00323FAD" w:rsidRDefault="00C02CEF" w:rsidP="00EE2E82">
      <w:pPr>
        <w:ind w:left="720" w:hanging="720"/>
        <w:rPr>
          <w:rFonts w:asciiTheme="majorHAnsi" w:hAnsiTheme="majorHAnsi" w:cstheme="minorHAnsi"/>
          <w:sz w:val="20"/>
          <w:szCs w:val="20"/>
        </w:rPr>
      </w:pPr>
      <w:r>
        <w:rPr>
          <w:rFonts w:asciiTheme="majorHAnsi" w:hAnsiTheme="majorHAnsi" w:cstheme="minorHAnsi"/>
          <w:sz w:val="20"/>
          <w:szCs w:val="20"/>
        </w:rPr>
        <w:tab/>
      </w:r>
      <w:r w:rsidR="00EE2E82">
        <w:rPr>
          <w:rFonts w:asciiTheme="majorHAnsi" w:hAnsiTheme="majorHAnsi" w:cstheme="minorHAnsi"/>
          <w:sz w:val="20"/>
          <w:szCs w:val="20"/>
        </w:rPr>
        <w:t>A simple majority (52.6%) of students selected “Agree” or “Strongly Agree” in response to this prompt.  Of all the survey response graphs, this had the “flattest” overall shape</w:t>
      </w:r>
      <w:r w:rsidR="00112AC1">
        <w:rPr>
          <w:rFonts w:asciiTheme="majorHAnsi" w:hAnsiTheme="majorHAnsi" w:cstheme="minorHAnsi"/>
          <w:sz w:val="20"/>
          <w:szCs w:val="20"/>
        </w:rPr>
        <w:t xml:space="preserve"> with a significant number of respondents selecting each of “D,” “N,” “A,” and “SA.”  In keeping with the previous prompt’s results, this was (for some students) because the document itself was not the reason they improved their scores; it was seeing their homework scores inside MyMathLab.  In addition, some students noted that even though they were motivated to improve, they were not able to do so.  For example, one student who selected Disagree said, “</w:t>
      </w:r>
      <w:r w:rsidR="00112AC1" w:rsidRPr="00112AC1">
        <w:rPr>
          <w:rFonts w:asciiTheme="majorHAnsi" w:hAnsiTheme="majorHAnsi" w:cstheme="minorHAnsi"/>
          <w:sz w:val="20"/>
          <w:szCs w:val="20"/>
        </w:rPr>
        <w:t>I wouldn't say it helped me improve but it did snap me to reality.</w:t>
      </w:r>
      <w:r w:rsidR="00112AC1">
        <w:rPr>
          <w:rFonts w:asciiTheme="majorHAnsi" w:hAnsiTheme="majorHAnsi" w:cstheme="minorHAnsi"/>
          <w:sz w:val="20"/>
          <w:szCs w:val="20"/>
        </w:rPr>
        <w:t xml:space="preserve">”  </w:t>
      </w:r>
      <w:r w:rsidR="00F15BEB">
        <w:rPr>
          <w:rFonts w:asciiTheme="majorHAnsi" w:hAnsiTheme="majorHAnsi" w:cstheme="minorHAnsi"/>
          <w:sz w:val="20"/>
          <w:szCs w:val="20"/>
        </w:rPr>
        <w:t>To the previous point, o</w:t>
      </w:r>
      <w:r w:rsidR="00112AC1">
        <w:rPr>
          <w:rFonts w:asciiTheme="majorHAnsi" w:hAnsiTheme="majorHAnsi" w:cstheme="minorHAnsi"/>
          <w:sz w:val="20"/>
          <w:szCs w:val="20"/>
        </w:rPr>
        <w:t>ne student who selected Strongly Disagree said, “</w:t>
      </w:r>
      <w:r w:rsidR="00112AC1" w:rsidRPr="00112AC1">
        <w:rPr>
          <w:rFonts w:asciiTheme="majorHAnsi" w:hAnsiTheme="majorHAnsi" w:cstheme="minorHAnsi"/>
          <w:sz w:val="20"/>
          <w:szCs w:val="20"/>
        </w:rPr>
        <w:t>The document wasn't a motivation.</w:t>
      </w:r>
      <w:r w:rsidR="00112AC1">
        <w:rPr>
          <w:rFonts w:asciiTheme="majorHAnsi" w:hAnsiTheme="majorHAnsi" w:cstheme="minorHAnsi"/>
          <w:sz w:val="20"/>
          <w:szCs w:val="20"/>
        </w:rPr>
        <w:t>”  Thankfully, some student</w:t>
      </w:r>
      <w:r w:rsidR="00F15BEB">
        <w:rPr>
          <w:rFonts w:asciiTheme="majorHAnsi" w:hAnsiTheme="majorHAnsi" w:cstheme="minorHAnsi"/>
          <w:sz w:val="20"/>
          <w:szCs w:val="20"/>
        </w:rPr>
        <w:t>s</w:t>
      </w:r>
      <w:r w:rsidR="00112AC1">
        <w:rPr>
          <w:rFonts w:asciiTheme="majorHAnsi" w:hAnsiTheme="majorHAnsi" w:cstheme="minorHAnsi"/>
          <w:sz w:val="20"/>
          <w:szCs w:val="20"/>
        </w:rPr>
        <w:t xml:space="preserve"> not only identified a need to improve, but were able to </w:t>
      </w:r>
      <w:r w:rsidR="00F15BEB">
        <w:rPr>
          <w:rFonts w:asciiTheme="majorHAnsi" w:hAnsiTheme="majorHAnsi" w:cstheme="minorHAnsi"/>
          <w:sz w:val="20"/>
          <w:szCs w:val="20"/>
        </w:rPr>
        <w:t>do so</w:t>
      </w:r>
      <w:r w:rsidR="00112AC1">
        <w:rPr>
          <w:rFonts w:asciiTheme="majorHAnsi" w:hAnsiTheme="majorHAnsi" w:cstheme="minorHAnsi"/>
          <w:sz w:val="20"/>
          <w:szCs w:val="20"/>
        </w:rPr>
        <w:t xml:space="preserve">.  One student who selected </w:t>
      </w:r>
      <w:r w:rsidR="00F15BEB">
        <w:rPr>
          <w:rFonts w:asciiTheme="majorHAnsi" w:hAnsiTheme="majorHAnsi" w:cstheme="minorHAnsi"/>
          <w:sz w:val="20"/>
          <w:szCs w:val="20"/>
        </w:rPr>
        <w:t>Strongly Agree said, “It absolutely helped me realize</w:t>
      </w:r>
      <w:r w:rsidR="00F15BEB" w:rsidRPr="00F15BEB">
        <w:rPr>
          <w:rFonts w:asciiTheme="majorHAnsi" w:hAnsiTheme="majorHAnsi" w:cstheme="minorHAnsi"/>
          <w:sz w:val="20"/>
          <w:szCs w:val="20"/>
        </w:rPr>
        <w:t xml:space="preserve"> that I needed to work harder and as a result my grades improved.</w:t>
      </w:r>
      <w:r w:rsidR="00F15BEB">
        <w:rPr>
          <w:rFonts w:asciiTheme="majorHAnsi" w:hAnsiTheme="majorHAnsi" w:cstheme="minorHAnsi"/>
          <w:sz w:val="20"/>
          <w:szCs w:val="20"/>
        </w:rPr>
        <w:t>”  Another said, “</w:t>
      </w:r>
      <w:r w:rsidR="00F15BEB" w:rsidRPr="00F15BEB">
        <w:rPr>
          <w:rFonts w:asciiTheme="majorHAnsi" w:hAnsiTheme="majorHAnsi" w:cstheme="minorHAnsi"/>
          <w:sz w:val="20"/>
          <w:szCs w:val="20"/>
        </w:rPr>
        <w:t>I made sure I had 100% on all my Homework assignments because of this.</w:t>
      </w:r>
      <w:r w:rsidR="00F15BEB">
        <w:rPr>
          <w:rFonts w:asciiTheme="majorHAnsi" w:hAnsiTheme="majorHAnsi" w:cstheme="minorHAnsi"/>
          <w:sz w:val="20"/>
          <w:szCs w:val="20"/>
        </w:rPr>
        <w:t>”  One student who selected Agree stated simply, “</w:t>
      </w:r>
      <w:r w:rsidR="00F15BEB" w:rsidRPr="00F15BEB">
        <w:rPr>
          <w:rFonts w:asciiTheme="majorHAnsi" w:hAnsiTheme="majorHAnsi" w:cstheme="minorHAnsi"/>
          <w:sz w:val="20"/>
          <w:szCs w:val="20"/>
        </w:rPr>
        <w:t>I improved</w:t>
      </w:r>
      <w:r w:rsidR="00F15BEB">
        <w:rPr>
          <w:rFonts w:asciiTheme="majorHAnsi" w:hAnsiTheme="majorHAnsi" w:cstheme="minorHAnsi"/>
          <w:sz w:val="20"/>
          <w:szCs w:val="20"/>
        </w:rPr>
        <w:t xml:space="preserve">”.  During the class discussion of this prompt, the students were hesitant to speak individually.  </w:t>
      </w:r>
      <w:r w:rsidR="00184CF5">
        <w:rPr>
          <w:rFonts w:asciiTheme="majorHAnsi" w:hAnsiTheme="majorHAnsi" w:cstheme="minorHAnsi"/>
          <w:sz w:val="20"/>
          <w:szCs w:val="20"/>
        </w:rPr>
        <w:t xml:space="preserve">Some did not respond in any way.  Some </w:t>
      </w:r>
      <w:r w:rsidR="00F15BEB">
        <w:rPr>
          <w:rFonts w:asciiTheme="majorHAnsi" w:hAnsiTheme="majorHAnsi" w:cstheme="minorHAnsi"/>
          <w:sz w:val="20"/>
          <w:szCs w:val="20"/>
        </w:rPr>
        <w:t>simply nodded their heads ‘yes’ to indicate that they were able to improve their scores.  As a result, I picked a random row of the class (with seven student</w:t>
      </w:r>
      <w:r w:rsidR="00184CF5">
        <w:rPr>
          <w:rFonts w:asciiTheme="majorHAnsi" w:hAnsiTheme="majorHAnsi" w:cstheme="minorHAnsi"/>
          <w:sz w:val="20"/>
          <w:szCs w:val="20"/>
        </w:rPr>
        <w:t>s</w:t>
      </w:r>
      <w:r w:rsidR="00F15BEB">
        <w:rPr>
          <w:rFonts w:asciiTheme="majorHAnsi" w:hAnsiTheme="majorHAnsi" w:cstheme="minorHAnsi"/>
          <w:sz w:val="20"/>
          <w:szCs w:val="20"/>
        </w:rPr>
        <w:t xml:space="preserve"> in it) and asked, “Did you</w:t>
      </w:r>
      <w:r w:rsidR="00184CF5">
        <w:rPr>
          <w:rFonts w:asciiTheme="majorHAnsi" w:hAnsiTheme="majorHAnsi" w:cstheme="minorHAnsi"/>
          <w:sz w:val="20"/>
          <w:szCs w:val="20"/>
        </w:rPr>
        <w:t>r</w:t>
      </w:r>
      <w:r w:rsidR="00F15BEB">
        <w:rPr>
          <w:rFonts w:asciiTheme="majorHAnsi" w:hAnsiTheme="majorHAnsi" w:cstheme="minorHAnsi"/>
          <w:sz w:val="20"/>
          <w:szCs w:val="20"/>
        </w:rPr>
        <w:t xml:space="preserve"> homework scores actually go up as a result of completing this form?”  Five students said “Yes” and two students said “No.”</w:t>
      </w:r>
      <w:r w:rsidR="00184CF5">
        <w:rPr>
          <w:rFonts w:asciiTheme="majorHAnsi" w:hAnsiTheme="majorHAnsi" w:cstheme="minorHAnsi"/>
          <w:sz w:val="20"/>
          <w:szCs w:val="20"/>
        </w:rPr>
        <w:t xml:space="preserve">   Although 71.4% of the students in that row said “Yes” as their response, there are two things which cast some doubt on the </w:t>
      </w:r>
      <w:r w:rsidR="009E4822">
        <w:rPr>
          <w:rFonts w:asciiTheme="majorHAnsi" w:hAnsiTheme="majorHAnsi" w:cstheme="minorHAnsi"/>
          <w:sz w:val="20"/>
          <w:szCs w:val="20"/>
        </w:rPr>
        <w:t>relevance</w:t>
      </w:r>
      <w:r w:rsidR="00184CF5">
        <w:rPr>
          <w:rFonts w:asciiTheme="majorHAnsi" w:hAnsiTheme="majorHAnsi" w:cstheme="minorHAnsi"/>
          <w:sz w:val="20"/>
          <w:szCs w:val="20"/>
        </w:rPr>
        <w:t xml:space="preserve"> of that datum.  The first is that students may not be willing to say in front of their peers that their scores went down.  The second is that those seven students are likely not representative of the entire class.</w:t>
      </w:r>
    </w:p>
    <w:p w:rsidR="00C330E0" w:rsidRDefault="00C330E0">
      <w:pPr>
        <w:rPr>
          <w:rFonts w:asciiTheme="majorHAnsi" w:hAnsiTheme="majorHAnsi" w:cstheme="minorHAnsi"/>
          <w:sz w:val="20"/>
          <w:szCs w:val="20"/>
        </w:rPr>
      </w:pPr>
      <w:r>
        <w:rPr>
          <w:rFonts w:asciiTheme="majorHAnsi" w:hAnsiTheme="majorHAnsi" w:cstheme="minorHAnsi"/>
          <w:sz w:val="20"/>
          <w:szCs w:val="20"/>
        </w:rPr>
        <w:br w:type="page"/>
      </w:r>
    </w:p>
    <w:p w:rsidR="00184CF5" w:rsidRDefault="00184CF5" w:rsidP="00EE2E82">
      <w:pPr>
        <w:ind w:left="720" w:hanging="720"/>
        <w:rPr>
          <w:rFonts w:asciiTheme="majorHAnsi" w:hAnsiTheme="majorHAnsi" w:cstheme="minorHAnsi"/>
          <w:sz w:val="20"/>
          <w:szCs w:val="20"/>
        </w:rPr>
      </w:pPr>
    </w:p>
    <w:p w:rsidR="00184CF5" w:rsidRDefault="00184CF5" w:rsidP="00184CF5">
      <w:pPr>
        <w:ind w:left="720" w:hanging="720"/>
        <w:rPr>
          <w:rFonts w:asciiTheme="majorHAnsi" w:hAnsiTheme="majorHAnsi" w:cstheme="minorHAnsi"/>
          <w:sz w:val="20"/>
          <w:szCs w:val="20"/>
        </w:rPr>
      </w:pPr>
      <w:r>
        <w:rPr>
          <w:rFonts w:asciiTheme="majorHAnsi" w:hAnsiTheme="majorHAnsi" w:cstheme="minorHAnsi"/>
          <w:sz w:val="20"/>
          <w:szCs w:val="20"/>
        </w:rPr>
        <w:tab/>
        <w:t>Prompt:  “</w:t>
      </w:r>
      <w:r w:rsidRPr="00184CF5">
        <w:rPr>
          <w:rFonts w:asciiTheme="majorHAnsi" w:hAnsiTheme="majorHAnsi" w:cstheme="minorHAnsi"/>
          <w:sz w:val="20"/>
          <w:szCs w:val="20"/>
        </w:rPr>
        <w:t>Recall the question on the grey paper where you listed the lowest grade you would be happy with in this class, then respond to the following statement:</w:t>
      </w:r>
      <w:r>
        <w:rPr>
          <w:rFonts w:asciiTheme="majorHAnsi" w:hAnsiTheme="majorHAnsi" w:cstheme="minorHAnsi"/>
          <w:sz w:val="20"/>
          <w:szCs w:val="20"/>
        </w:rPr>
        <w:t xml:space="preserve">  ‘</w:t>
      </w:r>
      <w:r w:rsidRPr="00184CF5">
        <w:rPr>
          <w:rFonts w:asciiTheme="majorHAnsi" w:hAnsiTheme="majorHAnsi" w:cstheme="minorHAnsi"/>
          <w:sz w:val="20"/>
          <w:szCs w:val="20"/>
        </w:rPr>
        <w:t>At some point, I lowered the grade I would be happy with in this class.</w:t>
      </w:r>
      <w:r w:rsidRPr="00AD693E">
        <w:rPr>
          <w:rFonts w:asciiTheme="majorHAnsi" w:hAnsiTheme="majorHAnsi" w:cstheme="minorHAnsi"/>
          <w:sz w:val="20"/>
          <w:szCs w:val="20"/>
        </w:rPr>
        <w:t>”</w:t>
      </w:r>
      <w:r>
        <w:rPr>
          <w:rFonts w:asciiTheme="majorHAnsi" w:hAnsiTheme="majorHAnsi" w:cstheme="minorHAnsi"/>
          <w:sz w:val="20"/>
          <w:szCs w:val="20"/>
        </w:rPr>
        <w:t>’</w:t>
      </w:r>
    </w:p>
    <w:p w:rsidR="00184CF5" w:rsidRDefault="00184CF5" w:rsidP="00184CF5">
      <w:pPr>
        <w:ind w:left="720" w:hanging="720"/>
        <w:rPr>
          <w:rFonts w:asciiTheme="majorHAnsi" w:hAnsiTheme="majorHAnsi" w:cstheme="minorHAnsi"/>
          <w:sz w:val="20"/>
          <w:szCs w:val="20"/>
        </w:rPr>
      </w:pPr>
    </w:p>
    <w:p w:rsidR="00C02CEF" w:rsidRDefault="00C02CEF" w:rsidP="00C02CEF">
      <w:pPr>
        <w:ind w:left="1440" w:hanging="720"/>
        <w:rPr>
          <w:rFonts w:asciiTheme="majorHAnsi" w:hAnsiTheme="majorHAnsi" w:cstheme="minorHAnsi"/>
          <w:sz w:val="20"/>
          <w:szCs w:val="20"/>
        </w:rPr>
      </w:pPr>
      <w:r>
        <w:rPr>
          <w:noProof/>
        </w:rPr>
        <w:drawing>
          <wp:inline distT="0" distB="0" distL="0" distR="0" wp14:anchorId="59AD5DAC" wp14:editId="6AEF625A">
            <wp:extent cx="3289300" cy="1631408"/>
            <wp:effectExtent l="0" t="0" r="6350" b="698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F290.tmp"/>
                    <pic:cNvPicPr/>
                  </pic:nvPicPr>
                  <pic:blipFill>
                    <a:blip r:embed="rId18">
                      <a:extLst>
                        <a:ext uri="{28A0092B-C50C-407E-A947-70E740481C1C}">
                          <a14:useLocalDpi xmlns:a14="http://schemas.microsoft.com/office/drawing/2010/main" val="0"/>
                        </a:ext>
                      </a:extLst>
                    </a:blip>
                    <a:stretch>
                      <a:fillRect/>
                    </a:stretch>
                  </pic:blipFill>
                  <pic:spPr>
                    <a:xfrm>
                      <a:off x="0" y="0"/>
                      <a:ext cx="3289300" cy="1631408"/>
                    </a:xfrm>
                    <a:prstGeom prst="rect">
                      <a:avLst/>
                    </a:prstGeom>
                  </pic:spPr>
                </pic:pic>
              </a:graphicData>
            </a:graphic>
          </wp:inline>
        </w:drawing>
      </w:r>
    </w:p>
    <w:p w:rsidR="00C02CEF" w:rsidRDefault="00C02CEF" w:rsidP="00C02CEF">
      <w:pPr>
        <w:ind w:left="720" w:hanging="720"/>
        <w:rPr>
          <w:rFonts w:asciiTheme="majorHAnsi" w:hAnsiTheme="majorHAnsi" w:cstheme="minorHAnsi"/>
          <w:sz w:val="20"/>
          <w:szCs w:val="20"/>
        </w:rPr>
      </w:pPr>
      <w:r>
        <w:rPr>
          <w:rFonts w:asciiTheme="majorHAnsi" w:hAnsiTheme="majorHAnsi" w:cstheme="minorHAnsi"/>
          <w:sz w:val="20"/>
          <w:szCs w:val="20"/>
        </w:rPr>
        <w:tab/>
        <w:t>This chart is also shown in Artifact #10, Page 3, bottom half.</w:t>
      </w:r>
    </w:p>
    <w:p w:rsidR="00C02CEF" w:rsidRPr="00FC791E" w:rsidRDefault="00C02CEF" w:rsidP="00C02CEF">
      <w:pPr>
        <w:ind w:left="720"/>
        <w:rPr>
          <w:rFonts w:asciiTheme="majorHAnsi" w:hAnsiTheme="majorHAnsi" w:cstheme="minorHAnsi"/>
          <w:sz w:val="16"/>
          <w:szCs w:val="16"/>
        </w:rPr>
      </w:pPr>
      <w:r w:rsidRPr="00FC791E">
        <w:rPr>
          <w:rFonts w:asciiTheme="majorHAnsi" w:hAnsiTheme="majorHAnsi"/>
          <w:noProof/>
          <w:sz w:val="16"/>
          <w:szCs w:val="16"/>
        </w:rPr>
        <w:t>SD=Strongly Disagree, D=Disagree, N=Neither Agree Nor Disagree, A=Agree, SA=Strongly Agree, and N/A=Not Applicable</w:t>
      </w:r>
    </w:p>
    <w:p w:rsidR="00C02CEF" w:rsidRDefault="00C02CEF" w:rsidP="00C02CEF">
      <w:pPr>
        <w:ind w:left="720" w:hanging="720"/>
        <w:rPr>
          <w:rFonts w:asciiTheme="majorHAnsi" w:hAnsiTheme="majorHAnsi" w:cstheme="minorHAnsi"/>
          <w:sz w:val="20"/>
          <w:szCs w:val="20"/>
        </w:rPr>
      </w:pPr>
    </w:p>
    <w:p w:rsidR="00184CF5" w:rsidRDefault="00C02CEF" w:rsidP="00184CF5">
      <w:pPr>
        <w:ind w:left="720" w:hanging="720"/>
        <w:rPr>
          <w:rFonts w:asciiTheme="majorHAnsi" w:hAnsiTheme="majorHAnsi" w:cstheme="minorHAnsi"/>
          <w:sz w:val="20"/>
          <w:szCs w:val="20"/>
        </w:rPr>
      </w:pPr>
      <w:r>
        <w:rPr>
          <w:rFonts w:asciiTheme="majorHAnsi" w:hAnsiTheme="majorHAnsi" w:cstheme="minorHAnsi"/>
          <w:sz w:val="20"/>
          <w:szCs w:val="20"/>
        </w:rPr>
        <w:tab/>
      </w:r>
      <w:r w:rsidR="00184CF5">
        <w:rPr>
          <w:rFonts w:asciiTheme="majorHAnsi" w:hAnsiTheme="majorHAnsi" w:cstheme="minorHAnsi"/>
          <w:sz w:val="20"/>
          <w:szCs w:val="20"/>
        </w:rPr>
        <w:t>A majority (</w:t>
      </w:r>
      <w:r w:rsidR="00017662">
        <w:rPr>
          <w:rFonts w:asciiTheme="majorHAnsi" w:hAnsiTheme="majorHAnsi" w:cstheme="minorHAnsi"/>
          <w:sz w:val="20"/>
          <w:szCs w:val="20"/>
        </w:rPr>
        <w:t>57.9</w:t>
      </w:r>
      <w:r w:rsidR="00184CF5">
        <w:rPr>
          <w:rFonts w:asciiTheme="majorHAnsi" w:hAnsiTheme="majorHAnsi" w:cstheme="minorHAnsi"/>
          <w:sz w:val="20"/>
          <w:szCs w:val="20"/>
        </w:rPr>
        <w:t xml:space="preserve">%) of students selected “Agree” or “Strongly Agree” in response </w:t>
      </w:r>
      <w:r w:rsidR="00017662">
        <w:rPr>
          <w:rFonts w:asciiTheme="majorHAnsi" w:hAnsiTheme="majorHAnsi" w:cstheme="minorHAnsi"/>
          <w:sz w:val="20"/>
          <w:szCs w:val="20"/>
        </w:rPr>
        <w:t xml:space="preserve">to this prompt.  I asked this question because I suspected this might be the case.  For the students who answered this way, there were two major reasons:  they were either unable to achieve their goal grade (eight respondents), or unwilling to put in the time needed to do so given the other demands on their time (two respondents).  </w:t>
      </w:r>
      <w:r w:rsidR="00FD7EC9">
        <w:rPr>
          <w:rFonts w:asciiTheme="majorHAnsi" w:hAnsiTheme="majorHAnsi" w:cstheme="minorHAnsi"/>
          <w:sz w:val="20"/>
          <w:szCs w:val="20"/>
        </w:rPr>
        <w:t>One student who selected Agree said, “</w:t>
      </w:r>
      <w:r w:rsidR="00FD7EC9" w:rsidRPr="00FD7EC9">
        <w:rPr>
          <w:rFonts w:asciiTheme="majorHAnsi" w:hAnsiTheme="majorHAnsi" w:cstheme="minorHAnsi"/>
          <w:sz w:val="20"/>
          <w:szCs w:val="20"/>
        </w:rPr>
        <w:t>Yes, as the class became tougher my grade expectation lowered by one letter grade.</w:t>
      </w:r>
      <w:r w:rsidR="00FD7EC9">
        <w:rPr>
          <w:rFonts w:asciiTheme="majorHAnsi" w:hAnsiTheme="majorHAnsi" w:cstheme="minorHAnsi"/>
          <w:sz w:val="20"/>
          <w:szCs w:val="20"/>
        </w:rPr>
        <w:t xml:space="preserve">”  Another </w:t>
      </w:r>
      <w:r w:rsidR="00017662">
        <w:rPr>
          <w:rFonts w:asciiTheme="majorHAnsi" w:hAnsiTheme="majorHAnsi" w:cstheme="minorHAnsi"/>
          <w:sz w:val="20"/>
          <w:szCs w:val="20"/>
        </w:rPr>
        <w:t>said, “</w:t>
      </w:r>
      <w:r w:rsidR="00017662" w:rsidRPr="00017662">
        <w:rPr>
          <w:rFonts w:asciiTheme="majorHAnsi" w:hAnsiTheme="majorHAnsi" w:cstheme="minorHAnsi"/>
          <w:sz w:val="20"/>
          <w:szCs w:val="20"/>
        </w:rPr>
        <w:t xml:space="preserve">I figured out it was a - lot </w:t>
      </w:r>
      <w:r w:rsidR="00017662">
        <w:rPr>
          <w:rFonts w:asciiTheme="majorHAnsi" w:hAnsiTheme="majorHAnsi" w:cstheme="minorHAnsi"/>
          <w:sz w:val="20"/>
          <w:szCs w:val="20"/>
        </w:rPr>
        <w:t xml:space="preserve">[sic] </w:t>
      </w:r>
      <w:r w:rsidR="00017662" w:rsidRPr="00017662">
        <w:rPr>
          <w:rFonts w:asciiTheme="majorHAnsi" w:hAnsiTheme="majorHAnsi" w:cstheme="minorHAnsi"/>
          <w:sz w:val="20"/>
          <w:szCs w:val="20"/>
        </w:rPr>
        <w:t>more work than I was willing to put in to get the grade I wanted.  (Job, family, friends were more important to me)</w:t>
      </w:r>
      <w:r w:rsidR="00017662">
        <w:rPr>
          <w:rFonts w:asciiTheme="majorHAnsi" w:hAnsiTheme="majorHAnsi" w:cstheme="minorHAnsi"/>
          <w:sz w:val="20"/>
          <w:szCs w:val="20"/>
        </w:rPr>
        <w:t xml:space="preserve">”.  </w:t>
      </w:r>
      <w:r w:rsidR="00FD7EC9">
        <w:rPr>
          <w:rFonts w:asciiTheme="majorHAnsi" w:hAnsiTheme="majorHAnsi" w:cstheme="minorHAnsi"/>
          <w:sz w:val="20"/>
          <w:szCs w:val="20"/>
        </w:rPr>
        <w:t>Still another said, “</w:t>
      </w:r>
      <w:r w:rsidR="00FD7EC9" w:rsidRPr="00FD7EC9">
        <w:rPr>
          <w:rFonts w:asciiTheme="majorHAnsi" w:hAnsiTheme="majorHAnsi" w:cstheme="minorHAnsi"/>
          <w:sz w:val="20"/>
          <w:szCs w:val="20"/>
        </w:rPr>
        <w:t>Because, after I realized it was unrealistic I had to lower my standards.</w:t>
      </w:r>
      <w:r w:rsidR="00FD7EC9">
        <w:rPr>
          <w:rFonts w:asciiTheme="majorHAnsi" w:hAnsiTheme="majorHAnsi" w:cstheme="minorHAnsi"/>
          <w:sz w:val="20"/>
          <w:szCs w:val="20"/>
        </w:rPr>
        <w:t>”</w:t>
      </w:r>
      <w:r w:rsidR="00017662">
        <w:rPr>
          <w:rFonts w:asciiTheme="majorHAnsi" w:hAnsiTheme="majorHAnsi" w:cstheme="minorHAnsi"/>
          <w:sz w:val="20"/>
          <w:szCs w:val="20"/>
        </w:rPr>
        <w:t xml:space="preserve">  </w:t>
      </w:r>
      <w:r w:rsidR="00FD7EC9">
        <w:rPr>
          <w:rFonts w:asciiTheme="majorHAnsi" w:hAnsiTheme="majorHAnsi" w:cstheme="minorHAnsi"/>
          <w:sz w:val="20"/>
          <w:szCs w:val="20"/>
        </w:rPr>
        <w:t xml:space="preserve">When I discussed this prompt with the students, two of them volunteered that they </w:t>
      </w:r>
      <w:r w:rsidR="009E4822">
        <w:rPr>
          <w:rFonts w:asciiTheme="majorHAnsi" w:hAnsiTheme="majorHAnsi" w:cstheme="minorHAnsi"/>
          <w:sz w:val="20"/>
          <w:szCs w:val="20"/>
        </w:rPr>
        <w:t>had</w:t>
      </w:r>
      <w:r w:rsidR="00FD7EC9">
        <w:rPr>
          <w:rFonts w:asciiTheme="majorHAnsi" w:hAnsiTheme="majorHAnsi" w:cstheme="minorHAnsi"/>
          <w:sz w:val="20"/>
          <w:szCs w:val="20"/>
        </w:rPr>
        <w:t xml:space="preserve"> lowered their goal grades, and both of them cited their test scores as the reasons they did so.</w:t>
      </w:r>
    </w:p>
    <w:p w:rsidR="008B4D31" w:rsidRDefault="008B4D31" w:rsidP="00184CF5">
      <w:pPr>
        <w:ind w:left="720" w:hanging="720"/>
        <w:rPr>
          <w:rFonts w:asciiTheme="majorHAnsi" w:hAnsiTheme="majorHAnsi" w:cstheme="minorHAnsi"/>
          <w:sz w:val="20"/>
          <w:szCs w:val="20"/>
        </w:rPr>
      </w:pPr>
    </w:p>
    <w:p w:rsidR="008B4D31" w:rsidRDefault="008B4D31" w:rsidP="008B4D31">
      <w:pPr>
        <w:rPr>
          <w:rFonts w:asciiTheme="majorHAnsi" w:hAnsiTheme="majorHAnsi" w:cstheme="minorHAnsi"/>
          <w:sz w:val="20"/>
          <w:szCs w:val="20"/>
        </w:rPr>
      </w:pPr>
      <w:r>
        <w:rPr>
          <w:rFonts w:asciiTheme="majorHAnsi" w:hAnsiTheme="majorHAnsi" w:cstheme="minorHAnsi"/>
          <w:sz w:val="20"/>
          <w:szCs w:val="20"/>
        </w:rPr>
        <w:t xml:space="preserve">To put this all together, I believe it is illustrative to conduct a </w:t>
      </w:r>
      <w:r w:rsidR="006E5FAA">
        <w:rPr>
          <w:rFonts w:asciiTheme="majorHAnsi" w:hAnsiTheme="majorHAnsi" w:cstheme="minorHAnsi"/>
          <w:i/>
          <w:sz w:val="20"/>
          <w:szCs w:val="20"/>
        </w:rPr>
        <w:t>most probable path</w:t>
      </w:r>
      <w:r>
        <w:rPr>
          <w:rFonts w:asciiTheme="majorHAnsi" w:hAnsiTheme="majorHAnsi" w:cstheme="minorHAnsi"/>
          <w:sz w:val="20"/>
          <w:szCs w:val="20"/>
        </w:rPr>
        <w:t xml:space="preserve"> analysis.  The following paragraph describes </w:t>
      </w:r>
      <w:r w:rsidR="006E5FAA">
        <w:rPr>
          <w:rFonts w:asciiTheme="majorHAnsi" w:hAnsiTheme="majorHAnsi" w:cstheme="minorHAnsi"/>
          <w:sz w:val="20"/>
          <w:szCs w:val="20"/>
        </w:rPr>
        <w:t xml:space="preserve">the most likely outcome that a </w:t>
      </w:r>
      <w:r w:rsidR="00C955F0">
        <w:rPr>
          <w:rFonts w:asciiTheme="majorHAnsi" w:hAnsiTheme="majorHAnsi" w:cstheme="minorHAnsi"/>
          <w:sz w:val="20"/>
          <w:szCs w:val="20"/>
        </w:rPr>
        <w:t xml:space="preserve">student </w:t>
      </w:r>
      <w:r w:rsidR="006E5FAA">
        <w:rPr>
          <w:rFonts w:asciiTheme="majorHAnsi" w:hAnsiTheme="majorHAnsi" w:cstheme="minorHAnsi"/>
          <w:sz w:val="20"/>
          <w:szCs w:val="20"/>
        </w:rPr>
        <w:t xml:space="preserve">in the experimental group </w:t>
      </w:r>
      <w:r w:rsidR="003E655B">
        <w:rPr>
          <w:rFonts w:asciiTheme="majorHAnsi" w:hAnsiTheme="majorHAnsi" w:cstheme="minorHAnsi"/>
          <w:sz w:val="20"/>
          <w:szCs w:val="20"/>
        </w:rPr>
        <w:t>experienced during the intervention</w:t>
      </w:r>
      <w:r w:rsidR="006E5FAA">
        <w:rPr>
          <w:rFonts w:asciiTheme="majorHAnsi" w:hAnsiTheme="majorHAnsi" w:cstheme="minorHAnsi"/>
          <w:sz w:val="20"/>
          <w:szCs w:val="20"/>
        </w:rPr>
        <w:t xml:space="preserve">, expressed as a </w:t>
      </w:r>
      <w:r>
        <w:rPr>
          <w:rFonts w:asciiTheme="majorHAnsi" w:hAnsiTheme="majorHAnsi" w:cstheme="minorHAnsi"/>
          <w:sz w:val="20"/>
          <w:szCs w:val="20"/>
        </w:rPr>
        <w:t xml:space="preserve">response to each </w:t>
      </w:r>
      <w:r w:rsidR="006E5FAA">
        <w:rPr>
          <w:rFonts w:asciiTheme="majorHAnsi" w:hAnsiTheme="majorHAnsi" w:cstheme="minorHAnsi"/>
          <w:sz w:val="20"/>
          <w:szCs w:val="20"/>
        </w:rPr>
        <w:t xml:space="preserve">survey </w:t>
      </w:r>
      <w:r>
        <w:rPr>
          <w:rFonts w:asciiTheme="majorHAnsi" w:hAnsiTheme="majorHAnsi" w:cstheme="minorHAnsi"/>
          <w:sz w:val="20"/>
          <w:szCs w:val="20"/>
        </w:rPr>
        <w:t>prompt:</w:t>
      </w:r>
    </w:p>
    <w:p w:rsidR="008B4D31" w:rsidRDefault="008B4D31" w:rsidP="00184CF5">
      <w:pPr>
        <w:ind w:left="720" w:hanging="720"/>
        <w:rPr>
          <w:rFonts w:asciiTheme="majorHAnsi" w:hAnsiTheme="majorHAnsi" w:cstheme="minorHAnsi"/>
          <w:sz w:val="20"/>
          <w:szCs w:val="20"/>
        </w:rPr>
      </w:pPr>
    </w:p>
    <w:p w:rsidR="008D1401" w:rsidRDefault="008B4D31" w:rsidP="008B4D31">
      <w:pPr>
        <w:ind w:left="720" w:hanging="720"/>
        <w:rPr>
          <w:rFonts w:asciiTheme="majorHAnsi" w:hAnsiTheme="majorHAnsi" w:cstheme="minorHAnsi"/>
          <w:sz w:val="20"/>
          <w:szCs w:val="20"/>
        </w:rPr>
      </w:pPr>
      <w:r>
        <w:rPr>
          <w:rFonts w:asciiTheme="majorHAnsi" w:hAnsiTheme="majorHAnsi" w:cstheme="minorHAnsi"/>
          <w:sz w:val="20"/>
          <w:szCs w:val="20"/>
        </w:rPr>
        <w:tab/>
        <w:t xml:space="preserve">The </w:t>
      </w:r>
      <w:r w:rsidR="006E5FAA">
        <w:rPr>
          <w:rFonts w:asciiTheme="majorHAnsi" w:hAnsiTheme="majorHAnsi" w:cstheme="minorHAnsi"/>
          <w:sz w:val="20"/>
          <w:szCs w:val="20"/>
        </w:rPr>
        <w:t>student</w:t>
      </w:r>
      <w:r>
        <w:rPr>
          <w:rFonts w:asciiTheme="majorHAnsi" w:hAnsiTheme="majorHAnsi" w:cstheme="minorHAnsi"/>
          <w:sz w:val="20"/>
          <w:szCs w:val="20"/>
        </w:rPr>
        <w:t xml:space="preserve"> used the five-topic reading assignment to improve their homework effectiveness, understood the correlation between homework averages and course averages, believed the associated equation would predict their homework/course average relationship (with a modest degree of error), and </w:t>
      </w:r>
      <w:r w:rsidR="006E5FAA">
        <w:rPr>
          <w:rFonts w:asciiTheme="majorHAnsi" w:hAnsiTheme="majorHAnsi" w:cstheme="minorHAnsi"/>
          <w:sz w:val="20"/>
          <w:szCs w:val="20"/>
        </w:rPr>
        <w:t>was</w:t>
      </w:r>
      <w:r>
        <w:rPr>
          <w:rFonts w:asciiTheme="majorHAnsi" w:hAnsiTheme="majorHAnsi" w:cstheme="minorHAnsi"/>
          <w:sz w:val="20"/>
          <w:szCs w:val="20"/>
        </w:rPr>
        <w:t xml:space="preserve"> motivated to </w:t>
      </w:r>
      <w:r w:rsidR="008D1401">
        <w:rPr>
          <w:rFonts w:asciiTheme="majorHAnsi" w:hAnsiTheme="majorHAnsi" w:cstheme="minorHAnsi"/>
          <w:sz w:val="20"/>
          <w:szCs w:val="20"/>
        </w:rPr>
        <w:t>improve their homework scores.</w:t>
      </w:r>
    </w:p>
    <w:p w:rsidR="008D1401" w:rsidRDefault="008D1401" w:rsidP="008B4D31">
      <w:pPr>
        <w:ind w:left="720" w:hanging="720"/>
        <w:rPr>
          <w:rFonts w:asciiTheme="majorHAnsi" w:hAnsiTheme="majorHAnsi" w:cstheme="minorHAnsi"/>
          <w:sz w:val="20"/>
          <w:szCs w:val="20"/>
        </w:rPr>
      </w:pPr>
    </w:p>
    <w:p w:rsidR="008D1401" w:rsidRDefault="008B4D31" w:rsidP="008B4D31">
      <w:pPr>
        <w:ind w:left="720" w:hanging="720"/>
        <w:rPr>
          <w:rFonts w:asciiTheme="majorHAnsi" w:hAnsiTheme="majorHAnsi" w:cstheme="minorHAnsi"/>
          <w:sz w:val="20"/>
          <w:szCs w:val="20"/>
        </w:rPr>
      </w:pPr>
      <w:r>
        <w:rPr>
          <w:rFonts w:asciiTheme="majorHAnsi" w:hAnsiTheme="majorHAnsi" w:cstheme="minorHAnsi"/>
          <w:sz w:val="20"/>
          <w:szCs w:val="20"/>
        </w:rPr>
        <w:t>Then a split occur</w:t>
      </w:r>
      <w:r w:rsidR="008D1401">
        <w:rPr>
          <w:rFonts w:asciiTheme="majorHAnsi" w:hAnsiTheme="majorHAnsi" w:cstheme="minorHAnsi"/>
          <w:sz w:val="20"/>
          <w:szCs w:val="20"/>
        </w:rPr>
        <w:t>s:</w:t>
      </w:r>
    </w:p>
    <w:p w:rsidR="008D1401" w:rsidRDefault="008D1401" w:rsidP="008B4D31">
      <w:pPr>
        <w:ind w:left="720" w:hanging="720"/>
        <w:rPr>
          <w:rFonts w:asciiTheme="majorHAnsi" w:hAnsiTheme="majorHAnsi" w:cstheme="minorHAnsi"/>
          <w:sz w:val="20"/>
          <w:szCs w:val="20"/>
        </w:rPr>
      </w:pPr>
    </w:p>
    <w:p w:rsidR="008B4D31" w:rsidRDefault="008D1401" w:rsidP="008D1401">
      <w:pPr>
        <w:ind w:left="720"/>
        <w:rPr>
          <w:rFonts w:asciiTheme="majorHAnsi" w:hAnsiTheme="majorHAnsi" w:cstheme="minorHAnsi"/>
          <w:sz w:val="20"/>
          <w:szCs w:val="20"/>
        </w:rPr>
      </w:pPr>
      <w:r>
        <w:rPr>
          <w:rFonts w:asciiTheme="majorHAnsi" w:hAnsiTheme="majorHAnsi" w:cstheme="minorHAnsi"/>
          <w:sz w:val="20"/>
          <w:szCs w:val="20"/>
        </w:rPr>
        <w:t xml:space="preserve">The student had about a 50% chance of </w:t>
      </w:r>
      <w:r w:rsidR="008B4D31">
        <w:rPr>
          <w:rFonts w:asciiTheme="majorHAnsi" w:hAnsiTheme="majorHAnsi" w:cstheme="minorHAnsi"/>
          <w:sz w:val="20"/>
          <w:szCs w:val="20"/>
        </w:rPr>
        <w:t xml:space="preserve">actually improving their homework scores, and </w:t>
      </w:r>
      <w:r>
        <w:rPr>
          <w:rFonts w:asciiTheme="majorHAnsi" w:hAnsiTheme="majorHAnsi" w:cstheme="minorHAnsi"/>
          <w:sz w:val="20"/>
          <w:szCs w:val="20"/>
        </w:rPr>
        <w:t xml:space="preserve">about a 50% chance of </w:t>
      </w:r>
      <w:r w:rsidR="008B4D31">
        <w:rPr>
          <w:rFonts w:asciiTheme="majorHAnsi" w:hAnsiTheme="majorHAnsi" w:cstheme="minorHAnsi"/>
          <w:sz w:val="20"/>
          <w:szCs w:val="20"/>
        </w:rPr>
        <w:t>lowering their expectations for their performance.</w:t>
      </w:r>
    </w:p>
    <w:p w:rsidR="00184CF5" w:rsidRDefault="00184CF5" w:rsidP="00EE2E82">
      <w:pPr>
        <w:ind w:left="720" w:hanging="720"/>
        <w:rPr>
          <w:rFonts w:asciiTheme="majorHAnsi" w:hAnsiTheme="majorHAnsi" w:cstheme="minorHAnsi"/>
          <w:sz w:val="20"/>
          <w:szCs w:val="20"/>
        </w:rPr>
      </w:pPr>
    </w:p>
    <w:p w:rsidR="0087609D" w:rsidRPr="008228BD" w:rsidRDefault="0087609D" w:rsidP="0087609D">
      <w:pPr>
        <w:rPr>
          <w:rFonts w:asciiTheme="majorHAnsi" w:hAnsiTheme="majorHAnsi" w:cstheme="minorHAnsi"/>
          <w:i/>
          <w:sz w:val="20"/>
          <w:szCs w:val="20"/>
        </w:rPr>
      </w:pPr>
      <w:r w:rsidRPr="008228BD">
        <w:rPr>
          <w:rFonts w:asciiTheme="majorHAnsi" w:hAnsiTheme="majorHAnsi" w:cstheme="minorHAnsi"/>
          <w:i/>
          <w:sz w:val="20"/>
          <w:szCs w:val="20"/>
        </w:rPr>
        <w:t>How project results will inform my practice and impact student learning</w:t>
      </w:r>
    </w:p>
    <w:p w:rsidR="003A0E8C" w:rsidRDefault="00E42B9E" w:rsidP="0087609D">
      <w:pPr>
        <w:rPr>
          <w:rFonts w:asciiTheme="majorHAnsi" w:hAnsiTheme="majorHAnsi" w:cstheme="minorHAnsi"/>
          <w:sz w:val="20"/>
          <w:szCs w:val="20"/>
        </w:rPr>
      </w:pPr>
      <w:r>
        <w:rPr>
          <w:rFonts w:asciiTheme="majorHAnsi" w:hAnsiTheme="majorHAnsi" w:cstheme="minorHAnsi"/>
          <w:sz w:val="20"/>
          <w:szCs w:val="20"/>
        </w:rPr>
        <w:t xml:space="preserve">Of the three categories of research performed, the only one that was </w:t>
      </w:r>
      <w:r w:rsidR="008D1401">
        <w:rPr>
          <w:rFonts w:asciiTheme="majorHAnsi" w:hAnsiTheme="majorHAnsi" w:cstheme="minorHAnsi"/>
          <w:sz w:val="20"/>
          <w:szCs w:val="20"/>
        </w:rPr>
        <w:t xml:space="preserve">(modestly) </w:t>
      </w:r>
      <w:r>
        <w:rPr>
          <w:rFonts w:asciiTheme="majorHAnsi" w:hAnsiTheme="majorHAnsi" w:cstheme="minorHAnsi"/>
          <w:sz w:val="20"/>
          <w:szCs w:val="20"/>
        </w:rPr>
        <w:t xml:space="preserve">successful was the increase in homework averages.  The increase in </w:t>
      </w:r>
      <w:r w:rsidR="006F6EBF">
        <w:rPr>
          <w:rFonts w:asciiTheme="majorHAnsi" w:hAnsiTheme="majorHAnsi" w:cstheme="minorHAnsi"/>
          <w:sz w:val="20"/>
          <w:szCs w:val="20"/>
        </w:rPr>
        <w:t xml:space="preserve">average </w:t>
      </w:r>
      <w:r>
        <w:rPr>
          <w:rFonts w:asciiTheme="majorHAnsi" w:hAnsiTheme="majorHAnsi" w:cstheme="minorHAnsi"/>
          <w:sz w:val="20"/>
          <w:szCs w:val="20"/>
        </w:rPr>
        <w:t>homework completion rates was negligible at best, and the analysis of the test scores was compromised.  Nonetheless, I believe the intervention is worth repeating</w:t>
      </w:r>
      <w:r w:rsidR="00597719">
        <w:rPr>
          <w:rFonts w:asciiTheme="majorHAnsi" w:hAnsiTheme="majorHAnsi" w:cstheme="minorHAnsi"/>
          <w:sz w:val="20"/>
          <w:szCs w:val="20"/>
        </w:rPr>
        <w:t xml:space="preserve"> in future semesters.  (In fact, I’ve already given my Fall 2015 and Spring 2016 College Algebra students the same case-study assignment</w:t>
      </w:r>
      <w:r>
        <w:rPr>
          <w:rFonts w:asciiTheme="majorHAnsi" w:hAnsiTheme="majorHAnsi" w:cstheme="minorHAnsi"/>
          <w:sz w:val="20"/>
          <w:szCs w:val="20"/>
        </w:rPr>
        <w:t>.</w:t>
      </w:r>
      <w:r w:rsidR="00597719">
        <w:rPr>
          <w:rFonts w:asciiTheme="majorHAnsi" w:hAnsiTheme="majorHAnsi" w:cstheme="minorHAnsi"/>
          <w:sz w:val="20"/>
          <w:szCs w:val="20"/>
        </w:rPr>
        <w:t>)</w:t>
      </w:r>
      <w:r>
        <w:rPr>
          <w:rFonts w:asciiTheme="majorHAnsi" w:hAnsiTheme="majorHAnsi" w:cstheme="minorHAnsi"/>
          <w:sz w:val="20"/>
          <w:szCs w:val="20"/>
        </w:rPr>
        <w:t xml:space="preserve">  It was quite encouraging, for example, to observe evidence that the students learned not only that they needed to be more effective at completing their homework, but </w:t>
      </w:r>
      <w:r w:rsidR="00597719">
        <w:rPr>
          <w:rFonts w:asciiTheme="majorHAnsi" w:hAnsiTheme="majorHAnsi" w:cstheme="minorHAnsi"/>
          <w:sz w:val="20"/>
          <w:szCs w:val="20"/>
        </w:rPr>
        <w:t>learned</w:t>
      </w:r>
      <w:r w:rsidR="006F6EBF">
        <w:rPr>
          <w:rFonts w:asciiTheme="majorHAnsi" w:hAnsiTheme="majorHAnsi" w:cstheme="minorHAnsi"/>
          <w:sz w:val="20"/>
          <w:szCs w:val="20"/>
        </w:rPr>
        <w:t xml:space="preserve"> how </w:t>
      </w:r>
      <w:r>
        <w:rPr>
          <w:rFonts w:asciiTheme="majorHAnsi" w:hAnsiTheme="majorHAnsi" w:cstheme="minorHAnsi"/>
          <w:sz w:val="20"/>
          <w:szCs w:val="20"/>
        </w:rPr>
        <w:t>to increase their effectiveness using the suggestions contained in their reading assignment.</w:t>
      </w:r>
      <w:r w:rsidR="00597719">
        <w:rPr>
          <w:rFonts w:asciiTheme="majorHAnsi" w:hAnsiTheme="majorHAnsi" w:cstheme="minorHAnsi"/>
          <w:sz w:val="20"/>
          <w:szCs w:val="20"/>
        </w:rPr>
        <w:t xml:space="preserve">  I also believe that the students understood the correlation between homework and course averages, and sought to increase their homework averages accordingly.  It could be argued that even the students who lowered their expectations for their performance increased their knowledge of what it takes to learn mathematics.</w:t>
      </w:r>
    </w:p>
    <w:p w:rsidR="00597719" w:rsidRDefault="00597719" w:rsidP="0087609D">
      <w:pPr>
        <w:rPr>
          <w:rFonts w:asciiTheme="majorHAnsi" w:hAnsiTheme="majorHAnsi" w:cstheme="minorHAnsi"/>
          <w:sz w:val="20"/>
          <w:szCs w:val="20"/>
        </w:rPr>
      </w:pPr>
    </w:p>
    <w:p w:rsidR="00597719" w:rsidRDefault="002A7305" w:rsidP="0087609D">
      <w:pPr>
        <w:rPr>
          <w:rFonts w:asciiTheme="majorHAnsi" w:hAnsiTheme="majorHAnsi" w:cstheme="minorHAnsi"/>
          <w:sz w:val="20"/>
          <w:szCs w:val="20"/>
        </w:rPr>
      </w:pPr>
      <w:r>
        <w:rPr>
          <w:rFonts w:asciiTheme="majorHAnsi" w:hAnsiTheme="majorHAnsi" w:cstheme="minorHAnsi"/>
          <w:sz w:val="20"/>
          <w:szCs w:val="20"/>
        </w:rPr>
        <w:t>If I were to attempt to view this research objectively, there are a few assumptions that I would challenge.  Without a doubt, the first would be the equity of the students in the control and experimental groups.  As mentioned above, the students’ potential knowledge of which one of those classes was enhanced by Supplemental Learning and which one was no</w:t>
      </w:r>
      <w:r w:rsidRPr="002A7305">
        <w:rPr>
          <w:rFonts w:asciiTheme="majorHAnsi" w:hAnsiTheme="majorHAnsi" w:cstheme="minorHAnsi"/>
          <w:sz w:val="20"/>
          <w:szCs w:val="20"/>
        </w:rPr>
        <w:t>t</w:t>
      </w:r>
      <w:r>
        <w:rPr>
          <w:rFonts w:asciiTheme="majorHAnsi" w:hAnsiTheme="majorHAnsi" w:cstheme="minorHAnsi"/>
          <w:sz w:val="20"/>
          <w:szCs w:val="20"/>
        </w:rPr>
        <w:t xml:space="preserve"> may have impacted the quality of the students in each group.  This could easily have skewed the ‘homework’ portion of the research data</w:t>
      </w:r>
      <w:r w:rsidR="00A47BB7">
        <w:rPr>
          <w:rFonts w:asciiTheme="majorHAnsi" w:hAnsiTheme="majorHAnsi" w:cstheme="minorHAnsi"/>
          <w:sz w:val="20"/>
          <w:szCs w:val="20"/>
        </w:rPr>
        <w:t xml:space="preserve">, and I absolutely believe the Supplemental Learning sessions skewed the ‘test scores’ portion of the research data.  </w:t>
      </w:r>
      <w:r>
        <w:rPr>
          <w:rFonts w:asciiTheme="majorHAnsi" w:hAnsiTheme="majorHAnsi" w:cstheme="minorHAnsi"/>
          <w:sz w:val="20"/>
          <w:szCs w:val="20"/>
        </w:rPr>
        <w:t>The second would be the somewhat arbitrary criterion of 50% used to indicate that a homework assignment was “completed” by t</w:t>
      </w:r>
      <w:r w:rsidR="00A47BB7">
        <w:rPr>
          <w:rFonts w:asciiTheme="majorHAnsi" w:hAnsiTheme="majorHAnsi" w:cstheme="minorHAnsi"/>
          <w:sz w:val="20"/>
          <w:szCs w:val="20"/>
        </w:rPr>
        <w:t>he student.  It could certainly</w:t>
      </w:r>
      <w:r>
        <w:rPr>
          <w:rFonts w:asciiTheme="majorHAnsi" w:hAnsiTheme="majorHAnsi" w:cstheme="minorHAnsi"/>
          <w:sz w:val="20"/>
          <w:szCs w:val="20"/>
        </w:rPr>
        <w:t xml:space="preserve"> be argued that this number should be different.  The third would be the scale of </w:t>
      </w:r>
      <w:r w:rsidR="00690290">
        <w:rPr>
          <w:rFonts w:asciiTheme="majorHAnsi" w:hAnsiTheme="majorHAnsi" w:cstheme="minorHAnsi"/>
          <w:sz w:val="20"/>
          <w:szCs w:val="20"/>
        </w:rPr>
        <w:t>90</w:t>
      </w:r>
      <w:r>
        <w:rPr>
          <w:rFonts w:asciiTheme="majorHAnsi" w:hAnsiTheme="majorHAnsi" w:cstheme="minorHAnsi"/>
          <w:sz w:val="20"/>
          <w:szCs w:val="20"/>
        </w:rPr>
        <w:t>-</w:t>
      </w:r>
      <w:r w:rsidR="00690290">
        <w:rPr>
          <w:rFonts w:asciiTheme="majorHAnsi" w:hAnsiTheme="majorHAnsi" w:cstheme="minorHAnsi"/>
          <w:sz w:val="20"/>
          <w:szCs w:val="20"/>
        </w:rPr>
        <w:t>100</w:t>
      </w:r>
      <w:r>
        <w:rPr>
          <w:rFonts w:asciiTheme="majorHAnsi" w:hAnsiTheme="majorHAnsi" w:cstheme="minorHAnsi"/>
          <w:sz w:val="20"/>
          <w:szCs w:val="20"/>
        </w:rPr>
        <w:t xml:space="preserve"> indicating a homework effectiveness rating of “</w:t>
      </w:r>
      <w:r w:rsidR="00690290">
        <w:rPr>
          <w:rFonts w:asciiTheme="majorHAnsi" w:hAnsiTheme="majorHAnsi" w:cstheme="minorHAnsi"/>
          <w:sz w:val="20"/>
          <w:szCs w:val="20"/>
        </w:rPr>
        <w:t>expert</w:t>
      </w:r>
      <w:r>
        <w:rPr>
          <w:rFonts w:asciiTheme="majorHAnsi" w:hAnsiTheme="majorHAnsi" w:cstheme="minorHAnsi"/>
          <w:sz w:val="20"/>
          <w:szCs w:val="20"/>
        </w:rPr>
        <w:t>” in the survey portion of the</w:t>
      </w:r>
      <w:r w:rsidR="008D1401">
        <w:rPr>
          <w:rFonts w:asciiTheme="majorHAnsi" w:hAnsiTheme="majorHAnsi" w:cstheme="minorHAnsi"/>
          <w:sz w:val="20"/>
          <w:szCs w:val="20"/>
        </w:rPr>
        <w:t xml:space="preserve"> experimental group’s</w:t>
      </w:r>
      <w:r>
        <w:rPr>
          <w:rFonts w:asciiTheme="majorHAnsi" w:hAnsiTheme="majorHAnsi" w:cstheme="minorHAnsi"/>
          <w:sz w:val="20"/>
          <w:szCs w:val="20"/>
        </w:rPr>
        <w:t xml:space="preserve"> case-study assignment.  Having administered this same survey instrument three times now (Summer 2015, Fall 2015, Spring 2016), </w:t>
      </w:r>
      <w:r w:rsidR="00690290">
        <w:rPr>
          <w:rFonts w:asciiTheme="majorHAnsi" w:hAnsiTheme="majorHAnsi" w:cstheme="minorHAnsi"/>
          <w:sz w:val="20"/>
          <w:szCs w:val="20"/>
        </w:rPr>
        <w:t>the results have led me to scrutinize</w:t>
      </w:r>
      <w:r w:rsidR="009D00C0">
        <w:rPr>
          <w:rFonts w:asciiTheme="majorHAnsi" w:hAnsiTheme="majorHAnsi" w:cstheme="minorHAnsi"/>
          <w:sz w:val="20"/>
          <w:szCs w:val="20"/>
        </w:rPr>
        <w:t xml:space="preserve"> question #8 of that survey, which asks students to identify which “helps” they have used to improve their understanding of the math concepts/skills taught in the class.</w:t>
      </w:r>
      <w:r w:rsidR="002520F4">
        <w:rPr>
          <w:rFonts w:asciiTheme="majorHAnsi" w:hAnsiTheme="majorHAnsi" w:cstheme="minorHAnsi"/>
          <w:sz w:val="20"/>
          <w:szCs w:val="20"/>
        </w:rPr>
        <w:t xml:space="preserve">  Since each help is worth 2 points, a perfect score on the survey instrument would require the student to have used all five helps during the semester.  I believe it is more reasonable to expect an “expert”-level student to use just two or three of those helps, earning 4 to 6 points from that question instead of 10.  Since this is an</w:t>
      </w:r>
      <w:r w:rsidR="00690290">
        <w:rPr>
          <w:rFonts w:asciiTheme="majorHAnsi" w:hAnsiTheme="majorHAnsi" w:cstheme="minorHAnsi"/>
          <w:sz w:val="20"/>
          <w:szCs w:val="20"/>
        </w:rPr>
        <w:t xml:space="preserve"> average of 5 fewer points, I believe it justifies changing the “expert” scale from 90-100 to 85-100 and the “competent” scale from 64-89 to 64-84.</w:t>
      </w:r>
    </w:p>
    <w:p w:rsidR="00413807" w:rsidRDefault="00413807" w:rsidP="0087609D">
      <w:pPr>
        <w:rPr>
          <w:rFonts w:asciiTheme="majorHAnsi" w:hAnsiTheme="majorHAnsi" w:cstheme="minorHAnsi"/>
          <w:sz w:val="20"/>
          <w:szCs w:val="20"/>
        </w:rPr>
      </w:pPr>
    </w:p>
    <w:p w:rsidR="008B4D31" w:rsidRDefault="008B4D31" w:rsidP="003A0E8C">
      <w:pPr>
        <w:ind w:left="720" w:hanging="720"/>
        <w:rPr>
          <w:rFonts w:asciiTheme="majorHAnsi" w:hAnsiTheme="majorHAnsi" w:cstheme="minorHAnsi"/>
          <w:sz w:val="20"/>
          <w:szCs w:val="20"/>
        </w:rPr>
      </w:pPr>
    </w:p>
    <w:p w:rsidR="008C035A" w:rsidRPr="009E202E" w:rsidRDefault="00A44070" w:rsidP="00331D76">
      <w:pPr>
        <w:pStyle w:val="Heading2"/>
      </w:pPr>
      <w:bookmarkStart w:id="13" w:name="_Toc459296332"/>
      <w:r w:rsidRPr="009E202E">
        <w:t>Reflective Critique</w:t>
      </w:r>
      <w:bookmarkEnd w:id="13"/>
    </w:p>
    <w:p w:rsidR="009551A8" w:rsidRPr="009E202E" w:rsidRDefault="009551A8" w:rsidP="00460DC2">
      <w:pPr>
        <w:pStyle w:val="Heading3"/>
        <w:numPr>
          <w:ilvl w:val="0"/>
          <w:numId w:val="5"/>
        </w:numPr>
      </w:pPr>
      <w:bookmarkStart w:id="14" w:name="_Toc459296333"/>
      <w:r w:rsidRPr="009E202E">
        <w:t>G</w:t>
      </w:r>
      <w:r w:rsidR="0047251A" w:rsidRPr="009E202E">
        <w:t>eneral Reflection</w:t>
      </w:r>
      <w:bookmarkEnd w:id="14"/>
    </w:p>
    <w:p w:rsidR="00051403" w:rsidRDefault="00862A5A" w:rsidP="00E9100B">
      <w:pPr>
        <w:ind w:left="720"/>
        <w:rPr>
          <w:rFonts w:asciiTheme="majorHAnsi" w:hAnsiTheme="majorHAnsi" w:cstheme="minorHAnsi"/>
          <w:i/>
          <w:sz w:val="20"/>
          <w:szCs w:val="20"/>
        </w:rPr>
      </w:pPr>
      <w:r>
        <w:rPr>
          <w:rFonts w:asciiTheme="majorHAnsi" w:hAnsiTheme="majorHAnsi" w:cstheme="minorHAnsi"/>
          <w:i/>
          <w:sz w:val="20"/>
          <w:szCs w:val="20"/>
        </w:rPr>
        <w:t>How Do You Intend to Use the Results of This Project?</w:t>
      </w:r>
    </w:p>
    <w:p w:rsidR="00862A5A" w:rsidRPr="00A47BB7" w:rsidRDefault="00887E05" w:rsidP="00E9100B">
      <w:pPr>
        <w:ind w:left="720"/>
        <w:rPr>
          <w:rFonts w:asciiTheme="majorHAnsi" w:hAnsiTheme="majorHAnsi" w:cstheme="minorHAnsi"/>
          <w:sz w:val="20"/>
          <w:szCs w:val="20"/>
        </w:rPr>
      </w:pPr>
      <w:r>
        <w:rPr>
          <w:rFonts w:asciiTheme="majorHAnsi" w:hAnsiTheme="majorHAnsi" w:cstheme="minorHAnsi"/>
          <w:sz w:val="20"/>
          <w:szCs w:val="20"/>
        </w:rPr>
        <w:t>Based on the results of this project</w:t>
      </w:r>
      <w:r w:rsidR="00A47BB7">
        <w:rPr>
          <w:rFonts w:asciiTheme="majorHAnsi" w:hAnsiTheme="majorHAnsi" w:cstheme="minorHAnsi"/>
          <w:sz w:val="20"/>
          <w:szCs w:val="20"/>
        </w:rPr>
        <w:t>, I believe the intervention is worth repeating, as I did in the Fall 2015 and Spring 2016 semesters.  I believe that the case-study assignment is well-designed, needing only a few tweaks here and there.</w:t>
      </w:r>
      <w:r>
        <w:rPr>
          <w:rFonts w:asciiTheme="majorHAnsi" w:hAnsiTheme="majorHAnsi" w:cstheme="minorHAnsi"/>
          <w:sz w:val="20"/>
          <w:szCs w:val="20"/>
        </w:rPr>
        <w:t xml:space="preserve">  One way I might improve it is to change the grading of the assignment.  I stated above that the experimental group did not do a stellar job on the case study assignment (average 61.8%; median 80.0%).  One way to use this result is to require the students to submit the case-study</w:t>
      </w:r>
      <w:r w:rsidR="00AD3B23">
        <w:rPr>
          <w:rFonts w:asciiTheme="majorHAnsi" w:hAnsiTheme="majorHAnsi" w:cstheme="minorHAnsi"/>
          <w:sz w:val="20"/>
          <w:szCs w:val="20"/>
        </w:rPr>
        <w:t xml:space="preserve"> work</w:t>
      </w:r>
      <w:r>
        <w:rPr>
          <w:rFonts w:asciiTheme="majorHAnsi" w:hAnsiTheme="majorHAnsi" w:cstheme="minorHAnsi"/>
          <w:sz w:val="20"/>
          <w:szCs w:val="20"/>
        </w:rPr>
        <w:t xml:space="preserve"> twice before determining the final assignment grade.  The first submission would be a formative assessment, allowing the student to explore the case-study in a low-stakes environment and receive feedback on their work.  The second submission would be the summative assessment, wherein I determine their actual grade on the assignment.  I believe this approach would improve</w:t>
      </w:r>
      <w:r w:rsidR="00B3610F">
        <w:rPr>
          <w:rFonts w:asciiTheme="majorHAnsi" w:hAnsiTheme="majorHAnsi" w:cstheme="minorHAnsi"/>
          <w:sz w:val="20"/>
          <w:szCs w:val="20"/>
        </w:rPr>
        <w:t xml:space="preserve"> student learning significantly because the students would use my comments on the first submission to improve their work on the second </w:t>
      </w:r>
      <w:r w:rsidR="006836C6">
        <w:rPr>
          <w:rFonts w:asciiTheme="majorHAnsi" w:hAnsiTheme="majorHAnsi" w:cstheme="minorHAnsi"/>
          <w:sz w:val="20"/>
          <w:szCs w:val="20"/>
        </w:rPr>
        <w:t>submission, strengthening their understanding of the correlation between homework and course averages.</w:t>
      </w:r>
    </w:p>
    <w:p w:rsidR="00A47BB7" w:rsidRDefault="00A47BB7" w:rsidP="00E9100B">
      <w:pPr>
        <w:ind w:left="720"/>
        <w:rPr>
          <w:rFonts w:asciiTheme="majorHAnsi" w:hAnsiTheme="majorHAnsi" w:cstheme="minorHAnsi"/>
          <w:i/>
          <w:sz w:val="20"/>
          <w:szCs w:val="20"/>
        </w:rPr>
      </w:pPr>
    </w:p>
    <w:p w:rsidR="00862A5A" w:rsidRDefault="00862A5A" w:rsidP="00E9100B">
      <w:pPr>
        <w:ind w:left="720"/>
        <w:rPr>
          <w:rFonts w:asciiTheme="majorHAnsi" w:hAnsiTheme="majorHAnsi" w:cstheme="minorHAnsi"/>
          <w:i/>
          <w:sz w:val="20"/>
          <w:szCs w:val="20"/>
        </w:rPr>
      </w:pPr>
      <w:r>
        <w:rPr>
          <w:rFonts w:asciiTheme="majorHAnsi" w:hAnsiTheme="majorHAnsi" w:cstheme="minorHAnsi"/>
          <w:i/>
          <w:sz w:val="20"/>
          <w:szCs w:val="20"/>
        </w:rPr>
        <w:t>What Would I Do Differently Next Time?</w:t>
      </w:r>
    </w:p>
    <w:p w:rsidR="00A47BB7" w:rsidRPr="00413807" w:rsidRDefault="00A47BB7" w:rsidP="00A47BB7">
      <w:pPr>
        <w:ind w:left="720"/>
        <w:rPr>
          <w:rFonts w:asciiTheme="majorHAnsi" w:hAnsiTheme="majorHAnsi" w:cstheme="minorHAnsi"/>
          <w:sz w:val="20"/>
          <w:szCs w:val="20"/>
        </w:rPr>
      </w:pPr>
      <w:r>
        <w:rPr>
          <w:rFonts w:asciiTheme="majorHAnsi" w:hAnsiTheme="majorHAnsi" w:cstheme="minorHAnsi"/>
          <w:sz w:val="20"/>
          <w:szCs w:val="20"/>
        </w:rPr>
        <w:t xml:space="preserve">If I were to repeat this research, there are certainly things I would change and/or explore further.  </w:t>
      </w:r>
      <w:r w:rsidR="004C79BF">
        <w:rPr>
          <w:rFonts w:asciiTheme="majorHAnsi" w:hAnsiTheme="majorHAnsi" w:cstheme="minorHAnsi"/>
          <w:sz w:val="20"/>
          <w:szCs w:val="20"/>
        </w:rPr>
        <w:t xml:space="preserve">On the topic of preserving the integrity of the research, I would certainly insist that both the experimental group and control group had the same Supplemental Learning leader experience – either the same leader or no leader at all in both groups.  </w:t>
      </w:r>
      <w:r>
        <w:rPr>
          <w:rFonts w:asciiTheme="majorHAnsi" w:hAnsiTheme="majorHAnsi" w:cstheme="minorHAnsi"/>
          <w:sz w:val="20"/>
          <w:szCs w:val="20"/>
        </w:rPr>
        <w:t xml:space="preserve">On the topic of variables, it would be interesting to explore the correlation between the homework effectiveness rank values and the homework averages.  It would also be interesting to explore the correlation between the homework effectiveness rank values and the course averages.  Taking this even further, it would be fascinating (and a new mathematical experience for me) to explore the correlation among homework effectiveness rank values (variable 1), homework averages (variable 2), and course averages (variable 3) using a </w:t>
      </w:r>
      <w:r>
        <w:rPr>
          <w:rFonts w:asciiTheme="majorHAnsi" w:hAnsiTheme="majorHAnsi" w:cstheme="minorHAnsi"/>
          <w:i/>
          <w:sz w:val="20"/>
          <w:szCs w:val="20"/>
        </w:rPr>
        <w:t>plane</w:t>
      </w:r>
      <w:r>
        <w:rPr>
          <w:rFonts w:asciiTheme="majorHAnsi" w:hAnsiTheme="majorHAnsi" w:cstheme="minorHAnsi"/>
          <w:sz w:val="20"/>
          <w:szCs w:val="20"/>
        </w:rPr>
        <w:t xml:space="preserve"> of best fit and a three-variable equation.  (A plane of best fit would be beyond the curriculum of College Algebra, but the skillset needed to use a two-variable equation is very similar to the skillset needed to use a three-variable equation.)  Finally, on the topic of procedural changes, I would consider not using the “Are You On Target…” document (Artifact #5) and instead “nudge” the students from time to time </w:t>
      </w:r>
      <w:r w:rsidR="004C79BF">
        <w:rPr>
          <w:rFonts w:asciiTheme="majorHAnsi" w:hAnsiTheme="majorHAnsi" w:cstheme="minorHAnsi"/>
          <w:sz w:val="20"/>
          <w:szCs w:val="20"/>
        </w:rPr>
        <w:t xml:space="preserve">(perhaps via email or group chat) </w:t>
      </w:r>
      <w:r>
        <w:rPr>
          <w:rFonts w:asciiTheme="majorHAnsi" w:hAnsiTheme="majorHAnsi" w:cstheme="minorHAnsi"/>
          <w:sz w:val="20"/>
          <w:szCs w:val="20"/>
        </w:rPr>
        <w:t>to look at their homework averages in the MyMathLab gradebook</w:t>
      </w:r>
      <w:r w:rsidR="004C79BF">
        <w:rPr>
          <w:rFonts w:asciiTheme="majorHAnsi" w:hAnsiTheme="majorHAnsi" w:cstheme="minorHAnsi"/>
          <w:sz w:val="20"/>
          <w:szCs w:val="20"/>
        </w:rPr>
        <w:t xml:space="preserve"> and compare them to their goal averages</w:t>
      </w:r>
      <w:r>
        <w:rPr>
          <w:rFonts w:asciiTheme="majorHAnsi" w:hAnsiTheme="majorHAnsi" w:cstheme="minorHAnsi"/>
          <w:sz w:val="20"/>
          <w:szCs w:val="20"/>
        </w:rPr>
        <w:t xml:space="preserve">.  Also, while administering the end-of-research survey questions (Artifact #10), I would display the </w:t>
      </w:r>
      <w:r>
        <w:rPr>
          <w:rFonts w:asciiTheme="majorHAnsi" w:hAnsiTheme="majorHAnsi" w:cstheme="minorHAnsi"/>
          <w:sz w:val="20"/>
          <w:szCs w:val="20"/>
        </w:rPr>
        <w:lastRenderedPageBreak/>
        <w:t>documents referenced in the questions in addition to describing them in words in the prompts.</w:t>
      </w:r>
      <w:r w:rsidR="004C79BF">
        <w:rPr>
          <w:rFonts w:asciiTheme="majorHAnsi" w:hAnsiTheme="majorHAnsi" w:cstheme="minorHAnsi"/>
          <w:sz w:val="20"/>
          <w:szCs w:val="20"/>
        </w:rPr>
        <w:t xml:space="preserve">  I would also reword the portions of the prompt which reference the “Are You On Target…” document (Artifact #5).  For example, instead of “</w:t>
      </w:r>
      <w:r w:rsidR="004C79BF" w:rsidRPr="004C79BF">
        <w:rPr>
          <w:rFonts w:asciiTheme="majorHAnsi" w:hAnsiTheme="majorHAnsi" w:cstheme="minorHAnsi"/>
          <w:sz w:val="20"/>
          <w:szCs w:val="20"/>
        </w:rPr>
        <w:t>This document motivated m</w:t>
      </w:r>
      <w:r w:rsidR="004C79BF">
        <w:rPr>
          <w:rFonts w:asciiTheme="majorHAnsi" w:hAnsiTheme="majorHAnsi" w:cstheme="minorHAnsi"/>
          <w:sz w:val="20"/>
          <w:szCs w:val="20"/>
        </w:rPr>
        <w:t>e to improve my homework scores,” I might write “Comparing my current homework average to my target homework average motivated me to improve my homework scores” instead.</w:t>
      </w:r>
    </w:p>
    <w:p w:rsidR="00862A5A" w:rsidRDefault="00862A5A" w:rsidP="00E9100B">
      <w:pPr>
        <w:ind w:left="720"/>
        <w:rPr>
          <w:rFonts w:asciiTheme="majorHAnsi" w:hAnsiTheme="majorHAnsi" w:cstheme="minorHAnsi"/>
          <w:i/>
          <w:sz w:val="20"/>
          <w:szCs w:val="20"/>
        </w:rPr>
      </w:pPr>
    </w:p>
    <w:p w:rsidR="00862A5A" w:rsidRPr="009E202E" w:rsidRDefault="00862A5A" w:rsidP="00E9100B">
      <w:pPr>
        <w:ind w:left="720"/>
        <w:rPr>
          <w:rFonts w:asciiTheme="majorHAnsi" w:hAnsiTheme="majorHAnsi" w:cstheme="minorHAnsi"/>
          <w:i/>
          <w:sz w:val="20"/>
          <w:szCs w:val="20"/>
        </w:rPr>
      </w:pPr>
    </w:p>
    <w:p w:rsidR="0047251A" w:rsidRPr="009E202E" w:rsidRDefault="00CD55B0" w:rsidP="00460DC2">
      <w:pPr>
        <w:pStyle w:val="Heading3"/>
        <w:numPr>
          <w:ilvl w:val="0"/>
          <w:numId w:val="5"/>
        </w:numPr>
      </w:pPr>
      <w:bookmarkStart w:id="15" w:name="_Toc459296334"/>
      <w:r w:rsidRPr="009E202E">
        <w:t xml:space="preserve">Critical Evaluation of Each </w:t>
      </w:r>
      <w:r w:rsidR="0047251A" w:rsidRPr="009E202E">
        <w:t xml:space="preserve">Essential </w:t>
      </w:r>
      <w:r w:rsidR="0099760C" w:rsidRPr="009E202E">
        <w:t>Competency</w:t>
      </w:r>
      <w:r w:rsidRPr="009E202E">
        <w:t xml:space="preserve"> in this FLO</w:t>
      </w:r>
      <w:bookmarkEnd w:id="15"/>
    </w:p>
    <w:p w:rsidR="005E50A3" w:rsidRPr="009E202E" w:rsidRDefault="00B00674" w:rsidP="00460DC2">
      <w:pPr>
        <w:pStyle w:val="Heading3"/>
        <w:numPr>
          <w:ilvl w:val="0"/>
          <w:numId w:val="9"/>
        </w:numPr>
        <w:ind w:left="1080"/>
      </w:pPr>
      <w:bookmarkStart w:id="16" w:name="_Toc459296335"/>
      <w:r>
        <w:t>LifeMap</w:t>
      </w:r>
      <w:bookmarkEnd w:id="16"/>
    </w:p>
    <w:p w:rsidR="00B00674" w:rsidRPr="009E202E" w:rsidRDefault="00B00674" w:rsidP="00B00674">
      <w:pPr>
        <w:numPr>
          <w:ilvl w:val="0"/>
          <w:numId w:val="3"/>
        </w:numPr>
        <w:rPr>
          <w:rFonts w:asciiTheme="majorHAnsi" w:hAnsiTheme="majorHAnsi" w:cstheme="minorHAnsi"/>
        </w:rPr>
      </w:pPr>
      <w:bookmarkStart w:id="17" w:name="_Toc326849085"/>
      <w:r w:rsidRPr="00206C5A">
        <w:rPr>
          <w:rFonts w:asciiTheme="majorHAnsi" w:hAnsiTheme="majorHAnsi" w:cstheme="minorHAnsi"/>
        </w:rPr>
        <w:t>Help students develop academic behaviors for student success (e.g., time management, study, test and note taking strat</w:t>
      </w:r>
      <w:r w:rsidR="00D6753F">
        <w:rPr>
          <w:rFonts w:asciiTheme="majorHAnsi" w:hAnsiTheme="majorHAnsi" w:cstheme="minorHAnsi"/>
        </w:rPr>
        <w:t>egies, etc.)</w:t>
      </w:r>
    </w:p>
    <w:p w:rsidR="00B00674" w:rsidRPr="009E202E" w:rsidRDefault="00B00674" w:rsidP="00B00674">
      <w:pPr>
        <w:numPr>
          <w:ilvl w:val="0"/>
          <w:numId w:val="3"/>
        </w:numPr>
        <w:rPr>
          <w:rFonts w:asciiTheme="majorHAnsi" w:hAnsiTheme="majorHAnsi" w:cstheme="minorHAnsi"/>
        </w:rPr>
      </w:pPr>
      <w:r w:rsidRPr="00206C5A">
        <w:rPr>
          <w:rFonts w:asciiTheme="majorHAnsi" w:hAnsiTheme="majorHAnsi" w:cstheme="minorHAnsi"/>
        </w:rPr>
        <w:t>Employ electronic tools to aid student contact (e.g., Atlas, MyPortfolio, Blackboard, Ask-A-Librar</w:t>
      </w:r>
      <w:r w:rsidR="00D6753F">
        <w:rPr>
          <w:rFonts w:asciiTheme="majorHAnsi" w:hAnsiTheme="majorHAnsi" w:cstheme="minorHAnsi"/>
        </w:rPr>
        <w:t>ian, email, etc.)</w:t>
      </w:r>
    </w:p>
    <w:p w:rsidR="005E50A3" w:rsidRPr="009E202E" w:rsidRDefault="005E50A3" w:rsidP="00C41BC3">
      <w:pPr>
        <w:pStyle w:val="Heading3"/>
        <w:ind w:left="1080"/>
      </w:pPr>
      <w:bookmarkStart w:id="18" w:name="_Toc459296336"/>
      <w:r w:rsidRPr="009E202E">
        <w:t>Reflection</w:t>
      </w:r>
      <w:bookmarkEnd w:id="17"/>
      <w:bookmarkEnd w:id="18"/>
    </w:p>
    <w:p w:rsidR="00527AFE" w:rsidRDefault="00B00674" w:rsidP="0038452E">
      <w:pPr>
        <w:ind w:left="1080"/>
        <w:rPr>
          <w:rFonts w:asciiTheme="majorHAnsi" w:hAnsiTheme="majorHAnsi"/>
          <w:sz w:val="20"/>
          <w:szCs w:val="20"/>
        </w:rPr>
      </w:pPr>
      <w:r>
        <w:rPr>
          <w:rFonts w:asciiTheme="majorHAnsi" w:hAnsiTheme="majorHAnsi"/>
          <w:sz w:val="20"/>
          <w:szCs w:val="20"/>
        </w:rPr>
        <w:t>My project for FLO1 was undoubtedly a LifeMap project.  At the core of the project was the two-part case study assignment, and all elements of that assignment were designed to improve student academic behaviors.  The first part was a self-assessment and reading assignment where students identified academic behaviors performed while completing their homework</w:t>
      </w:r>
      <w:r w:rsidR="00D6753F">
        <w:rPr>
          <w:rFonts w:asciiTheme="majorHAnsi" w:hAnsiTheme="majorHAnsi"/>
          <w:sz w:val="20"/>
          <w:szCs w:val="20"/>
        </w:rPr>
        <w:t>,</w:t>
      </w:r>
      <w:r>
        <w:rPr>
          <w:rFonts w:asciiTheme="majorHAnsi" w:hAnsiTheme="majorHAnsi"/>
          <w:sz w:val="20"/>
          <w:szCs w:val="20"/>
        </w:rPr>
        <w:t xml:space="preserve"> and learned how to change/improve those behaviors.  These included topics such as </w:t>
      </w:r>
      <w:r w:rsidR="00527AFE">
        <w:rPr>
          <w:rFonts w:asciiTheme="majorHAnsi" w:hAnsiTheme="majorHAnsi"/>
          <w:sz w:val="20"/>
          <w:szCs w:val="20"/>
        </w:rPr>
        <w:t xml:space="preserve">the </w:t>
      </w:r>
      <w:r>
        <w:rPr>
          <w:rFonts w:asciiTheme="majorHAnsi" w:hAnsiTheme="majorHAnsi"/>
          <w:sz w:val="20"/>
          <w:szCs w:val="20"/>
        </w:rPr>
        <w:t>location where the student completes the homework, the resources available to the student at that time/place, goals for accuracy and completeness, goals for time management (avoiding procrastination), advice for formatting assignments, and suggestions on how to use (not abuse) help resources.  The second part was a series of math questions that collectively demonstrated a correlation between student homework and course averages</w:t>
      </w:r>
      <w:r w:rsidR="00527AFE">
        <w:rPr>
          <w:rFonts w:asciiTheme="majorHAnsi" w:hAnsiTheme="majorHAnsi"/>
          <w:sz w:val="20"/>
          <w:szCs w:val="20"/>
        </w:rPr>
        <w:t xml:space="preserve">, allowing the student to predict </w:t>
      </w:r>
      <w:r w:rsidR="00D6753F">
        <w:rPr>
          <w:rFonts w:asciiTheme="majorHAnsi" w:hAnsiTheme="majorHAnsi"/>
          <w:sz w:val="20"/>
          <w:szCs w:val="20"/>
        </w:rPr>
        <w:t>their</w:t>
      </w:r>
      <w:r w:rsidR="00527AFE">
        <w:rPr>
          <w:rFonts w:asciiTheme="majorHAnsi" w:hAnsiTheme="majorHAnsi"/>
          <w:sz w:val="20"/>
          <w:szCs w:val="20"/>
        </w:rPr>
        <w:t xml:space="preserve"> final grade in the class</w:t>
      </w:r>
      <w:r>
        <w:rPr>
          <w:rFonts w:asciiTheme="majorHAnsi" w:hAnsiTheme="majorHAnsi"/>
          <w:sz w:val="20"/>
          <w:szCs w:val="20"/>
        </w:rPr>
        <w:t xml:space="preserve">.  </w:t>
      </w:r>
      <w:r w:rsidR="00527AFE">
        <w:rPr>
          <w:rFonts w:asciiTheme="majorHAnsi" w:hAnsiTheme="majorHAnsi"/>
          <w:sz w:val="20"/>
          <w:szCs w:val="20"/>
        </w:rPr>
        <w:t>Its intent was to convince the students that completing homework in a way that results in learning leads to higher test scores and therefore higher course grades.  A subset of the above activities included employing electronic tools to aid student contact.  Specifically, during the research period, all students (whether in the control group or the experimental group) experienced a demonstration of how to use the free online tutoring service Smarthinking.  They also received advice on how to use the Ask My Instr</w:t>
      </w:r>
      <w:r w:rsidR="00111665">
        <w:rPr>
          <w:rFonts w:asciiTheme="majorHAnsi" w:hAnsiTheme="majorHAnsi"/>
          <w:sz w:val="20"/>
          <w:szCs w:val="20"/>
        </w:rPr>
        <w:t>uctor button, which is built in</w:t>
      </w:r>
      <w:r w:rsidR="00527AFE">
        <w:rPr>
          <w:rFonts w:asciiTheme="majorHAnsi" w:hAnsiTheme="majorHAnsi"/>
          <w:sz w:val="20"/>
          <w:szCs w:val="20"/>
        </w:rPr>
        <w:t>to all questions in their MyMathLab homework.</w:t>
      </w:r>
    </w:p>
    <w:p w:rsidR="00527AFE" w:rsidRDefault="00527AFE" w:rsidP="0038452E">
      <w:pPr>
        <w:ind w:left="1080"/>
        <w:rPr>
          <w:rFonts w:asciiTheme="majorHAnsi" w:hAnsiTheme="majorHAnsi"/>
          <w:sz w:val="20"/>
          <w:szCs w:val="20"/>
        </w:rPr>
      </w:pPr>
    </w:p>
    <w:p w:rsidR="00527AFE" w:rsidRDefault="00527AFE" w:rsidP="0038452E">
      <w:pPr>
        <w:ind w:left="1080"/>
        <w:rPr>
          <w:rFonts w:asciiTheme="majorHAnsi" w:hAnsiTheme="majorHAnsi"/>
          <w:sz w:val="20"/>
          <w:szCs w:val="20"/>
        </w:rPr>
      </w:pPr>
      <w:r>
        <w:rPr>
          <w:rFonts w:asciiTheme="majorHAnsi" w:hAnsiTheme="majorHAnsi"/>
          <w:sz w:val="20"/>
          <w:szCs w:val="20"/>
        </w:rPr>
        <w:t>I believe the elements of FLO1 described above demonstrate my understanding</w:t>
      </w:r>
      <w:r w:rsidR="00711220">
        <w:rPr>
          <w:rFonts w:asciiTheme="majorHAnsi" w:hAnsiTheme="majorHAnsi"/>
          <w:sz w:val="20"/>
          <w:szCs w:val="20"/>
        </w:rPr>
        <w:t xml:space="preserve"> of the LifeMap competency and the selected indicators.  A notable majority of students (72.2%) self reported that the reading assignment helped them improve their homework effectiveness, and </w:t>
      </w:r>
      <w:r w:rsidR="006C63D7">
        <w:rPr>
          <w:rFonts w:asciiTheme="majorHAnsi" w:hAnsiTheme="majorHAnsi"/>
          <w:sz w:val="20"/>
          <w:szCs w:val="20"/>
        </w:rPr>
        <w:t>a bit</w:t>
      </w:r>
      <w:r w:rsidR="00711220">
        <w:rPr>
          <w:rFonts w:asciiTheme="majorHAnsi" w:hAnsiTheme="majorHAnsi"/>
          <w:sz w:val="20"/>
          <w:szCs w:val="20"/>
        </w:rPr>
        <w:t xml:space="preserve"> less than that (63.2%) indicated that they were motivated to improve their homework scores.  And while Smarthinking was not universally used by the students (other forms of help are </w:t>
      </w:r>
      <w:r w:rsidR="00A513C3">
        <w:rPr>
          <w:rFonts w:asciiTheme="majorHAnsi" w:hAnsiTheme="majorHAnsi"/>
          <w:sz w:val="20"/>
          <w:szCs w:val="20"/>
        </w:rPr>
        <w:t xml:space="preserve">usually </w:t>
      </w:r>
      <w:r w:rsidR="00711220">
        <w:rPr>
          <w:rFonts w:asciiTheme="majorHAnsi" w:hAnsiTheme="majorHAnsi"/>
          <w:sz w:val="20"/>
          <w:szCs w:val="20"/>
        </w:rPr>
        <w:t xml:space="preserve">more convenient and </w:t>
      </w:r>
      <w:r w:rsidR="00A513C3">
        <w:rPr>
          <w:rFonts w:asciiTheme="majorHAnsi" w:hAnsiTheme="majorHAnsi"/>
          <w:sz w:val="20"/>
          <w:szCs w:val="20"/>
        </w:rPr>
        <w:t>therefore</w:t>
      </w:r>
      <w:r w:rsidR="00711220">
        <w:rPr>
          <w:rFonts w:asciiTheme="majorHAnsi" w:hAnsiTheme="majorHAnsi"/>
          <w:sz w:val="20"/>
          <w:szCs w:val="20"/>
        </w:rPr>
        <w:t xml:space="preserve"> greater utilized), it was essential in helping some students.  For example, following the </w:t>
      </w:r>
      <w:r w:rsidR="00A513C3">
        <w:rPr>
          <w:rFonts w:asciiTheme="majorHAnsi" w:hAnsiTheme="majorHAnsi"/>
          <w:sz w:val="20"/>
          <w:szCs w:val="20"/>
        </w:rPr>
        <w:t xml:space="preserve">Smarthinking </w:t>
      </w:r>
      <w:r w:rsidR="00711220">
        <w:rPr>
          <w:rFonts w:asciiTheme="majorHAnsi" w:hAnsiTheme="majorHAnsi"/>
          <w:sz w:val="20"/>
          <w:szCs w:val="20"/>
        </w:rPr>
        <w:t>demonstration, I was approached by a student who works Mondays/Wednesdays/Fridays 8 am – 6 pm and Tuesdays/Thursdays 8 am – 2 pm, and attends classes Tuesdays/Thursdays after work.  For her, places like the Tutoring Center were not open when she was available</w:t>
      </w:r>
      <w:r w:rsidR="001379FE">
        <w:rPr>
          <w:rFonts w:asciiTheme="majorHAnsi" w:hAnsiTheme="majorHAnsi"/>
          <w:sz w:val="20"/>
          <w:szCs w:val="20"/>
        </w:rPr>
        <w:t>.</w:t>
      </w:r>
      <w:r w:rsidR="00711220">
        <w:rPr>
          <w:rFonts w:asciiTheme="majorHAnsi" w:hAnsiTheme="majorHAnsi"/>
          <w:sz w:val="20"/>
          <w:szCs w:val="20"/>
        </w:rPr>
        <w:t xml:space="preserve">  She said to me, “Thank you for showing us Smarthinking.  I’m definitely going to use it.”  I found that quite gratifying.</w:t>
      </w:r>
      <w:r w:rsidR="00A513C3">
        <w:rPr>
          <w:rFonts w:asciiTheme="majorHAnsi" w:hAnsiTheme="majorHAnsi"/>
          <w:sz w:val="20"/>
          <w:szCs w:val="20"/>
        </w:rPr>
        <w:t xml:space="preserve">  As for </w:t>
      </w:r>
      <w:r w:rsidR="006C63D7">
        <w:rPr>
          <w:rFonts w:asciiTheme="majorHAnsi" w:hAnsiTheme="majorHAnsi"/>
          <w:sz w:val="20"/>
          <w:szCs w:val="20"/>
        </w:rPr>
        <w:t xml:space="preserve">the </w:t>
      </w:r>
      <w:r w:rsidR="00A513C3">
        <w:rPr>
          <w:rFonts w:asciiTheme="majorHAnsi" w:hAnsiTheme="majorHAnsi"/>
          <w:sz w:val="20"/>
          <w:szCs w:val="20"/>
        </w:rPr>
        <w:t>Ask My Instructor</w:t>
      </w:r>
      <w:r w:rsidR="006C63D7">
        <w:rPr>
          <w:rFonts w:asciiTheme="majorHAnsi" w:hAnsiTheme="majorHAnsi"/>
          <w:sz w:val="20"/>
          <w:szCs w:val="20"/>
        </w:rPr>
        <w:t xml:space="preserve"> tool</w:t>
      </w:r>
      <w:r w:rsidR="00A513C3">
        <w:rPr>
          <w:rFonts w:asciiTheme="majorHAnsi" w:hAnsiTheme="majorHAnsi"/>
          <w:sz w:val="20"/>
          <w:szCs w:val="20"/>
        </w:rPr>
        <w:t xml:space="preserve">, it was heavily used.  I received 27 Ask My Instructor emails from </w:t>
      </w:r>
      <w:r w:rsidR="006C63D7">
        <w:rPr>
          <w:rFonts w:asciiTheme="majorHAnsi" w:hAnsiTheme="majorHAnsi"/>
          <w:sz w:val="20"/>
          <w:szCs w:val="20"/>
        </w:rPr>
        <w:t>15</w:t>
      </w:r>
      <w:r w:rsidR="00A513C3">
        <w:rPr>
          <w:rFonts w:asciiTheme="majorHAnsi" w:hAnsiTheme="majorHAnsi"/>
          <w:sz w:val="20"/>
          <w:szCs w:val="20"/>
        </w:rPr>
        <w:t xml:space="preserve"> different students</w:t>
      </w:r>
      <w:r w:rsidR="006C63D7">
        <w:rPr>
          <w:rFonts w:asciiTheme="majorHAnsi" w:hAnsiTheme="majorHAnsi"/>
          <w:sz w:val="20"/>
          <w:szCs w:val="20"/>
        </w:rPr>
        <w:t xml:space="preserve"> over the course of the semester</w:t>
      </w:r>
      <w:r w:rsidR="00A513C3">
        <w:rPr>
          <w:rFonts w:asciiTheme="majorHAnsi" w:hAnsiTheme="majorHAnsi"/>
          <w:sz w:val="20"/>
          <w:szCs w:val="20"/>
        </w:rPr>
        <w:t xml:space="preserve">.  Surprisingly, </w:t>
      </w:r>
      <w:r w:rsidR="006C63D7">
        <w:rPr>
          <w:rFonts w:asciiTheme="majorHAnsi" w:hAnsiTheme="majorHAnsi"/>
          <w:sz w:val="20"/>
          <w:szCs w:val="20"/>
        </w:rPr>
        <w:t>14</w:t>
      </w:r>
      <w:r w:rsidR="00A513C3">
        <w:rPr>
          <w:rFonts w:asciiTheme="majorHAnsi" w:hAnsiTheme="majorHAnsi"/>
          <w:sz w:val="20"/>
          <w:szCs w:val="20"/>
        </w:rPr>
        <w:t xml:space="preserve"> of those </w:t>
      </w:r>
      <w:r w:rsidR="006C63D7">
        <w:rPr>
          <w:rFonts w:asciiTheme="majorHAnsi" w:hAnsiTheme="majorHAnsi"/>
          <w:sz w:val="20"/>
          <w:szCs w:val="20"/>
        </w:rPr>
        <w:t xml:space="preserve">15 </w:t>
      </w:r>
      <w:r w:rsidR="00A513C3">
        <w:rPr>
          <w:rFonts w:asciiTheme="majorHAnsi" w:hAnsiTheme="majorHAnsi"/>
          <w:sz w:val="20"/>
          <w:szCs w:val="20"/>
        </w:rPr>
        <w:t xml:space="preserve">students </w:t>
      </w:r>
      <w:r w:rsidR="006C63D7">
        <w:rPr>
          <w:rFonts w:asciiTheme="majorHAnsi" w:hAnsiTheme="majorHAnsi"/>
          <w:sz w:val="20"/>
          <w:szCs w:val="20"/>
        </w:rPr>
        <w:t>(93.3%) were female!  (The roster for the two classes was 38% male, 62% female</w:t>
      </w:r>
      <w:r w:rsidR="00734BDC">
        <w:rPr>
          <w:rFonts w:asciiTheme="majorHAnsi" w:hAnsiTheme="majorHAnsi"/>
          <w:sz w:val="20"/>
          <w:szCs w:val="20"/>
        </w:rPr>
        <w:t>, so this statistic is notable</w:t>
      </w:r>
      <w:r w:rsidR="006C63D7">
        <w:rPr>
          <w:rFonts w:asciiTheme="majorHAnsi" w:hAnsiTheme="majorHAnsi"/>
          <w:sz w:val="20"/>
          <w:szCs w:val="20"/>
        </w:rPr>
        <w:t>.</w:t>
      </w:r>
      <w:r w:rsidR="001D5B4F">
        <w:rPr>
          <w:rStyle w:val="FootnoteReference"/>
          <w:rFonts w:asciiTheme="majorHAnsi" w:hAnsiTheme="majorHAnsi"/>
          <w:sz w:val="20"/>
          <w:szCs w:val="20"/>
        </w:rPr>
        <w:footnoteReference w:id="4"/>
      </w:r>
      <w:r w:rsidR="006C63D7">
        <w:rPr>
          <w:rFonts w:asciiTheme="majorHAnsi" w:hAnsiTheme="majorHAnsi"/>
          <w:sz w:val="20"/>
          <w:szCs w:val="20"/>
        </w:rPr>
        <w:t>)</w:t>
      </w:r>
      <w:r w:rsidR="00734BDC">
        <w:rPr>
          <w:rFonts w:asciiTheme="majorHAnsi" w:hAnsiTheme="majorHAnsi"/>
          <w:sz w:val="20"/>
          <w:szCs w:val="20"/>
        </w:rPr>
        <w:t xml:space="preserve">  It would be interesting to study </w:t>
      </w:r>
      <w:r w:rsidR="00734BDC">
        <w:rPr>
          <w:rFonts w:asciiTheme="majorHAnsi" w:hAnsiTheme="majorHAnsi"/>
          <w:sz w:val="20"/>
          <w:szCs w:val="20"/>
        </w:rPr>
        <w:lastRenderedPageBreak/>
        <w:t>whether various forms of math helps are preferred consistently by male students versus female students.</w:t>
      </w:r>
    </w:p>
    <w:p w:rsidR="006C63D7" w:rsidRDefault="006C63D7" w:rsidP="0038452E">
      <w:pPr>
        <w:ind w:left="1080"/>
        <w:rPr>
          <w:rFonts w:asciiTheme="majorHAnsi" w:hAnsiTheme="majorHAnsi"/>
          <w:sz w:val="20"/>
          <w:szCs w:val="20"/>
        </w:rPr>
      </w:pPr>
    </w:p>
    <w:p w:rsidR="000A45FC" w:rsidRPr="00B00674" w:rsidRDefault="006C63D7" w:rsidP="0038452E">
      <w:pPr>
        <w:ind w:left="1080"/>
        <w:rPr>
          <w:rFonts w:asciiTheme="majorHAnsi" w:hAnsiTheme="majorHAnsi"/>
          <w:sz w:val="20"/>
          <w:szCs w:val="20"/>
        </w:rPr>
      </w:pPr>
      <w:r>
        <w:rPr>
          <w:rFonts w:asciiTheme="majorHAnsi" w:hAnsiTheme="majorHAnsi"/>
          <w:sz w:val="20"/>
          <w:szCs w:val="20"/>
        </w:rPr>
        <w:t xml:space="preserve">As for possible improvements, I have previously discussed the changes </w:t>
      </w:r>
      <w:r w:rsidR="000A45FC">
        <w:rPr>
          <w:rFonts w:asciiTheme="majorHAnsi" w:hAnsiTheme="majorHAnsi"/>
          <w:sz w:val="20"/>
          <w:szCs w:val="20"/>
        </w:rPr>
        <w:t xml:space="preserve">I would make </w:t>
      </w:r>
      <w:r>
        <w:rPr>
          <w:rFonts w:asciiTheme="majorHAnsi" w:hAnsiTheme="majorHAnsi"/>
          <w:sz w:val="20"/>
          <w:szCs w:val="20"/>
        </w:rPr>
        <w:t>to the case-study assignment</w:t>
      </w:r>
      <w:r w:rsidR="000A45FC">
        <w:rPr>
          <w:rFonts w:asciiTheme="majorHAnsi" w:hAnsiTheme="majorHAnsi"/>
          <w:sz w:val="20"/>
          <w:szCs w:val="20"/>
        </w:rPr>
        <w:t xml:space="preserve">.  So I will address here the changes I would make in </w:t>
      </w:r>
      <w:r w:rsidR="0032106A">
        <w:rPr>
          <w:rFonts w:asciiTheme="majorHAnsi" w:hAnsiTheme="majorHAnsi"/>
          <w:sz w:val="20"/>
          <w:szCs w:val="20"/>
        </w:rPr>
        <w:t xml:space="preserve">employing electronic tools to aid </w:t>
      </w:r>
      <w:r w:rsidR="000A45FC">
        <w:rPr>
          <w:rFonts w:asciiTheme="majorHAnsi" w:hAnsiTheme="majorHAnsi"/>
          <w:sz w:val="20"/>
          <w:szCs w:val="20"/>
        </w:rPr>
        <w:t xml:space="preserve">student contact.  For the past two semesters now, I have been using an app with my classes called LINE.  This app is a group text-messaging program that allows the students in my classes to talk to each other and to three math experts:  myself, a supplemental learning leader, and the coordinator of a math tutoring area.  This has been </w:t>
      </w:r>
      <w:r w:rsidR="00D6753F">
        <w:rPr>
          <w:rFonts w:asciiTheme="majorHAnsi" w:hAnsiTheme="majorHAnsi"/>
          <w:sz w:val="20"/>
          <w:szCs w:val="20"/>
        </w:rPr>
        <w:t xml:space="preserve">an excellent supplement to </w:t>
      </w:r>
      <w:r w:rsidR="000A45FC">
        <w:rPr>
          <w:rFonts w:asciiTheme="majorHAnsi" w:hAnsiTheme="majorHAnsi"/>
          <w:sz w:val="20"/>
          <w:szCs w:val="20"/>
        </w:rPr>
        <w:t>Ask My Instructor.  With three math experts, there is someone on LINE most of the time to answer students</w:t>
      </w:r>
      <w:r w:rsidR="0032106A">
        <w:rPr>
          <w:rFonts w:asciiTheme="majorHAnsi" w:hAnsiTheme="majorHAnsi"/>
          <w:sz w:val="20"/>
          <w:szCs w:val="20"/>
        </w:rPr>
        <w:t>’</w:t>
      </w:r>
      <w:r w:rsidR="000A45FC">
        <w:rPr>
          <w:rFonts w:asciiTheme="majorHAnsi" w:hAnsiTheme="majorHAnsi"/>
          <w:sz w:val="20"/>
          <w:szCs w:val="20"/>
        </w:rPr>
        <w:t xml:space="preserve"> questions.  Plus, the app allows students to not only send text</w:t>
      </w:r>
      <w:r w:rsidR="000D2BF4">
        <w:rPr>
          <w:rFonts w:asciiTheme="majorHAnsi" w:hAnsiTheme="majorHAnsi"/>
          <w:sz w:val="20"/>
          <w:szCs w:val="20"/>
        </w:rPr>
        <w:t xml:space="preserve"> communication (Ask My Instructor is limited to text communication)</w:t>
      </w:r>
      <w:r w:rsidR="000A45FC">
        <w:rPr>
          <w:rFonts w:asciiTheme="majorHAnsi" w:hAnsiTheme="majorHAnsi"/>
          <w:sz w:val="20"/>
          <w:szCs w:val="20"/>
        </w:rPr>
        <w:t xml:space="preserve">, but pictures </w:t>
      </w:r>
      <w:r w:rsidR="00734BDC">
        <w:rPr>
          <w:rFonts w:asciiTheme="majorHAnsi" w:hAnsiTheme="majorHAnsi"/>
          <w:sz w:val="20"/>
          <w:szCs w:val="20"/>
        </w:rPr>
        <w:t xml:space="preserve">and video </w:t>
      </w:r>
      <w:r w:rsidR="000A45FC">
        <w:rPr>
          <w:rFonts w:asciiTheme="majorHAnsi" w:hAnsiTheme="majorHAnsi"/>
          <w:sz w:val="20"/>
          <w:szCs w:val="20"/>
        </w:rPr>
        <w:t>as well.  In fact, most communication from students asking for help starts with a picture of what they are looking at, then is followed by a question on how to proceed.</w:t>
      </w:r>
      <w:r w:rsidR="00734BDC">
        <w:rPr>
          <w:rFonts w:asciiTheme="majorHAnsi" w:hAnsiTheme="majorHAnsi"/>
          <w:sz w:val="20"/>
          <w:szCs w:val="20"/>
        </w:rPr>
        <w:t xml:space="preserve">  This tool has been wildly successful in helping aid student contact with math experts and other students.</w:t>
      </w:r>
    </w:p>
    <w:p w:rsidR="00E16B16" w:rsidRPr="009E202E" w:rsidRDefault="00E16B16" w:rsidP="00E16B16">
      <w:pPr>
        <w:rPr>
          <w:rFonts w:asciiTheme="majorHAnsi" w:hAnsiTheme="majorHAnsi"/>
        </w:rPr>
      </w:pPr>
    </w:p>
    <w:p w:rsidR="00E16B16" w:rsidRPr="009E202E" w:rsidRDefault="00D0142A" w:rsidP="009A39F4">
      <w:pPr>
        <w:pStyle w:val="Heading3"/>
        <w:ind w:left="720"/>
        <w:rPr>
          <w:color w:val="C0504D" w:themeColor="accent2"/>
        </w:rPr>
      </w:pPr>
      <w:bookmarkStart w:id="19" w:name="_Toc459296337"/>
      <w:r>
        <w:t>2</w:t>
      </w:r>
      <w:r w:rsidR="00E16B16" w:rsidRPr="009E202E">
        <w:t>.   Scholarship of Teaching and Learning</w:t>
      </w:r>
      <w:bookmarkEnd w:id="19"/>
      <w:r w:rsidR="00AA6A5F" w:rsidRPr="009E202E">
        <w:rPr>
          <w:color w:val="C0504D" w:themeColor="accent2"/>
        </w:rPr>
        <w:t xml:space="preserve"> </w:t>
      </w:r>
    </w:p>
    <w:p w:rsidR="00E16B16" w:rsidRPr="009E202E" w:rsidRDefault="00E16B16" w:rsidP="00E16B16">
      <w:pPr>
        <w:pStyle w:val="ListParagraph"/>
        <w:numPr>
          <w:ilvl w:val="1"/>
          <w:numId w:val="16"/>
        </w:numPr>
        <w:rPr>
          <w:rFonts w:asciiTheme="majorHAnsi" w:hAnsiTheme="majorHAnsi"/>
        </w:rPr>
      </w:pPr>
      <w:r w:rsidRPr="009E202E">
        <w:rPr>
          <w:rFonts w:asciiTheme="majorHAnsi" w:hAnsiTheme="majorHAnsi"/>
        </w:rPr>
        <w:t>Produce professional work (action research or traditional research) that meets the Valencia Standards of Scholarship</w:t>
      </w:r>
    </w:p>
    <w:p w:rsidR="00E16B16" w:rsidRPr="009E202E" w:rsidRDefault="00E16B16" w:rsidP="00E16B16">
      <w:pPr>
        <w:pStyle w:val="ListParagraph"/>
        <w:numPr>
          <w:ilvl w:val="1"/>
          <w:numId w:val="16"/>
        </w:numPr>
        <w:rPr>
          <w:rFonts w:asciiTheme="majorHAnsi" w:hAnsiTheme="majorHAnsi"/>
        </w:rPr>
      </w:pPr>
      <w:r w:rsidRPr="009E202E">
        <w:rPr>
          <w:rFonts w:asciiTheme="majorHAnsi" w:hAnsiTheme="majorHAnsi"/>
        </w:rPr>
        <w:t xml:space="preserve">Build upon the work of others (consult experts, peers, self, students) </w:t>
      </w:r>
    </w:p>
    <w:p w:rsidR="00F6408B" w:rsidRDefault="00F6408B" w:rsidP="00F6408B">
      <w:pPr>
        <w:pStyle w:val="ListParagraph"/>
        <w:numPr>
          <w:ilvl w:val="1"/>
          <w:numId w:val="16"/>
        </w:numPr>
        <w:rPr>
          <w:rFonts w:asciiTheme="majorHAnsi" w:hAnsiTheme="majorHAnsi"/>
        </w:rPr>
      </w:pPr>
      <w:r w:rsidRPr="009E202E">
        <w:rPr>
          <w:rFonts w:asciiTheme="majorHAnsi" w:hAnsiTheme="majorHAnsi"/>
        </w:rPr>
        <w:t>Demonstrate current teaching and learning theory &amp; practice</w:t>
      </w:r>
    </w:p>
    <w:p w:rsidR="00E16B16" w:rsidRPr="009E202E" w:rsidRDefault="00E16B16" w:rsidP="00E16B16">
      <w:pPr>
        <w:pStyle w:val="ListParagraph"/>
        <w:numPr>
          <w:ilvl w:val="1"/>
          <w:numId w:val="16"/>
        </w:numPr>
        <w:rPr>
          <w:rFonts w:asciiTheme="majorHAnsi" w:hAnsiTheme="majorHAnsi"/>
        </w:rPr>
      </w:pPr>
      <w:r w:rsidRPr="009E202E">
        <w:rPr>
          <w:rFonts w:asciiTheme="majorHAnsi" w:hAnsiTheme="majorHAnsi"/>
        </w:rPr>
        <w:t xml:space="preserve">Be open to constructive critique (by both peers and students) </w:t>
      </w:r>
    </w:p>
    <w:p w:rsidR="00E16B16" w:rsidRPr="009E202E" w:rsidRDefault="00E16B16" w:rsidP="00E16B16">
      <w:pPr>
        <w:pStyle w:val="ListParagraph"/>
        <w:numPr>
          <w:ilvl w:val="1"/>
          <w:numId w:val="16"/>
        </w:numPr>
        <w:rPr>
          <w:rFonts w:asciiTheme="majorHAnsi" w:hAnsiTheme="majorHAnsi"/>
        </w:rPr>
      </w:pPr>
      <w:r w:rsidRPr="009E202E">
        <w:rPr>
          <w:rFonts w:asciiTheme="majorHAnsi" w:hAnsiTheme="majorHAnsi"/>
        </w:rPr>
        <w:t>Make work public to college and broader audiences</w:t>
      </w:r>
    </w:p>
    <w:p w:rsidR="00E16B16" w:rsidRPr="009E202E" w:rsidRDefault="00E16B16" w:rsidP="00E16B16">
      <w:pPr>
        <w:pStyle w:val="ListParagraph"/>
        <w:numPr>
          <w:ilvl w:val="1"/>
          <w:numId w:val="16"/>
        </w:numPr>
        <w:rPr>
          <w:rFonts w:asciiTheme="majorHAnsi" w:hAnsiTheme="majorHAnsi"/>
        </w:rPr>
      </w:pPr>
      <w:r w:rsidRPr="009E202E">
        <w:rPr>
          <w:rFonts w:asciiTheme="majorHAnsi" w:hAnsiTheme="majorHAnsi"/>
        </w:rPr>
        <w:t>Demonstrate relationship of SoTL to improved teaching and learning processes</w:t>
      </w:r>
    </w:p>
    <w:p w:rsidR="000C5463" w:rsidRPr="000C5463" w:rsidRDefault="000C5463" w:rsidP="000C5463">
      <w:pPr>
        <w:ind w:left="1080"/>
        <w:rPr>
          <w:rFonts w:asciiTheme="majorHAnsi" w:hAnsiTheme="majorHAnsi"/>
        </w:rPr>
      </w:pPr>
    </w:p>
    <w:p w:rsidR="005E50A3" w:rsidRPr="009E202E" w:rsidRDefault="005E50A3" w:rsidP="00C41BC3">
      <w:pPr>
        <w:pStyle w:val="Heading3"/>
        <w:ind w:left="1080"/>
      </w:pPr>
      <w:bookmarkStart w:id="20" w:name="_Toc459296338"/>
      <w:r w:rsidRPr="009E202E">
        <w:t>Reflection</w:t>
      </w:r>
      <w:bookmarkEnd w:id="20"/>
    </w:p>
    <w:p w:rsidR="00E16B16" w:rsidRDefault="00D044B5" w:rsidP="0038452E">
      <w:pPr>
        <w:ind w:left="1080"/>
        <w:rPr>
          <w:rFonts w:asciiTheme="majorHAnsi" w:hAnsiTheme="majorHAnsi"/>
          <w:sz w:val="20"/>
          <w:szCs w:val="20"/>
        </w:rPr>
      </w:pPr>
      <w:r w:rsidRPr="00D044B5">
        <w:rPr>
          <w:rFonts w:asciiTheme="majorHAnsi" w:hAnsiTheme="majorHAnsi"/>
          <w:sz w:val="20"/>
          <w:szCs w:val="20"/>
        </w:rPr>
        <w:t>Since my master’s degree did not include a thesis, my work on this portfolio is the most robust research effort I have ever undertaken.  There is no doubt that I have made great strides in the scholarship of teaching and learning.  To begin, I believe this portfolio demonstrates my ability to produce professional work.  I believe I have a strong writing ability and a</w:t>
      </w:r>
      <w:r w:rsidR="00D6753F">
        <w:rPr>
          <w:rFonts w:asciiTheme="majorHAnsi" w:hAnsiTheme="majorHAnsi"/>
          <w:sz w:val="20"/>
          <w:szCs w:val="20"/>
        </w:rPr>
        <w:t xml:space="preserve"> talent</w:t>
      </w:r>
      <w:r w:rsidRPr="00D044B5">
        <w:rPr>
          <w:rFonts w:asciiTheme="majorHAnsi" w:hAnsiTheme="majorHAnsi"/>
          <w:sz w:val="20"/>
          <w:szCs w:val="20"/>
        </w:rPr>
        <w:t xml:space="preserve"> for proofreading and editing.  </w:t>
      </w:r>
      <w:r>
        <w:rPr>
          <w:rFonts w:asciiTheme="majorHAnsi" w:hAnsiTheme="majorHAnsi"/>
          <w:sz w:val="20"/>
          <w:szCs w:val="20"/>
        </w:rPr>
        <w:t xml:space="preserve">In addition, I have adhered to the Valencia Standards of Scholarship; my work includes Clear Goals, Adequate Preparation, Appropriate Methods, Significant Results, Reflective Critique, and Effective Presentation.  Not surprisingly, my portfolio builds upon the work of others.  Three works of particular influence were </w:t>
      </w:r>
      <w:r w:rsidRPr="001263C9">
        <w:rPr>
          <w:rFonts w:asciiTheme="majorHAnsi" w:hAnsiTheme="majorHAnsi"/>
          <w:i/>
          <w:sz w:val="20"/>
          <w:szCs w:val="20"/>
        </w:rPr>
        <w:t>The Relative Effectiveness of Incentive Motivation and Prescribed Learning Strategy in Improving College Students’ Course Performance</w:t>
      </w:r>
      <w:r>
        <w:rPr>
          <w:rFonts w:asciiTheme="majorHAnsi" w:hAnsiTheme="majorHAnsi"/>
          <w:sz w:val="20"/>
          <w:szCs w:val="20"/>
        </w:rPr>
        <w:t xml:space="preserve"> (Tuckman, 1996), </w:t>
      </w:r>
      <w:r w:rsidRPr="001263C9">
        <w:rPr>
          <w:rFonts w:asciiTheme="majorHAnsi" w:hAnsiTheme="majorHAnsi"/>
          <w:i/>
          <w:sz w:val="20"/>
          <w:szCs w:val="20"/>
        </w:rPr>
        <w:t>Motivation: Theory, Research and Applications (3</w:t>
      </w:r>
      <w:r w:rsidRPr="001263C9">
        <w:rPr>
          <w:rFonts w:asciiTheme="majorHAnsi" w:hAnsiTheme="majorHAnsi"/>
          <w:i/>
          <w:sz w:val="20"/>
          <w:szCs w:val="20"/>
          <w:vertAlign w:val="superscript"/>
        </w:rPr>
        <w:t>rd</w:t>
      </w:r>
      <w:r w:rsidRPr="001263C9">
        <w:rPr>
          <w:rFonts w:asciiTheme="majorHAnsi" w:hAnsiTheme="majorHAnsi"/>
          <w:i/>
          <w:sz w:val="20"/>
          <w:szCs w:val="20"/>
        </w:rPr>
        <w:t xml:space="preserve"> Ed.)</w:t>
      </w:r>
      <w:r>
        <w:rPr>
          <w:rFonts w:asciiTheme="majorHAnsi" w:hAnsiTheme="majorHAnsi"/>
          <w:sz w:val="20"/>
          <w:szCs w:val="20"/>
        </w:rPr>
        <w:t xml:space="preserve"> (Petri, 1991), and </w:t>
      </w:r>
      <w:r w:rsidRPr="001263C9">
        <w:rPr>
          <w:rFonts w:asciiTheme="majorHAnsi" w:hAnsiTheme="majorHAnsi"/>
          <w:i/>
          <w:sz w:val="20"/>
          <w:szCs w:val="20"/>
        </w:rPr>
        <w:t>Self-Motivation for Academic Attainment: The Role of Self-Efficacy Beliefs and Personal Goal Setting</w:t>
      </w:r>
      <w:r>
        <w:rPr>
          <w:rFonts w:asciiTheme="majorHAnsi" w:hAnsiTheme="majorHAnsi"/>
          <w:sz w:val="20"/>
          <w:szCs w:val="20"/>
        </w:rPr>
        <w:t xml:space="preserve"> (Zimmerman, Bandura, and Martinez-Ponz, 1992).</w:t>
      </w:r>
      <w:r w:rsidR="00A05182">
        <w:rPr>
          <w:rFonts w:asciiTheme="majorHAnsi" w:hAnsiTheme="majorHAnsi"/>
          <w:sz w:val="20"/>
          <w:szCs w:val="20"/>
        </w:rPr>
        <w:t xml:space="preserve">  </w:t>
      </w:r>
      <w:r w:rsidR="00F6408B">
        <w:rPr>
          <w:rFonts w:asciiTheme="majorHAnsi" w:hAnsiTheme="majorHAnsi"/>
          <w:sz w:val="20"/>
          <w:szCs w:val="20"/>
        </w:rPr>
        <w:t xml:space="preserve">I credit these works for ensuring my research was grounded in current teaching and learning theory and practice.  </w:t>
      </w:r>
      <w:r w:rsidR="00A05182">
        <w:rPr>
          <w:rFonts w:asciiTheme="majorHAnsi" w:hAnsiTheme="majorHAnsi"/>
          <w:sz w:val="20"/>
          <w:szCs w:val="20"/>
        </w:rPr>
        <w:t xml:space="preserve">Of course, I also relied on </w:t>
      </w:r>
      <w:r w:rsidR="001263C9">
        <w:rPr>
          <w:rFonts w:asciiTheme="majorHAnsi" w:hAnsiTheme="majorHAnsi"/>
          <w:sz w:val="20"/>
          <w:szCs w:val="20"/>
        </w:rPr>
        <w:t xml:space="preserve">the work of </w:t>
      </w:r>
      <w:r w:rsidR="00A05182">
        <w:rPr>
          <w:rFonts w:asciiTheme="majorHAnsi" w:hAnsiTheme="majorHAnsi"/>
          <w:sz w:val="20"/>
          <w:szCs w:val="20"/>
        </w:rPr>
        <w:t>my peers</w:t>
      </w:r>
      <w:r w:rsidR="00A05182">
        <w:rPr>
          <w:rStyle w:val="FootnoteReference"/>
          <w:rFonts w:asciiTheme="majorHAnsi" w:hAnsiTheme="majorHAnsi"/>
          <w:sz w:val="20"/>
          <w:szCs w:val="20"/>
        </w:rPr>
        <w:footnoteReference w:id="5"/>
      </w:r>
      <w:r w:rsidR="00A26A9F">
        <w:rPr>
          <w:rFonts w:asciiTheme="majorHAnsi" w:hAnsiTheme="majorHAnsi"/>
          <w:sz w:val="20"/>
          <w:szCs w:val="20"/>
        </w:rPr>
        <w:t xml:space="preserve">, </w:t>
      </w:r>
      <w:r w:rsidR="00A05182">
        <w:rPr>
          <w:rFonts w:asciiTheme="majorHAnsi" w:hAnsiTheme="majorHAnsi"/>
          <w:sz w:val="20"/>
          <w:szCs w:val="20"/>
        </w:rPr>
        <w:t xml:space="preserve"> </w:t>
      </w:r>
      <w:r w:rsidR="001263C9">
        <w:rPr>
          <w:rFonts w:asciiTheme="majorHAnsi" w:hAnsiTheme="majorHAnsi"/>
          <w:sz w:val="20"/>
          <w:szCs w:val="20"/>
        </w:rPr>
        <w:t xml:space="preserve">the work of </w:t>
      </w:r>
      <w:r w:rsidR="00A05182">
        <w:rPr>
          <w:rFonts w:asciiTheme="majorHAnsi" w:hAnsiTheme="majorHAnsi"/>
          <w:sz w:val="20"/>
          <w:szCs w:val="20"/>
        </w:rPr>
        <w:t>my students, and my own instincts</w:t>
      </w:r>
      <w:r w:rsidR="001263C9">
        <w:rPr>
          <w:rFonts w:asciiTheme="majorHAnsi" w:hAnsiTheme="majorHAnsi"/>
          <w:sz w:val="20"/>
          <w:szCs w:val="20"/>
        </w:rPr>
        <w:t>/gathered data</w:t>
      </w:r>
      <w:r w:rsidR="00A05182">
        <w:rPr>
          <w:rFonts w:asciiTheme="majorHAnsi" w:hAnsiTheme="majorHAnsi"/>
          <w:sz w:val="20"/>
          <w:szCs w:val="20"/>
        </w:rPr>
        <w:t>.</w:t>
      </w:r>
    </w:p>
    <w:p w:rsidR="00A05182" w:rsidRDefault="00A05182" w:rsidP="0038452E">
      <w:pPr>
        <w:ind w:left="1080"/>
        <w:rPr>
          <w:rFonts w:asciiTheme="majorHAnsi" w:hAnsiTheme="majorHAnsi"/>
          <w:sz w:val="20"/>
          <w:szCs w:val="20"/>
        </w:rPr>
      </w:pPr>
    </w:p>
    <w:p w:rsidR="00BB5609" w:rsidRDefault="001263C9" w:rsidP="0038452E">
      <w:pPr>
        <w:ind w:left="1080"/>
        <w:rPr>
          <w:rFonts w:asciiTheme="majorHAnsi" w:hAnsiTheme="majorHAnsi"/>
          <w:sz w:val="20"/>
          <w:szCs w:val="20"/>
        </w:rPr>
      </w:pPr>
      <w:r>
        <w:rPr>
          <w:rFonts w:asciiTheme="majorHAnsi" w:hAnsiTheme="majorHAnsi"/>
          <w:sz w:val="20"/>
          <w:szCs w:val="20"/>
        </w:rPr>
        <w:t xml:space="preserve">Naturally, during the production of this portfolio, I received a lot of constructive critique from peers and students.  It most likely goes without saying that my tenure-track panel offered wonderful suggestions for improvement, and I have tried to adhere to those suggestions precisely.  Even before my panel was assembled, my Teaching/Learning Academy advisors were instrumental in providing edits and ideas to consider.  I have made every effort to embrace their </w:t>
      </w:r>
      <w:r>
        <w:rPr>
          <w:rFonts w:asciiTheme="majorHAnsi" w:hAnsiTheme="majorHAnsi"/>
          <w:sz w:val="20"/>
          <w:szCs w:val="20"/>
        </w:rPr>
        <w:lastRenderedPageBreak/>
        <w:t xml:space="preserve">wisdom and incorporate their suggestions; I believe my portfolio is all the stronger for having done so.  Near the end of my research effort with my students, I had a discussion with them regarding their experiences.  </w:t>
      </w:r>
      <w:r w:rsidR="00DA17BE">
        <w:rPr>
          <w:rFonts w:asciiTheme="majorHAnsi" w:hAnsiTheme="majorHAnsi"/>
          <w:sz w:val="20"/>
          <w:szCs w:val="20"/>
        </w:rPr>
        <w:t xml:space="preserve">Interestingly, their only criticism was that I should simply </w:t>
      </w:r>
      <w:r w:rsidR="00DA17BE" w:rsidRPr="00DA17BE">
        <w:rPr>
          <w:rFonts w:asciiTheme="majorHAnsi" w:hAnsiTheme="majorHAnsi"/>
          <w:i/>
          <w:sz w:val="20"/>
          <w:szCs w:val="20"/>
        </w:rPr>
        <w:t>require</w:t>
      </w:r>
      <w:r w:rsidR="00DA17BE">
        <w:rPr>
          <w:rFonts w:asciiTheme="majorHAnsi" w:hAnsiTheme="majorHAnsi"/>
          <w:sz w:val="20"/>
          <w:szCs w:val="20"/>
        </w:rPr>
        <w:t xml:space="preserve"> them to complete their homework (to some minimum standard) instead of trying to convince them </w:t>
      </w:r>
      <w:r w:rsidR="00BB5609">
        <w:rPr>
          <w:rFonts w:asciiTheme="majorHAnsi" w:hAnsiTheme="majorHAnsi"/>
          <w:sz w:val="20"/>
          <w:szCs w:val="20"/>
        </w:rPr>
        <w:t xml:space="preserve">to do so </w:t>
      </w:r>
      <w:r w:rsidR="00DA17BE">
        <w:rPr>
          <w:rFonts w:asciiTheme="majorHAnsi" w:hAnsiTheme="majorHAnsi"/>
          <w:sz w:val="20"/>
          <w:szCs w:val="20"/>
        </w:rPr>
        <w:t xml:space="preserve">by way of the case-study assignment.  </w:t>
      </w:r>
      <w:r w:rsidR="00BB5609">
        <w:rPr>
          <w:rFonts w:asciiTheme="majorHAnsi" w:hAnsiTheme="majorHAnsi"/>
          <w:sz w:val="20"/>
          <w:szCs w:val="20"/>
        </w:rPr>
        <w:t>One student indicated that he “would rather be forced … to complete [his] homework in order to pass this class</w:t>
      </w:r>
      <w:r w:rsidR="00F6408B">
        <w:rPr>
          <w:rFonts w:asciiTheme="majorHAnsi" w:hAnsiTheme="majorHAnsi"/>
          <w:sz w:val="20"/>
          <w:szCs w:val="20"/>
        </w:rPr>
        <w:t xml:space="preserve">…” because that provided </w:t>
      </w:r>
      <w:r w:rsidR="00BB5609">
        <w:rPr>
          <w:rFonts w:asciiTheme="majorHAnsi" w:hAnsiTheme="majorHAnsi"/>
          <w:sz w:val="20"/>
          <w:szCs w:val="20"/>
        </w:rPr>
        <w:t xml:space="preserve">the motivation </w:t>
      </w:r>
      <w:r w:rsidR="00F6408B">
        <w:rPr>
          <w:rFonts w:asciiTheme="majorHAnsi" w:hAnsiTheme="majorHAnsi"/>
          <w:sz w:val="20"/>
          <w:szCs w:val="20"/>
        </w:rPr>
        <w:t>he</w:t>
      </w:r>
      <w:r w:rsidR="00BB5609">
        <w:rPr>
          <w:rFonts w:asciiTheme="majorHAnsi" w:hAnsiTheme="majorHAnsi"/>
          <w:sz w:val="20"/>
          <w:szCs w:val="20"/>
        </w:rPr>
        <w:t xml:space="preserve"> needed to actually sit down and do it.</w:t>
      </w:r>
      <w:r w:rsidR="00F6408B">
        <w:rPr>
          <w:rFonts w:asciiTheme="majorHAnsi" w:hAnsiTheme="majorHAnsi"/>
          <w:sz w:val="20"/>
          <w:szCs w:val="20"/>
        </w:rPr>
        <w:t xml:space="preserve">  Three other students agreed.</w:t>
      </w:r>
    </w:p>
    <w:p w:rsidR="00F6408B" w:rsidRDefault="00F6408B" w:rsidP="0038452E">
      <w:pPr>
        <w:ind w:left="1080"/>
        <w:rPr>
          <w:rFonts w:asciiTheme="majorHAnsi" w:hAnsiTheme="majorHAnsi"/>
          <w:sz w:val="20"/>
          <w:szCs w:val="20"/>
        </w:rPr>
      </w:pPr>
    </w:p>
    <w:p w:rsidR="00F6408B" w:rsidRDefault="00F6408B" w:rsidP="0038452E">
      <w:pPr>
        <w:ind w:left="1080"/>
        <w:rPr>
          <w:rFonts w:asciiTheme="majorHAnsi" w:hAnsiTheme="majorHAnsi"/>
          <w:sz w:val="20"/>
          <w:szCs w:val="20"/>
        </w:rPr>
      </w:pPr>
      <w:r>
        <w:rPr>
          <w:rFonts w:asciiTheme="majorHAnsi" w:hAnsiTheme="majorHAnsi"/>
          <w:sz w:val="20"/>
          <w:szCs w:val="20"/>
        </w:rPr>
        <w:t xml:space="preserve">Returning briefly to the scholarly works I mentioned previously, I would like to reference one of them as an example of how I applied the scholarship of teaching and learning to utilize improved teaching and learning processes.  I wrote in my Analysis of My Practice that I needed to learn ways to motivate my students to exhibit good academic behaviors.  </w:t>
      </w:r>
      <w:r w:rsidRPr="00FC443A">
        <w:rPr>
          <w:rFonts w:asciiTheme="majorHAnsi" w:hAnsiTheme="majorHAnsi"/>
          <w:sz w:val="20"/>
          <w:szCs w:val="20"/>
        </w:rPr>
        <w:t>Zimmerman, Bandura, and Martinez-Pons (1992) found that students were motivated by both the grades they set out to achieve and the lowest grade they deemed satisfying</w:t>
      </w:r>
      <w:r w:rsidR="00A755D5">
        <w:rPr>
          <w:rFonts w:asciiTheme="majorHAnsi" w:hAnsiTheme="majorHAnsi"/>
          <w:sz w:val="20"/>
          <w:szCs w:val="20"/>
        </w:rPr>
        <w:t>, which I had not previously considered</w:t>
      </w:r>
      <w:r w:rsidRPr="00FC443A">
        <w:rPr>
          <w:rFonts w:asciiTheme="majorHAnsi" w:hAnsiTheme="majorHAnsi"/>
          <w:sz w:val="20"/>
          <w:szCs w:val="20"/>
        </w:rPr>
        <w:t>.</w:t>
      </w:r>
      <w:r w:rsidR="00A755D5">
        <w:rPr>
          <w:rFonts w:asciiTheme="majorHAnsi" w:hAnsiTheme="majorHAnsi"/>
          <w:sz w:val="20"/>
          <w:szCs w:val="20"/>
        </w:rPr>
        <w:t xml:space="preserve">  This provided an essential element of my case study assignment (See Artifact #1, Page 9, Questions 5 and 6) that I would no</w:t>
      </w:r>
      <w:r w:rsidR="003635E3">
        <w:rPr>
          <w:rFonts w:asciiTheme="majorHAnsi" w:hAnsiTheme="majorHAnsi"/>
          <w:sz w:val="20"/>
          <w:szCs w:val="20"/>
        </w:rPr>
        <w:t>t have come up with on my own.</w:t>
      </w:r>
    </w:p>
    <w:p w:rsidR="003635E3" w:rsidRDefault="003635E3" w:rsidP="0038452E">
      <w:pPr>
        <w:ind w:left="1080"/>
        <w:rPr>
          <w:rFonts w:asciiTheme="majorHAnsi" w:hAnsiTheme="majorHAnsi"/>
          <w:sz w:val="20"/>
          <w:szCs w:val="20"/>
        </w:rPr>
      </w:pPr>
    </w:p>
    <w:p w:rsidR="003635E3" w:rsidRDefault="00FE6645" w:rsidP="0038452E">
      <w:pPr>
        <w:ind w:left="1080"/>
        <w:rPr>
          <w:rFonts w:asciiTheme="majorHAnsi" w:hAnsiTheme="majorHAnsi"/>
          <w:sz w:val="20"/>
          <w:szCs w:val="20"/>
        </w:rPr>
      </w:pPr>
      <w:r>
        <w:rPr>
          <w:rFonts w:asciiTheme="majorHAnsi" w:hAnsiTheme="majorHAnsi"/>
          <w:sz w:val="20"/>
          <w:szCs w:val="20"/>
        </w:rPr>
        <w:t>Regarding the indicator “</w:t>
      </w:r>
      <w:r w:rsidRPr="00FE6645">
        <w:rPr>
          <w:rFonts w:asciiTheme="majorHAnsi" w:hAnsiTheme="majorHAnsi"/>
          <w:sz w:val="20"/>
          <w:szCs w:val="20"/>
        </w:rPr>
        <w:t>Make work public to college and broader audiences</w:t>
      </w:r>
      <w:r>
        <w:rPr>
          <w:rFonts w:asciiTheme="majorHAnsi" w:hAnsiTheme="majorHAnsi"/>
          <w:sz w:val="20"/>
          <w:szCs w:val="20"/>
        </w:rPr>
        <w:t>,” please see</w:t>
      </w:r>
      <w:r w:rsidR="002641B2">
        <w:rPr>
          <w:rFonts w:asciiTheme="majorHAnsi" w:hAnsiTheme="majorHAnsi"/>
          <w:sz w:val="20"/>
          <w:szCs w:val="20"/>
        </w:rPr>
        <w:t xml:space="preserve"> the</w:t>
      </w:r>
      <w:r>
        <w:rPr>
          <w:rFonts w:asciiTheme="majorHAnsi" w:hAnsiTheme="majorHAnsi"/>
          <w:sz w:val="20"/>
          <w:szCs w:val="20"/>
        </w:rPr>
        <w:t xml:space="preserve"> Plan for Dissemination </w:t>
      </w:r>
      <w:r w:rsidR="002641B2">
        <w:rPr>
          <w:rFonts w:asciiTheme="majorHAnsi" w:hAnsiTheme="majorHAnsi"/>
          <w:sz w:val="20"/>
          <w:szCs w:val="20"/>
        </w:rPr>
        <w:t>section that follows</w:t>
      </w:r>
      <w:r>
        <w:rPr>
          <w:rFonts w:asciiTheme="majorHAnsi" w:hAnsiTheme="majorHAnsi"/>
          <w:sz w:val="20"/>
          <w:szCs w:val="20"/>
        </w:rPr>
        <w:t>.</w:t>
      </w:r>
    </w:p>
    <w:p w:rsidR="00E16B16" w:rsidRPr="009E202E" w:rsidRDefault="00E16B16" w:rsidP="001E3599">
      <w:pPr>
        <w:rPr>
          <w:rStyle w:val="Heading2Char"/>
        </w:rPr>
      </w:pPr>
    </w:p>
    <w:p w:rsidR="00B0772A" w:rsidRPr="009E202E" w:rsidRDefault="00B0772A" w:rsidP="001E3599">
      <w:pPr>
        <w:rPr>
          <w:rStyle w:val="Heading2Char"/>
        </w:rPr>
      </w:pPr>
    </w:p>
    <w:p w:rsidR="00A54F0D" w:rsidRPr="009E202E" w:rsidRDefault="00A54F0D" w:rsidP="00F2483D">
      <w:pPr>
        <w:pStyle w:val="ListParagraph"/>
        <w:numPr>
          <w:ilvl w:val="0"/>
          <w:numId w:val="5"/>
        </w:numPr>
        <w:rPr>
          <w:rStyle w:val="Heading2Char"/>
        </w:rPr>
      </w:pPr>
      <w:bookmarkStart w:id="21" w:name="_Toc459296339"/>
      <w:r w:rsidRPr="009E202E">
        <w:rPr>
          <w:rStyle w:val="Heading2Char"/>
        </w:rPr>
        <w:t>Plan for Dissemination</w:t>
      </w:r>
      <w:bookmarkEnd w:id="21"/>
    </w:p>
    <w:p w:rsidR="00183551" w:rsidRDefault="00B837E7" w:rsidP="00E11C01">
      <w:pPr>
        <w:ind w:left="720"/>
        <w:rPr>
          <w:rFonts w:asciiTheme="majorHAnsi" w:eastAsiaTheme="majorEastAsia" w:hAnsiTheme="majorHAnsi" w:cstheme="minorHAnsi"/>
          <w:sz w:val="20"/>
          <w:szCs w:val="20"/>
        </w:rPr>
      </w:pPr>
      <w:r>
        <w:rPr>
          <w:rFonts w:asciiTheme="majorHAnsi" w:eastAsiaTheme="majorEastAsia" w:hAnsiTheme="majorHAnsi" w:cstheme="minorHAnsi"/>
          <w:sz w:val="20"/>
          <w:szCs w:val="20"/>
        </w:rPr>
        <w:t xml:space="preserve">I have </w:t>
      </w:r>
      <w:r w:rsidR="0082094A">
        <w:rPr>
          <w:rFonts w:asciiTheme="majorHAnsi" w:eastAsiaTheme="majorEastAsia" w:hAnsiTheme="majorHAnsi" w:cstheme="minorHAnsi"/>
          <w:sz w:val="20"/>
          <w:szCs w:val="20"/>
        </w:rPr>
        <w:t>upload</w:t>
      </w:r>
      <w:r>
        <w:rPr>
          <w:rFonts w:asciiTheme="majorHAnsi" w:eastAsiaTheme="majorEastAsia" w:hAnsiTheme="majorHAnsi" w:cstheme="minorHAnsi"/>
          <w:sz w:val="20"/>
          <w:szCs w:val="20"/>
        </w:rPr>
        <w:t>ed</w:t>
      </w:r>
      <w:r w:rsidR="0082094A">
        <w:rPr>
          <w:rFonts w:asciiTheme="majorHAnsi" w:eastAsiaTheme="majorEastAsia" w:hAnsiTheme="majorHAnsi" w:cstheme="minorHAnsi"/>
          <w:sz w:val="20"/>
          <w:szCs w:val="20"/>
        </w:rPr>
        <w:t xml:space="preserve"> this action research project into the Action Research Builder in Atlas</w:t>
      </w:r>
      <w:r>
        <w:rPr>
          <w:rFonts w:asciiTheme="majorHAnsi" w:eastAsiaTheme="majorEastAsia" w:hAnsiTheme="majorHAnsi" w:cstheme="minorHAnsi"/>
          <w:sz w:val="20"/>
          <w:szCs w:val="20"/>
        </w:rPr>
        <w:t>; I will submit it</w:t>
      </w:r>
      <w:r w:rsidR="0082094A">
        <w:rPr>
          <w:rFonts w:asciiTheme="majorHAnsi" w:eastAsiaTheme="majorEastAsia" w:hAnsiTheme="majorHAnsi" w:cstheme="minorHAnsi"/>
          <w:sz w:val="20"/>
          <w:szCs w:val="20"/>
        </w:rPr>
        <w:t xml:space="preserve"> once it has been reviewed, revised, and approved.</w:t>
      </w:r>
      <w:r w:rsidR="00FE6645">
        <w:rPr>
          <w:rFonts w:asciiTheme="majorHAnsi" w:eastAsiaTheme="majorEastAsia" w:hAnsiTheme="majorHAnsi" w:cstheme="minorHAnsi"/>
          <w:sz w:val="20"/>
          <w:szCs w:val="20"/>
        </w:rPr>
        <w:t xml:space="preserve">  </w:t>
      </w:r>
      <w:r w:rsidR="00183551">
        <w:rPr>
          <w:rFonts w:asciiTheme="majorHAnsi" w:eastAsiaTheme="majorEastAsia" w:hAnsiTheme="majorHAnsi" w:cstheme="minorHAnsi"/>
          <w:sz w:val="20"/>
          <w:szCs w:val="20"/>
        </w:rPr>
        <w:t xml:space="preserve">I also intend to contact OIT Web Services about adding a new Research section to my Faculty Front Door Web site so that I can publicly post my action research there.  Finally, I intend to upload the case-study assignment into </w:t>
      </w:r>
      <w:r w:rsidR="00B81D8F">
        <w:rPr>
          <w:rFonts w:asciiTheme="majorHAnsi" w:eastAsiaTheme="majorEastAsia" w:hAnsiTheme="majorHAnsi" w:cstheme="minorHAnsi"/>
          <w:sz w:val="20"/>
          <w:szCs w:val="20"/>
        </w:rPr>
        <w:t xml:space="preserve">at least one of </w:t>
      </w:r>
      <w:r w:rsidR="00183551">
        <w:rPr>
          <w:rFonts w:asciiTheme="majorHAnsi" w:eastAsiaTheme="majorEastAsia" w:hAnsiTheme="majorHAnsi" w:cstheme="minorHAnsi"/>
          <w:sz w:val="20"/>
          <w:szCs w:val="20"/>
        </w:rPr>
        <w:t xml:space="preserve">the following </w:t>
      </w:r>
      <w:r w:rsidR="00B81D8F">
        <w:rPr>
          <w:rFonts w:asciiTheme="majorHAnsi" w:eastAsiaTheme="majorEastAsia" w:hAnsiTheme="majorHAnsi" w:cstheme="minorHAnsi"/>
          <w:sz w:val="20"/>
          <w:szCs w:val="20"/>
        </w:rPr>
        <w:t xml:space="preserve">Valencia </w:t>
      </w:r>
      <w:r w:rsidR="00183551">
        <w:rPr>
          <w:rFonts w:asciiTheme="majorHAnsi" w:eastAsiaTheme="majorEastAsia" w:hAnsiTheme="majorHAnsi" w:cstheme="minorHAnsi"/>
          <w:sz w:val="20"/>
          <w:szCs w:val="20"/>
        </w:rPr>
        <w:t xml:space="preserve">Blackboard courses:  </w:t>
      </w:r>
      <w:r w:rsidR="00B81D8F">
        <w:rPr>
          <w:rFonts w:asciiTheme="majorHAnsi" w:eastAsiaTheme="majorEastAsia" w:hAnsiTheme="majorHAnsi" w:cstheme="minorHAnsi"/>
          <w:sz w:val="20"/>
          <w:szCs w:val="20"/>
        </w:rPr>
        <w:t>GEN ED College Algebra Resources, West Campus Math Division AY 201516-Faculty Development, and West Campus Mathematics Faculty.</w:t>
      </w:r>
    </w:p>
    <w:p w:rsidR="00183551" w:rsidRDefault="00183551" w:rsidP="00E11C01">
      <w:pPr>
        <w:ind w:left="720"/>
        <w:rPr>
          <w:rFonts w:asciiTheme="majorHAnsi" w:eastAsiaTheme="majorEastAsia" w:hAnsiTheme="majorHAnsi" w:cstheme="minorHAnsi"/>
          <w:sz w:val="20"/>
          <w:szCs w:val="20"/>
        </w:rPr>
      </w:pPr>
    </w:p>
    <w:p w:rsidR="00A54F0D" w:rsidRPr="009E202E" w:rsidRDefault="00A54F0D" w:rsidP="00F2483D">
      <w:pPr>
        <w:pStyle w:val="Heading2"/>
        <w:numPr>
          <w:ilvl w:val="0"/>
          <w:numId w:val="5"/>
        </w:numPr>
      </w:pPr>
      <w:bookmarkStart w:id="22" w:name="_Toc459296340"/>
      <w:r w:rsidRPr="009E202E">
        <w:t>Supporting Artifacts for FLO#1</w:t>
      </w:r>
      <w:bookmarkEnd w:id="22"/>
    </w:p>
    <w:p w:rsidR="00351D6F" w:rsidRPr="00351D6F" w:rsidRDefault="00351D6F" w:rsidP="009A39F4">
      <w:pPr>
        <w:ind w:left="720"/>
        <w:rPr>
          <w:rFonts w:asciiTheme="majorHAnsi" w:hAnsiTheme="majorHAnsi" w:cstheme="minorHAnsi"/>
          <w:sz w:val="20"/>
          <w:szCs w:val="20"/>
        </w:rPr>
      </w:pPr>
      <w:r w:rsidRPr="00351D6F">
        <w:rPr>
          <w:rFonts w:asciiTheme="majorHAnsi" w:hAnsiTheme="majorHAnsi" w:cstheme="minorHAnsi"/>
          <w:sz w:val="20"/>
          <w:szCs w:val="20"/>
        </w:rPr>
        <w:t>See next pages.</w:t>
      </w:r>
    </w:p>
    <w:p w:rsidR="00D969E1" w:rsidRDefault="00D969E1">
      <w:pPr>
        <w:rPr>
          <w:rFonts w:asciiTheme="majorHAnsi" w:hAnsiTheme="majorHAnsi"/>
          <w:noProof/>
          <w:sz w:val="40"/>
          <w:szCs w:val="40"/>
        </w:rPr>
        <w:sectPr w:rsidR="00D969E1" w:rsidSect="00C445FF">
          <w:footerReference w:type="default" r:id="rId19"/>
          <w:pgSz w:w="12240" w:h="15840"/>
          <w:pgMar w:top="1440" w:right="1440" w:bottom="1440" w:left="1440" w:header="720" w:footer="720" w:gutter="0"/>
          <w:cols w:space="720"/>
          <w:titlePg/>
          <w:docGrid w:linePitch="360"/>
        </w:sectPr>
      </w:pPr>
    </w:p>
    <w:p w:rsidR="00813BE3" w:rsidRDefault="00A77A1C">
      <w:pPr>
        <w:rPr>
          <w:rFonts w:asciiTheme="majorHAnsi" w:hAnsiTheme="majorHAnsi"/>
          <w:noProof/>
          <w:sz w:val="40"/>
          <w:szCs w:val="40"/>
        </w:rPr>
      </w:pPr>
      <w:r>
        <w:rPr>
          <w:rFonts w:asciiTheme="majorHAnsi" w:hAnsiTheme="majorHAnsi"/>
          <w:noProof/>
          <w:sz w:val="40"/>
          <w:szCs w:val="40"/>
        </w:rPr>
        <w:lastRenderedPageBreak/>
        <w:t>FLO1 Artifact #1</w:t>
      </w:r>
    </w:p>
    <w:p w:rsidR="00813BE3" w:rsidRDefault="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A77A1C" w:rsidRDefault="00A77A1C">
      <w:pPr>
        <w:rPr>
          <w:rFonts w:asciiTheme="majorHAnsi" w:hAnsiTheme="majorHAnsi"/>
          <w:noProof/>
          <w:sz w:val="40"/>
          <w:szCs w:val="40"/>
        </w:rPr>
      </w:pPr>
      <w:r>
        <w:rPr>
          <w:rFonts w:asciiTheme="majorHAnsi" w:hAnsiTheme="majorHAnsi"/>
          <w:noProof/>
          <w:sz w:val="40"/>
          <w:szCs w:val="40"/>
        </w:rPr>
        <w:t>Page 1</w:t>
      </w:r>
      <w:r w:rsidR="005E170A">
        <w:rPr>
          <w:rFonts w:asciiTheme="majorHAnsi" w:hAnsiTheme="majorHAnsi"/>
          <w:noProof/>
          <w:sz w:val="40"/>
          <w:szCs w:val="40"/>
        </w:rPr>
        <w:t xml:space="preserve"> of 10</w:t>
      </w:r>
    </w:p>
    <w:p w:rsidR="00813BE3" w:rsidRPr="00EA2F83" w:rsidRDefault="00813BE3">
      <w:pPr>
        <w:rPr>
          <w:rFonts w:asciiTheme="majorHAnsi" w:hAnsiTheme="majorHAnsi"/>
          <w:noProof/>
          <w:sz w:val="18"/>
          <w:szCs w:val="18"/>
        </w:rPr>
      </w:pPr>
    </w:p>
    <w:p w:rsidR="00D969E1" w:rsidRDefault="00D969E1" w:rsidP="00D969E1">
      <w:pPr>
        <w:pStyle w:val="NormalText"/>
        <w:ind w:right="-720"/>
      </w:pPr>
      <w:r>
        <w:t>How Effectively Do You Complete Your Homework?  A Self</w:t>
      </w:r>
      <w:r>
        <w:rPr>
          <w:rFonts w:ascii="TestGen" w:hAnsi="TestGen" w:cs="TestGen"/>
        </w:rPr>
        <w:t>-</w:t>
      </w:r>
      <w:r>
        <w:t>Assessment</w:t>
      </w:r>
    </w:p>
    <w:p w:rsidR="00D969E1" w:rsidRDefault="00D969E1" w:rsidP="00D969E1">
      <w:pPr>
        <w:pStyle w:val="NormalText"/>
        <w:ind w:right="-720"/>
      </w:pPr>
    </w:p>
    <w:p w:rsidR="00D969E1" w:rsidRDefault="00D969E1" w:rsidP="00D969E1">
      <w:pPr>
        <w:pStyle w:val="NormalText"/>
        <w:ind w:right="-720"/>
      </w:pPr>
      <w:r>
        <w:t>Name:____________________________________________________________  Course Days/Times: __________</w:t>
      </w:r>
    </w:p>
    <w:p w:rsidR="00D969E1" w:rsidRDefault="00D969E1" w:rsidP="00D969E1">
      <w:pPr>
        <w:ind w:right="-720"/>
      </w:pPr>
    </w:p>
    <w:p w:rsidR="00D969E1" w:rsidRDefault="00D969E1" w:rsidP="00D969E1">
      <w:pPr>
        <w:pStyle w:val="NormalText"/>
        <w:rPr>
          <w:b/>
          <w:bCs/>
        </w:rPr>
      </w:pPr>
      <w:r>
        <w:rPr>
          <w:b/>
          <w:bCs/>
        </w:rPr>
        <w:t>MULTIPLE CHOICE.  Read each scenario, then choose the one alternative that best describes what you typically do.  For the purposes of this survey, "typically" means more than 70% of the time.</w:t>
      </w:r>
    </w:p>
    <w:p w:rsidR="00D969E1" w:rsidRDefault="00D969E1" w:rsidP="00D969E1">
      <w:pPr>
        <w:ind w:right="-720"/>
      </w:pPr>
    </w:p>
    <w:p w:rsidR="00D969E1" w:rsidRDefault="00D969E1" w:rsidP="00D969E1">
      <w:pPr>
        <w:pStyle w:val="NormalText"/>
      </w:pPr>
      <w:r>
        <w:t>1) Which of the following best describes the place where you typically complete your homework?</w:t>
      </w:r>
    </w:p>
    <w:p w:rsidR="00D969E1" w:rsidRDefault="00D969E1" w:rsidP="00D969E1">
      <w:pPr>
        <w:pStyle w:val="NormalText"/>
      </w:pPr>
      <w:r>
        <w:t>A) It has reliable high</w:t>
      </w:r>
      <w:r>
        <w:rPr>
          <w:rFonts w:ascii="TestGen" w:hAnsi="TestGen" w:cs="TestGen"/>
        </w:rPr>
        <w:t>-</w:t>
      </w:r>
      <w:r>
        <w:t>speed Internet access AND a math expert who can answer my questions.</w:t>
      </w:r>
    </w:p>
    <w:p w:rsidR="00D969E1" w:rsidRDefault="00D969E1" w:rsidP="00D969E1">
      <w:pPr>
        <w:pStyle w:val="NormalText"/>
      </w:pPr>
      <w:r>
        <w:t>B) It has a math expert who can answer my questions.</w:t>
      </w:r>
    </w:p>
    <w:p w:rsidR="00D969E1" w:rsidRDefault="00D969E1" w:rsidP="00D969E1">
      <w:pPr>
        <w:pStyle w:val="NormalText"/>
      </w:pPr>
      <w:r>
        <w:t>C) It has reliable high</w:t>
      </w:r>
      <w:r>
        <w:rPr>
          <w:rFonts w:ascii="TestGen" w:hAnsi="TestGen" w:cs="TestGen"/>
        </w:rPr>
        <w:t>-</w:t>
      </w:r>
      <w:r>
        <w:t>speed Internet access.</w:t>
      </w:r>
    </w:p>
    <w:p w:rsidR="00D969E1" w:rsidRDefault="00D969E1" w:rsidP="00D969E1">
      <w:pPr>
        <w:pStyle w:val="NormalText"/>
      </w:pPr>
      <w:r>
        <w:t>D) None of the Above</w:t>
      </w:r>
    </w:p>
    <w:p w:rsidR="00D969E1" w:rsidRDefault="00D969E1" w:rsidP="00D969E1">
      <w:pPr>
        <w:ind w:right="-720"/>
      </w:pPr>
    </w:p>
    <w:p w:rsidR="00D969E1" w:rsidRDefault="00D969E1" w:rsidP="00D969E1">
      <w:pPr>
        <w:pStyle w:val="NormalText"/>
      </w:pPr>
      <w:r>
        <w:t>2) When you do your homework, which of the following best describes how much of each assignment you typically attempt?</w:t>
      </w:r>
    </w:p>
    <w:p w:rsidR="00D969E1" w:rsidRDefault="00D969E1" w:rsidP="00D969E1">
      <w:pPr>
        <w:pStyle w:val="NormalText"/>
      </w:pPr>
      <w:r>
        <w:t>A) I attempt all of the problems.</w:t>
      </w:r>
    </w:p>
    <w:p w:rsidR="00D969E1" w:rsidRDefault="00D969E1" w:rsidP="00D969E1">
      <w:pPr>
        <w:pStyle w:val="NormalText"/>
      </w:pPr>
      <w:r>
        <w:t>B) I attempt more than half of the problems.</w:t>
      </w:r>
    </w:p>
    <w:p w:rsidR="00D969E1" w:rsidRDefault="00D969E1" w:rsidP="00D969E1">
      <w:pPr>
        <w:pStyle w:val="NormalText"/>
      </w:pPr>
      <w:r>
        <w:t>C) I attempt about half of the problems.</w:t>
      </w:r>
    </w:p>
    <w:p w:rsidR="00D969E1" w:rsidRDefault="00D969E1" w:rsidP="00D969E1">
      <w:pPr>
        <w:pStyle w:val="NormalText"/>
      </w:pPr>
      <w:r>
        <w:t>D) I attempt less than half of the problems.</w:t>
      </w:r>
    </w:p>
    <w:p w:rsidR="00D969E1" w:rsidRDefault="00D969E1" w:rsidP="00D969E1">
      <w:pPr>
        <w:pStyle w:val="NormalText"/>
      </w:pPr>
      <w:r>
        <w:t>E) I attempt none of the problems.</w:t>
      </w:r>
    </w:p>
    <w:p w:rsidR="00D969E1" w:rsidRDefault="00D969E1" w:rsidP="00D969E1">
      <w:pPr>
        <w:ind w:right="-720"/>
      </w:pPr>
    </w:p>
    <w:p w:rsidR="00D969E1" w:rsidRDefault="00D969E1" w:rsidP="00D969E1">
      <w:pPr>
        <w:pStyle w:val="NormalText"/>
      </w:pPr>
      <w:r>
        <w:t>3) When you do your homework, which of the following best describes how much of each assignment you typically complete correctly?</w:t>
      </w:r>
    </w:p>
    <w:p w:rsidR="00D969E1" w:rsidRDefault="00D969E1" w:rsidP="00D969E1">
      <w:pPr>
        <w:pStyle w:val="NormalText"/>
      </w:pPr>
      <w:r>
        <w:t>A) I complete all of the problems correctly.</w:t>
      </w:r>
    </w:p>
    <w:p w:rsidR="00D969E1" w:rsidRDefault="00D969E1" w:rsidP="00D969E1">
      <w:pPr>
        <w:pStyle w:val="NormalText"/>
      </w:pPr>
      <w:r>
        <w:t>B) I complete more than half of the problems correctly.</w:t>
      </w:r>
    </w:p>
    <w:p w:rsidR="00D969E1" w:rsidRDefault="00D969E1" w:rsidP="00D969E1">
      <w:pPr>
        <w:pStyle w:val="NormalText"/>
      </w:pPr>
      <w:r>
        <w:t>C) I complete about half of the problems correctly.</w:t>
      </w:r>
    </w:p>
    <w:p w:rsidR="00D969E1" w:rsidRDefault="00D969E1" w:rsidP="00D969E1">
      <w:pPr>
        <w:pStyle w:val="NormalText"/>
      </w:pPr>
      <w:r>
        <w:t>D) I complete less than half of the problems correctly.</w:t>
      </w:r>
    </w:p>
    <w:p w:rsidR="00D969E1" w:rsidRDefault="00D969E1" w:rsidP="00D969E1">
      <w:pPr>
        <w:ind w:right="-720"/>
        <w:rPr>
          <w:b/>
        </w:rPr>
      </w:pPr>
    </w:p>
    <w:p w:rsidR="00D969E1" w:rsidRDefault="00D969E1" w:rsidP="00D969E1">
      <w:pPr>
        <w:pStyle w:val="NormalText"/>
      </w:pPr>
      <w:r>
        <w:t>4) Which of the following best describes when you typically begin each of your homework assignments?</w:t>
      </w:r>
    </w:p>
    <w:p w:rsidR="00D969E1" w:rsidRDefault="00D969E1" w:rsidP="00D969E1">
      <w:pPr>
        <w:pStyle w:val="NormalText"/>
      </w:pPr>
      <w:r>
        <w:t>A) I begin each homework assignment before I learn about it in class.</w:t>
      </w:r>
    </w:p>
    <w:p w:rsidR="00D969E1" w:rsidRDefault="00D969E1" w:rsidP="00D969E1">
      <w:pPr>
        <w:pStyle w:val="NormalText"/>
      </w:pPr>
      <w:r>
        <w:t>B) I begin each homework assignment after I learn about it in class, on the same day.</w:t>
      </w:r>
    </w:p>
    <w:p w:rsidR="00D969E1" w:rsidRDefault="00D969E1" w:rsidP="00D969E1">
      <w:pPr>
        <w:pStyle w:val="NormalText"/>
      </w:pPr>
      <w:r>
        <w:t>C) I begin each homework assignment a day or two before it is due.</w:t>
      </w:r>
    </w:p>
    <w:p w:rsidR="00D969E1" w:rsidRDefault="00D969E1" w:rsidP="00D969E1">
      <w:pPr>
        <w:pStyle w:val="NormalText"/>
      </w:pPr>
      <w:r>
        <w:t>D) I begin each homework assignment about twelve hours before it is due.</w:t>
      </w:r>
    </w:p>
    <w:p w:rsidR="00D969E1" w:rsidRDefault="00D969E1" w:rsidP="00D969E1">
      <w:pPr>
        <w:pStyle w:val="NormalText"/>
      </w:pPr>
      <w:r>
        <w:t>E) I begin each homework assignment a few hours before it is due.</w:t>
      </w:r>
    </w:p>
    <w:p w:rsidR="00D969E1" w:rsidRDefault="00D969E1" w:rsidP="00D969E1">
      <w:pPr>
        <w:pStyle w:val="NormalText"/>
      </w:pPr>
      <w:r>
        <w:t>F) I attempt to begin each homework assignment after it is due, but it is locked.</w:t>
      </w:r>
    </w:p>
    <w:p w:rsidR="00D969E1" w:rsidRDefault="00D969E1" w:rsidP="00D969E1">
      <w:pPr>
        <w:pStyle w:val="NormalText"/>
      </w:pPr>
    </w:p>
    <w:p w:rsidR="00D969E1" w:rsidRDefault="00D969E1" w:rsidP="00D969E1">
      <w:pPr>
        <w:pStyle w:val="NormalText"/>
      </w:pPr>
      <w:r>
        <w:t>5) Which of the following best describes when you typically finish each of your homework assignments?</w:t>
      </w:r>
    </w:p>
    <w:p w:rsidR="00D969E1" w:rsidRDefault="00D969E1" w:rsidP="00D969E1">
      <w:pPr>
        <w:pStyle w:val="NormalText"/>
      </w:pPr>
      <w:r>
        <w:t>A) I finish each homework assignment before I learn about it in class.</w:t>
      </w:r>
    </w:p>
    <w:p w:rsidR="00D969E1" w:rsidRDefault="00D969E1" w:rsidP="00D969E1">
      <w:pPr>
        <w:pStyle w:val="NormalText"/>
      </w:pPr>
      <w:r>
        <w:t>B) I finish each homework assignment after I learn about it in class, on the same day.</w:t>
      </w:r>
    </w:p>
    <w:p w:rsidR="00D969E1" w:rsidRDefault="00D969E1" w:rsidP="00D969E1">
      <w:pPr>
        <w:pStyle w:val="NormalText"/>
      </w:pPr>
      <w:r>
        <w:t>C) I finish each homework assignment a day or two before it is due.</w:t>
      </w:r>
    </w:p>
    <w:p w:rsidR="00D969E1" w:rsidRDefault="00D969E1" w:rsidP="00D969E1">
      <w:pPr>
        <w:pStyle w:val="NormalText"/>
      </w:pPr>
      <w:r>
        <w:t>D) I finish each homework assignment about six hours before it is due.</w:t>
      </w:r>
    </w:p>
    <w:p w:rsidR="00D969E1" w:rsidRDefault="00D969E1" w:rsidP="00D969E1">
      <w:pPr>
        <w:pStyle w:val="NormalText"/>
      </w:pPr>
      <w:r>
        <w:t>E) I finish each homework assignment about an hour before it is due.</w:t>
      </w:r>
    </w:p>
    <w:p w:rsidR="00813BE3" w:rsidRDefault="00D969E1" w:rsidP="00D969E1">
      <w:pPr>
        <w:pStyle w:val="NormalText"/>
        <w:rPr>
          <w:rFonts w:asciiTheme="majorHAnsi" w:hAnsiTheme="majorHAnsi"/>
          <w:noProof/>
          <w:sz w:val="40"/>
          <w:szCs w:val="40"/>
        </w:rPr>
      </w:pPr>
      <w:r>
        <w:t>F) I don't finish each homework assignment because I run out of time.</w:t>
      </w:r>
    </w:p>
    <w:p w:rsidR="00813BE3" w:rsidRDefault="00813BE3">
      <w:pPr>
        <w:rPr>
          <w:rFonts w:asciiTheme="majorHAnsi" w:hAnsiTheme="majorHAnsi"/>
          <w:sz w:val="40"/>
          <w:szCs w:val="40"/>
        </w:rPr>
      </w:pPr>
      <w:r>
        <w:rPr>
          <w:rFonts w:asciiTheme="majorHAnsi" w:hAnsiTheme="majorHAnsi"/>
          <w:sz w:val="40"/>
          <w:szCs w:val="40"/>
        </w:rPr>
        <w:br w:type="page"/>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#1</w:t>
      </w:r>
    </w:p>
    <w:p w:rsidR="00A77A1C" w:rsidRDefault="00A77A1C" w:rsidP="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2</w:t>
      </w:r>
      <w:r w:rsidR="005E170A">
        <w:rPr>
          <w:rFonts w:asciiTheme="majorHAnsi" w:hAnsiTheme="majorHAnsi"/>
          <w:noProof/>
          <w:sz w:val="40"/>
          <w:szCs w:val="40"/>
        </w:rPr>
        <w:t xml:space="preserve"> of 10</w:t>
      </w:r>
    </w:p>
    <w:p w:rsidR="00813BE3" w:rsidRDefault="00813BE3" w:rsidP="00813BE3">
      <w:pPr>
        <w:rPr>
          <w:rFonts w:asciiTheme="majorHAnsi" w:hAnsiTheme="majorHAnsi"/>
          <w:sz w:val="40"/>
          <w:szCs w:val="40"/>
        </w:rPr>
      </w:pPr>
    </w:p>
    <w:p w:rsidR="00D969E1" w:rsidRDefault="00D969E1" w:rsidP="00D969E1">
      <w:pPr>
        <w:pStyle w:val="NormalText"/>
      </w:pPr>
      <w:r>
        <w:t>6) How many homework assignments from this class have you missed completely and are now "Past Due" (worth 0%) in the gradebook?</w:t>
      </w:r>
    </w:p>
    <w:p w:rsidR="00D969E1" w:rsidRDefault="00D969E1" w:rsidP="00D969E1">
      <w:pPr>
        <w:pStyle w:val="NormalText"/>
      </w:pPr>
      <w:r>
        <w:t>A) None</w:t>
      </w:r>
    </w:p>
    <w:p w:rsidR="00D969E1" w:rsidRDefault="00D969E1" w:rsidP="00D969E1">
      <w:pPr>
        <w:pStyle w:val="NormalText"/>
      </w:pPr>
      <w:r>
        <w:t>B) One</w:t>
      </w:r>
    </w:p>
    <w:p w:rsidR="00D969E1" w:rsidRDefault="00D969E1" w:rsidP="00D969E1">
      <w:pPr>
        <w:pStyle w:val="NormalText"/>
      </w:pPr>
      <w:r>
        <w:t>C) Two</w:t>
      </w:r>
    </w:p>
    <w:p w:rsidR="00D969E1" w:rsidRDefault="00D969E1" w:rsidP="00D969E1">
      <w:pPr>
        <w:pStyle w:val="NormalText"/>
      </w:pPr>
      <w:r>
        <w:t>D) Three</w:t>
      </w:r>
    </w:p>
    <w:p w:rsidR="00D969E1" w:rsidRDefault="00D969E1" w:rsidP="00D969E1">
      <w:pPr>
        <w:pStyle w:val="NormalText"/>
      </w:pPr>
      <w:r>
        <w:t>E) Four or more</w:t>
      </w:r>
    </w:p>
    <w:p w:rsidR="00D969E1" w:rsidRDefault="00D969E1" w:rsidP="00D969E1">
      <w:pPr>
        <w:pStyle w:val="NormalText"/>
      </w:pPr>
    </w:p>
    <w:p w:rsidR="00D969E1" w:rsidRDefault="00D969E1" w:rsidP="00D969E1">
      <w:pPr>
        <w:pStyle w:val="NormalText"/>
      </w:pPr>
      <w:r>
        <w:t xml:space="preserve">7) Homework is practice for taking the test.  There are many things you should do when writing your homework.  Which of the following do you typically do?  (Circle ALL that apply.)  </w:t>
      </w:r>
    </w:p>
    <w:p w:rsidR="00D969E1" w:rsidRDefault="00D969E1" w:rsidP="00D969E1">
      <w:pPr>
        <w:pStyle w:val="NormalText"/>
      </w:pPr>
      <w:r>
        <w:t>A) Write your name and the homework section at the top of the first page.</w:t>
      </w:r>
    </w:p>
    <w:p w:rsidR="00D969E1" w:rsidRDefault="00D969E1" w:rsidP="00D969E1">
      <w:pPr>
        <w:pStyle w:val="NormalText"/>
      </w:pPr>
      <w:r>
        <w:t>B) Number each problem you complete so that you can refer to it later as needed.</w:t>
      </w:r>
    </w:p>
    <w:p w:rsidR="00D969E1" w:rsidRDefault="00D969E1" w:rsidP="00D969E1">
      <w:pPr>
        <w:pStyle w:val="NormalText"/>
      </w:pPr>
      <w:r>
        <w:t>C) Write your solutions neatly, showing all steps, and circling your final answer.</w:t>
      </w:r>
    </w:p>
    <w:p w:rsidR="00D969E1" w:rsidRDefault="00D969E1" w:rsidP="00D969E1">
      <w:pPr>
        <w:pStyle w:val="NormalText"/>
      </w:pPr>
      <w:r>
        <w:t>D)  Write your calculations in pencil, using an eraser when you make small mistakes.</w:t>
      </w:r>
    </w:p>
    <w:p w:rsidR="00D969E1" w:rsidRDefault="00D969E1" w:rsidP="00D969E1">
      <w:pPr>
        <w:pStyle w:val="NormalText"/>
      </w:pPr>
    </w:p>
    <w:p w:rsidR="00D969E1" w:rsidRDefault="00D969E1" w:rsidP="00D969E1">
      <w:pPr>
        <w:pStyle w:val="NormalText"/>
      </w:pPr>
      <w:r>
        <w:t>8) There are many ways to improve your understanding of the math concepts/skills taught in this class.  Which of the following "helps" have you used this semester to improve your understanding of the math concepts/skills taught in this class?  (Circle ALL that apply.)</w:t>
      </w:r>
    </w:p>
    <w:p w:rsidR="00D969E1" w:rsidRDefault="00D969E1" w:rsidP="00D969E1">
      <w:pPr>
        <w:pStyle w:val="NormalText"/>
      </w:pPr>
      <w:r>
        <w:t>A) Smarthinking free online tutoring service</w:t>
      </w:r>
    </w:p>
    <w:p w:rsidR="00D969E1" w:rsidRDefault="00D969E1" w:rsidP="00D969E1">
      <w:pPr>
        <w:pStyle w:val="NormalText"/>
      </w:pPr>
      <w:r>
        <w:t>B) Supplemental Learning sessions</w:t>
      </w:r>
    </w:p>
    <w:p w:rsidR="00D969E1" w:rsidRDefault="00D969E1" w:rsidP="00D969E1">
      <w:pPr>
        <w:pStyle w:val="NormalText"/>
      </w:pPr>
      <w:r>
        <w:t>C) Tutoring from the Tutoring Center</w:t>
      </w:r>
    </w:p>
    <w:p w:rsidR="00D969E1" w:rsidRDefault="00D969E1" w:rsidP="00D969E1">
      <w:pPr>
        <w:pStyle w:val="NormalText"/>
      </w:pPr>
      <w:r>
        <w:t>D) Visiting Prof. Lacoste during his office hours</w:t>
      </w:r>
    </w:p>
    <w:p w:rsidR="00D969E1" w:rsidRDefault="00D969E1" w:rsidP="00D969E1">
      <w:pPr>
        <w:pStyle w:val="NormalText"/>
      </w:pPr>
      <w:r>
        <w:t>E) MyMathLab "help" buttons (Help Me Solve This, View an Example, Ask My Instructor...)</w:t>
      </w:r>
    </w:p>
    <w:p w:rsidR="00D969E1" w:rsidRDefault="00D969E1" w:rsidP="00D969E1">
      <w:pPr>
        <w:pStyle w:val="NormalText"/>
      </w:pPr>
    </w:p>
    <w:p w:rsidR="00D969E1" w:rsidRDefault="00D969E1" w:rsidP="00D969E1">
      <w:pPr>
        <w:pStyle w:val="NormalText"/>
      </w:pPr>
      <w:r>
        <w:t>9) Imagine you use a "help" like the ones listed above in order to solve a homework problem.  Because your instructor has asked you to, you put a "star" next to that problem to indicate that you needed help completing it.  After using the "help" to solve the problem correctly, which of the following best describes what you would typically do next?</w:t>
      </w:r>
    </w:p>
    <w:p w:rsidR="00D969E1" w:rsidRDefault="00D969E1" w:rsidP="00D969E1">
      <w:pPr>
        <w:pStyle w:val="NormalText"/>
      </w:pPr>
      <w:r>
        <w:t>A) I would move on to the next problem.  However, when I finish all of the problems,  I would return to the "starred" problem and click the Similar Exercise button until I can complete that kind of problem correctly with no help.</w:t>
      </w:r>
    </w:p>
    <w:p w:rsidR="00D969E1" w:rsidRDefault="00D969E1" w:rsidP="00D969E1">
      <w:pPr>
        <w:pStyle w:val="NormalText"/>
      </w:pPr>
      <w:r>
        <w:t>B) I would immediately click the Similar Exercise button until I can complete that kind of problem correctly with no help.  Then I would move on to the next problem.</w:t>
      </w:r>
    </w:p>
    <w:p w:rsidR="00D969E1" w:rsidRDefault="00D969E1" w:rsidP="00D969E1">
      <w:pPr>
        <w:pStyle w:val="NormalText"/>
      </w:pPr>
      <w:r>
        <w:t>C) I would move on to the next problem and never return to the "starred" problem.</w:t>
      </w:r>
    </w:p>
    <w:p w:rsidR="00D969E1" w:rsidRDefault="00D969E1" w:rsidP="00D969E1">
      <w:pPr>
        <w:pStyle w:val="NormalText"/>
      </w:pPr>
    </w:p>
    <w:p w:rsidR="00D969E1" w:rsidRDefault="00D969E1" w:rsidP="00D969E1">
      <w:pPr>
        <w:pStyle w:val="NormalText"/>
      </w:pPr>
      <w:r>
        <w:t>10) Imagine you complete a homework problem, but it takes you longer than seven minutes.  Because your instructor has asked you to, you put a "star" next to that problem to indicate that you need to improve your speed when completing a problem of that type.  Which of the following best describes what you would typically do next?</w:t>
      </w:r>
    </w:p>
    <w:p w:rsidR="00D969E1" w:rsidRDefault="00D969E1" w:rsidP="00D969E1">
      <w:pPr>
        <w:pStyle w:val="NormalText"/>
      </w:pPr>
      <w:r>
        <w:t xml:space="preserve">A) I would move on to the next problem.  However, when I finish all of the problems,  I would return to the "starred" problem and click the Similar Exercise button until I can complete that kind of problem in seven minutes or less. </w:t>
      </w:r>
    </w:p>
    <w:p w:rsidR="00D969E1" w:rsidRDefault="00D969E1" w:rsidP="00D969E1">
      <w:pPr>
        <w:pStyle w:val="NormalText"/>
      </w:pPr>
      <w:r>
        <w:t>B) I would immediately click the Similar Exercise button until I can complete that kind of problem in seven minutes or less.  Then I would move on to the next problem.</w:t>
      </w:r>
    </w:p>
    <w:p w:rsidR="00813BE3" w:rsidRPr="009E202E" w:rsidRDefault="00D969E1" w:rsidP="00D969E1">
      <w:pPr>
        <w:pStyle w:val="NormalText"/>
        <w:rPr>
          <w:rFonts w:asciiTheme="majorHAnsi" w:hAnsiTheme="majorHAnsi"/>
        </w:rPr>
      </w:pPr>
      <w:r>
        <w:t>C) I would move on to the next problem and never return to the "starred" problem.</w:t>
      </w:r>
      <w:r w:rsidR="00813BE3" w:rsidRPr="009E202E">
        <w:rPr>
          <w:rFonts w:asciiTheme="majorHAnsi" w:hAnsiTheme="majorHAnsi"/>
          <w:sz w:val="40"/>
          <w:szCs w:val="40"/>
        </w:rPr>
        <w:br w:type="page"/>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#1</w:t>
      </w:r>
    </w:p>
    <w:p w:rsidR="00A77A1C" w:rsidRDefault="00A77A1C" w:rsidP="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3</w:t>
      </w:r>
      <w:r w:rsidR="005E170A">
        <w:rPr>
          <w:rFonts w:asciiTheme="majorHAnsi" w:hAnsiTheme="majorHAnsi"/>
          <w:noProof/>
          <w:sz w:val="40"/>
          <w:szCs w:val="40"/>
        </w:rPr>
        <w:t xml:space="preserve"> of 10</w:t>
      </w:r>
    </w:p>
    <w:p w:rsidR="00813BE3" w:rsidRDefault="00813BE3" w:rsidP="00813BE3">
      <w:pPr>
        <w:rPr>
          <w:rFonts w:asciiTheme="majorHAnsi" w:hAnsiTheme="majorHAnsi"/>
          <w:sz w:val="40"/>
          <w:szCs w:val="40"/>
        </w:rPr>
      </w:pPr>
    </w:p>
    <w:p w:rsidR="00D969E1" w:rsidRDefault="00D969E1" w:rsidP="00D969E1">
      <w:pPr>
        <w:pStyle w:val="NormalText"/>
        <w:rPr>
          <w:b/>
          <w:bCs/>
        </w:rPr>
      </w:pPr>
      <w:r>
        <w:rPr>
          <w:b/>
          <w:bCs/>
        </w:rPr>
        <w:t>SCORING.  Now follow the directions below to calculate your score.</w:t>
      </w:r>
    </w:p>
    <w:p w:rsidR="00D969E1" w:rsidRDefault="00D969E1" w:rsidP="00D969E1">
      <w:pPr>
        <w:pStyle w:val="NormalText"/>
      </w:pPr>
    </w:p>
    <w:p w:rsidR="00D969E1" w:rsidRDefault="00D969E1" w:rsidP="00D969E1">
      <w:pPr>
        <w:pStyle w:val="NormalText"/>
      </w:pPr>
      <w:r>
        <w:t>Each answer choice in the questions above is worth a certain number of points.   Circle the letter or letters you selected for each question, then write the number of points in the blank.  Add all of the points together to get your total score.</w:t>
      </w:r>
    </w:p>
    <w:p w:rsidR="00D969E1" w:rsidRDefault="00D969E1" w:rsidP="00D969E1">
      <w:pPr>
        <w:pStyle w:val="NormalText"/>
      </w:pPr>
    </w:p>
    <w:p w:rsidR="00D969E1" w:rsidRDefault="00D969E1" w:rsidP="00D969E1">
      <w:pPr>
        <w:pStyle w:val="NormalText"/>
      </w:pPr>
      <w:r>
        <w:t>1)  A (6 pts)</w:t>
      </w:r>
      <w:r>
        <w:tab/>
        <w:t>B (4 pts)</w:t>
      </w:r>
      <w:r>
        <w:tab/>
        <w:t>C (2 pts)</w:t>
      </w:r>
      <w:r>
        <w:tab/>
        <w:t>D (0 pts)</w:t>
      </w:r>
      <w:r>
        <w:tab/>
      </w:r>
      <w:r>
        <w:tab/>
      </w:r>
      <w:r>
        <w:tab/>
      </w:r>
      <w:r>
        <w:tab/>
      </w:r>
      <w:r>
        <w:tab/>
        <w:t>______</w:t>
      </w:r>
    </w:p>
    <w:p w:rsidR="00D969E1" w:rsidRDefault="00D969E1" w:rsidP="00D969E1">
      <w:pPr>
        <w:pStyle w:val="NormalText"/>
      </w:pPr>
    </w:p>
    <w:p w:rsidR="00D969E1" w:rsidRDefault="00D969E1" w:rsidP="00D969E1">
      <w:pPr>
        <w:pStyle w:val="NormalText"/>
      </w:pPr>
      <w:r>
        <w:t>2)  A (12 pts)</w:t>
      </w:r>
      <w:r>
        <w:tab/>
        <w:t>B (8 pts)</w:t>
      </w:r>
      <w:r>
        <w:tab/>
        <w:t>C (4 pts)</w:t>
      </w:r>
      <w:r>
        <w:tab/>
        <w:t>D (0 pts)</w:t>
      </w:r>
      <w:r>
        <w:tab/>
        <w:t>E (0 pts)</w:t>
      </w:r>
      <w:r>
        <w:tab/>
      </w:r>
      <w:r>
        <w:tab/>
      </w:r>
      <w:r>
        <w:tab/>
        <w:t>______</w:t>
      </w:r>
    </w:p>
    <w:p w:rsidR="00D969E1" w:rsidRDefault="00D969E1" w:rsidP="00D969E1">
      <w:pPr>
        <w:pStyle w:val="NormalText"/>
      </w:pPr>
    </w:p>
    <w:p w:rsidR="00D969E1" w:rsidRDefault="00D969E1" w:rsidP="00D969E1">
      <w:pPr>
        <w:pStyle w:val="NormalText"/>
      </w:pPr>
      <w:r>
        <w:t>3)  A (12 pts)</w:t>
      </w:r>
      <w:r>
        <w:tab/>
        <w:t>B (8 pts)</w:t>
      </w:r>
      <w:r>
        <w:tab/>
        <w:t>C (4 pts)</w:t>
      </w:r>
      <w:r>
        <w:tab/>
        <w:t>D (0 pts)</w:t>
      </w:r>
      <w:r>
        <w:tab/>
      </w:r>
      <w:r>
        <w:tab/>
      </w:r>
      <w:r>
        <w:tab/>
      </w:r>
      <w:r>
        <w:tab/>
      </w:r>
      <w:r>
        <w:tab/>
        <w:t>______</w:t>
      </w:r>
    </w:p>
    <w:p w:rsidR="00D969E1" w:rsidRDefault="00D969E1" w:rsidP="00D969E1">
      <w:pPr>
        <w:pStyle w:val="NormalText"/>
      </w:pPr>
    </w:p>
    <w:p w:rsidR="00D969E1" w:rsidRDefault="00D969E1" w:rsidP="00D969E1">
      <w:pPr>
        <w:pStyle w:val="NormalText"/>
      </w:pPr>
      <w:r>
        <w:t>4)  A (10 pts)</w:t>
      </w:r>
      <w:r>
        <w:tab/>
        <w:t>B (8 pts)</w:t>
      </w:r>
      <w:r>
        <w:tab/>
        <w:t>C (6 pts)</w:t>
      </w:r>
      <w:r>
        <w:tab/>
        <w:t>D (4 pts)</w:t>
      </w:r>
      <w:r>
        <w:tab/>
        <w:t>E (2 pts)</w:t>
      </w:r>
      <w:r>
        <w:tab/>
        <w:t>F (0 pts)</w:t>
      </w:r>
      <w:r>
        <w:tab/>
      </w:r>
      <w:r>
        <w:tab/>
        <w:t>______</w:t>
      </w:r>
    </w:p>
    <w:p w:rsidR="00D969E1" w:rsidRDefault="00D969E1" w:rsidP="00D969E1">
      <w:pPr>
        <w:pStyle w:val="NormalText"/>
      </w:pPr>
    </w:p>
    <w:p w:rsidR="00D969E1" w:rsidRDefault="00D969E1" w:rsidP="00D969E1">
      <w:pPr>
        <w:pStyle w:val="NormalText"/>
      </w:pPr>
      <w:r>
        <w:t>5)  A (10 pts)</w:t>
      </w:r>
      <w:r>
        <w:tab/>
        <w:t>B (8 pts)</w:t>
      </w:r>
      <w:r>
        <w:tab/>
        <w:t>C (6 pts)</w:t>
      </w:r>
      <w:r>
        <w:tab/>
        <w:t>D (4 pts)</w:t>
      </w:r>
      <w:r>
        <w:tab/>
        <w:t>E (2 pts)</w:t>
      </w:r>
      <w:r>
        <w:tab/>
        <w:t>F (0 pts)</w:t>
      </w:r>
      <w:r>
        <w:tab/>
      </w:r>
      <w:r>
        <w:tab/>
        <w:t>______</w:t>
      </w:r>
    </w:p>
    <w:p w:rsidR="00D969E1" w:rsidRDefault="00D969E1" w:rsidP="00D969E1">
      <w:pPr>
        <w:pStyle w:val="NormalText"/>
      </w:pPr>
    </w:p>
    <w:p w:rsidR="00D969E1" w:rsidRDefault="00D969E1" w:rsidP="00D969E1">
      <w:pPr>
        <w:pStyle w:val="NormalText"/>
      </w:pPr>
      <w:r>
        <w:t>6)  A (12 pts)</w:t>
      </w:r>
      <w:r>
        <w:tab/>
        <w:t>B (9 pts)</w:t>
      </w:r>
      <w:r>
        <w:tab/>
        <w:t>C (6 pts)</w:t>
      </w:r>
      <w:r>
        <w:tab/>
        <w:t>D (3 pts)</w:t>
      </w:r>
      <w:r>
        <w:tab/>
        <w:t>E (0 pts)</w:t>
      </w:r>
      <w:r>
        <w:tab/>
      </w:r>
      <w:r>
        <w:tab/>
      </w:r>
      <w:r>
        <w:tab/>
        <w:t>______</w:t>
      </w:r>
    </w:p>
    <w:p w:rsidR="00D969E1" w:rsidRDefault="00D969E1" w:rsidP="00D969E1">
      <w:pPr>
        <w:pStyle w:val="NormalText"/>
      </w:pPr>
    </w:p>
    <w:p w:rsidR="00D969E1" w:rsidRDefault="00D969E1" w:rsidP="00D969E1">
      <w:pPr>
        <w:pStyle w:val="NormalText"/>
      </w:pPr>
      <w:r>
        <w:t>7)  A</w:t>
      </w:r>
      <w:r>
        <w:tab/>
        <w:t xml:space="preserve">     B</w:t>
      </w:r>
      <w:r>
        <w:tab/>
        <w:t xml:space="preserve">     C</w:t>
      </w:r>
      <w:r>
        <w:tab/>
        <w:t xml:space="preserve">     D</w:t>
      </w:r>
      <w:r>
        <w:tab/>
      </w:r>
      <w:r>
        <w:tab/>
        <w:t>Each option circled is worth 2 pts.</w:t>
      </w:r>
      <w:r>
        <w:tab/>
      </w:r>
      <w:r>
        <w:tab/>
      </w:r>
      <w:r>
        <w:tab/>
        <w:t>______</w:t>
      </w:r>
    </w:p>
    <w:p w:rsidR="00D969E1" w:rsidRDefault="00D969E1" w:rsidP="00D969E1">
      <w:pPr>
        <w:pStyle w:val="NormalText"/>
      </w:pPr>
    </w:p>
    <w:p w:rsidR="00D969E1" w:rsidRDefault="00D969E1" w:rsidP="00D969E1">
      <w:pPr>
        <w:pStyle w:val="NormalText"/>
      </w:pPr>
      <w:r>
        <w:t>8)  A</w:t>
      </w:r>
      <w:r>
        <w:tab/>
        <w:t xml:space="preserve">     B</w:t>
      </w:r>
      <w:r>
        <w:tab/>
        <w:t xml:space="preserve">     C</w:t>
      </w:r>
      <w:r>
        <w:tab/>
        <w:t xml:space="preserve">     D</w:t>
      </w:r>
      <w:r>
        <w:tab/>
        <w:t xml:space="preserve">     E</w:t>
      </w:r>
      <w:r>
        <w:tab/>
        <w:t>Each option circled is worth 2 pts.</w:t>
      </w:r>
      <w:r>
        <w:tab/>
      </w:r>
      <w:r>
        <w:tab/>
      </w:r>
      <w:r>
        <w:tab/>
        <w:t>______</w:t>
      </w:r>
    </w:p>
    <w:p w:rsidR="00D969E1" w:rsidRDefault="00D969E1" w:rsidP="00D969E1">
      <w:pPr>
        <w:pStyle w:val="NormalText"/>
      </w:pPr>
    </w:p>
    <w:p w:rsidR="00D969E1" w:rsidRDefault="00D969E1" w:rsidP="00D969E1">
      <w:pPr>
        <w:pStyle w:val="NormalText"/>
      </w:pPr>
      <w:r>
        <w:t>9)   A (10 pts)</w:t>
      </w:r>
      <w:r>
        <w:tab/>
        <w:t>B (10 pts)</w:t>
      </w:r>
      <w:r>
        <w:tab/>
        <w:t>C (0 pts)</w:t>
      </w:r>
      <w:r>
        <w:tab/>
      </w:r>
      <w:r>
        <w:tab/>
      </w:r>
      <w:r>
        <w:tab/>
      </w:r>
      <w:r>
        <w:tab/>
      </w:r>
      <w:r>
        <w:tab/>
      </w:r>
      <w:r>
        <w:tab/>
      </w:r>
      <w:r>
        <w:tab/>
        <w:t>______</w:t>
      </w:r>
    </w:p>
    <w:p w:rsidR="00D969E1" w:rsidRDefault="00D969E1" w:rsidP="00D969E1">
      <w:pPr>
        <w:pStyle w:val="NormalText"/>
      </w:pPr>
    </w:p>
    <w:p w:rsidR="00D969E1" w:rsidRDefault="00D969E1" w:rsidP="00D969E1">
      <w:pPr>
        <w:pStyle w:val="NormalText"/>
      </w:pPr>
      <w:r>
        <w:t>10) A (10 pts)</w:t>
      </w:r>
      <w:r>
        <w:tab/>
        <w:t>B (10 pts)</w:t>
      </w:r>
      <w:r>
        <w:tab/>
        <w:t>C (0 pts)</w:t>
      </w:r>
      <w:r>
        <w:tab/>
      </w:r>
      <w:r>
        <w:tab/>
      </w:r>
      <w:r>
        <w:tab/>
      </w:r>
      <w:r>
        <w:tab/>
      </w:r>
      <w:r>
        <w:tab/>
      </w:r>
      <w:r>
        <w:tab/>
      </w:r>
      <w:r>
        <w:tab/>
      </w:r>
      <w:r>
        <w:rPr>
          <w:b/>
          <w:bCs/>
        </w:rPr>
        <w:t>______</w:t>
      </w:r>
    </w:p>
    <w:p w:rsidR="00D969E1" w:rsidRDefault="00D969E1" w:rsidP="00D969E1">
      <w:pPr>
        <w:pStyle w:val="NormalText"/>
      </w:pPr>
    </w:p>
    <w:p w:rsidR="00D969E1" w:rsidRDefault="00D969E1" w:rsidP="00D969E1">
      <w:pPr>
        <w:pStyle w:val="NormalText"/>
      </w:pPr>
      <w:r>
        <w:tab/>
      </w:r>
      <w:r>
        <w:tab/>
      </w:r>
      <w:r>
        <w:tab/>
      </w:r>
      <w:r>
        <w:tab/>
      </w:r>
      <w:r>
        <w:tab/>
      </w:r>
      <w:r>
        <w:tab/>
      </w:r>
      <w:r>
        <w:tab/>
      </w:r>
      <w:r>
        <w:tab/>
      </w:r>
      <w:r>
        <w:tab/>
      </w:r>
      <w:r>
        <w:tab/>
      </w:r>
      <w:r>
        <w:tab/>
      </w:r>
      <w:r>
        <w:tab/>
      </w:r>
      <w:r>
        <w:tab/>
      </w:r>
      <w:r>
        <w:tab/>
      </w:r>
      <w:r>
        <w:tab/>
      </w:r>
      <w:r>
        <w:tab/>
      </w:r>
      <w:r>
        <w:tab/>
      </w:r>
      <w:r>
        <w:tab/>
      </w:r>
      <w:r>
        <w:tab/>
      </w:r>
      <w:r>
        <w:tab/>
      </w:r>
      <w:r>
        <w:tab/>
        <w:t>TOTAL SCORE:</w:t>
      </w:r>
      <w:r>
        <w:tab/>
      </w:r>
      <w:r>
        <w:tab/>
      </w:r>
      <w:r>
        <w:tab/>
        <w:t>______</w:t>
      </w:r>
    </w:p>
    <w:p w:rsidR="00D969E1" w:rsidRDefault="00D969E1" w:rsidP="00D969E1">
      <w:pPr>
        <w:pStyle w:val="NormalText"/>
      </w:pPr>
    </w:p>
    <w:p w:rsidR="00D969E1" w:rsidRDefault="00D969E1" w:rsidP="00D969E1">
      <w:pPr>
        <w:pStyle w:val="NormalText"/>
      </w:pPr>
    </w:p>
    <w:p w:rsidR="00D969E1" w:rsidRDefault="00D969E1" w:rsidP="00D969E1">
      <w:pPr>
        <w:pStyle w:val="NormalText"/>
        <w:rPr>
          <w:b/>
          <w:bCs/>
        </w:rPr>
      </w:pPr>
    </w:p>
    <w:p w:rsidR="00D969E1" w:rsidRDefault="00D969E1" w:rsidP="00D969E1">
      <w:pPr>
        <w:pStyle w:val="NormalText"/>
        <w:rPr>
          <w:b/>
          <w:bCs/>
        </w:rPr>
      </w:pPr>
      <w:r>
        <w:rPr>
          <w:b/>
          <w:bCs/>
        </w:rPr>
        <w:t>If your total score is between 0 and 63, your homework effectiveness rank is "novice" and you need to make some serious changes in order to improve it.</w:t>
      </w:r>
    </w:p>
    <w:p w:rsidR="00D969E1" w:rsidRDefault="00D969E1" w:rsidP="00D969E1">
      <w:pPr>
        <w:pStyle w:val="NormalText"/>
        <w:rPr>
          <w:b/>
          <w:bCs/>
        </w:rPr>
      </w:pPr>
      <w:r>
        <w:rPr>
          <w:b/>
          <w:bCs/>
        </w:rPr>
        <w:t>If your total score is between 64 and 89, your homework effectiveness rank is "competent" but you should work to improve it.</w:t>
      </w:r>
    </w:p>
    <w:p w:rsidR="00D969E1" w:rsidRDefault="00D969E1" w:rsidP="00D969E1">
      <w:pPr>
        <w:pStyle w:val="NormalText"/>
        <w:rPr>
          <w:b/>
          <w:bCs/>
        </w:rPr>
      </w:pPr>
      <w:r>
        <w:rPr>
          <w:b/>
          <w:bCs/>
        </w:rPr>
        <w:t>If your total score is between 90 and 100, your homework effectiveness rank is "expert."  You might be able to make a few small improvements, but generally speaking, keep up the good work!</w:t>
      </w:r>
    </w:p>
    <w:p w:rsidR="00813BE3" w:rsidRDefault="00813BE3" w:rsidP="00813BE3">
      <w:pPr>
        <w:rPr>
          <w:rFonts w:asciiTheme="majorHAnsi" w:hAnsiTheme="majorHAnsi"/>
          <w:sz w:val="40"/>
          <w:szCs w:val="40"/>
        </w:rPr>
      </w:pPr>
    </w:p>
    <w:p w:rsidR="00813BE3" w:rsidRPr="009E202E" w:rsidRDefault="00813BE3" w:rsidP="00813BE3">
      <w:pPr>
        <w:rPr>
          <w:rFonts w:asciiTheme="majorHAnsi" w:hAnsiTheme="majorHAnsi"/>
        </w:rPr>
      </w:pPr>
    </w:p>
    <w:p w:rsidR="00D969E1" w:rsidRDefault="00D969E1" w:rsidP="00A77A1C">
      <w:pPr>
        <w:rPr>
          <w:rFonts w:asciiTheme="majorHAnsi" w:hAnsiTheme="majorHAnsi"/>
          <w:noProof/>
          <w:sz w:val="40"/>
          <w:szCs w:val="40"/>
        </w:rPr>
        <w:sectPr w:rsidR="00D969E1" w:rsidSect="00D969E1">
          <w:pgSz w:w="12240" w:h="15840"/>
          <w:pgMar w:top="432" w:right="1440" w:bottom="432" w:left="1440" w:header="720" w:footer="720" w:gutter="0"/>
          <w:cols w:space="720"/>
          <w:titlePg/>
          <w:docGrid w:linePitch="360"/>
        </w:sectPr>
      </w:pP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#1</w:t>
      </w:r>
    </w:p>
    <w:p w:rsidR="00A77A1C" w:rsidRDefault="00A77A1C" w:rsidP="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4</w:t>
      </w:r>
      <w:r w:rsidR="005E170A">
        <w:rPr>
          <w:rFonts w:asciiTheme="majorHAnsi" w:hAnsiTheme="majorHAnsi"/>
          <w:noProof/>
          <w:sz w:val="40"/>
          <w:szCs w:val="40"/>
        </w:rPr>
        <w:t xml:space="preserve"> of 10</w:t>
      </w:r>
    </w:p>
    <w:p w:rsidR="00813BE3" w:rsidRDefault="00813BE3" w:rsidP="00813BE3">
      <w:pPr>
        <w:rPr>
          <w:rFonts w:asciiTheme="majorHAnsi" w:hAnsiTheme="majorHAnsi"/>
          <w:sz w:val="40"/>
          <w:szCs w:val="40"/>
        </w:rPr>
      </w:pPr>
    </w:p>
    <w:p w:rsidR="00A306DD" w:rsidRPr="00C72459" w:rsidRDefault="00A306DD" w:rsidP="00C72459">
      <w:pPr>
        <w:rPr>
          <w:rFonts w:asciiTheme="majorHAnsi" w:hAnsiTheme="majorHAnsi"/>
          <w:b/>
          <w:color w:val="002060"/>
          <w:sz w:val="28"/>
          <w:szCs w:val="28"/>
        </w:rPr>
      </w:pPr>
      <w:r w:rsidRPr="00C72459">
        <w:rPr>
          <w:rFonts w:asciiTheme="majorHAnsi" w:hAnsiTheme="majorHAnsi"/>
          <w:b/>
          <w:color w:val="002060"/>
          <w:sz w:val="28"/>
          <w:szCs w:val="28"/>
        </w:rPr>
        <w:t>How to Effectively Complete Your Homework</w:t>
      </w:r>
    </w:p>
    <w:p w:rsidR="00A306DD" w:rsidRPr="00C72459" w:rsidRDefault="00A306DD" w:rsidP="00C72459">
      <w:pPr>
        <w:spacing w:before="120"/>
        <w:rPr>
          <w:rFonts w:asciiTheme="majorHAnsi" w:hAnsiTheme="majorHAnsi"/>
          <w:b/>
          <w:color w:val="0070C0"/>
          <w:sz w:val="26"/>
          <w:szCs w:val="26"/>
        </w:rPr>
      </w:pPr>
      <w:r w:rsidRPr="00C72459">
        <w:rPr>
          <w:rFonts w:asciiTheme="majorHAnsi" w:hAnsiTheme="majorHAnsi"/>
          <w:b/>
          <w:color w:val="0070C0"/>
          <w:sz w:val="26"/>
          <w:szCs w:val="26"/>
        </w:rPr>
        <w:t>Location, Location, Location</w:t>
      </w:r>
    </w:p>
    <w:p w:rsidR="00A306DD" w:rsidRPr="00C72459" w:rsidRDefault="00A306DD" w:rsidP="00A306DD">
      <w:pPr>
        <w:rPr>
          <w:rFonts w:asciiTheme="minorHAnsi" w:hAnsiTheme="minorHAnsi" w:cstheme="minorHAnsi"/>
          <w:sz w:val="22"/>
          <w:szCs w:val="22"/>
        </w:rPr>
      </w:pPr>
      <w:r w:rsidRPr="00C72459">
        <w:rPr>
          <w:rFonts w:asciiTheme="minorHAnsi" w:hAnsiTheme="minorHAnsi" w:cstheme="minorHAnsi"/>
          <w:sz w:val="22"/>
          <w:szCs w:val="22"/>
        </w:rPr>
        <w:t xml:space="preserve">Even though we call it </w:t>
      </w:r>
      <w:r w:rsidRPr="00C72459">
        <w:rPr>
          <w:rFonts w:asciiTheme="minorHAnsi" w:hAnsiTheme="minorHAnsi" w:cstheme="minorHAnsi"/>
          <w:sz w:val="22"/>
          <w:szCs w:val="22"/>
          <w:u w:val="single"/>
        </w:rPr>
        <w:t>home</w:t>
      </w:r>
      <w:r w:rsidRPr="00C72459">
        <w:rPr>
          <w:rFonts w:asciiTheme="minorHAnsi" w:hAnsiTheme="minorHAnsi" w:cstheme="minorHAnsi"/>
          <w:sz w:val="22"/>
          <w:szCs w:val="22"/>
        </w:rPr>
        <w:t>work, you should almost never do your homework at home.  You need to complete your homework in a place with a math expert, someone who can interact with you in real time and answer your questions.  Such places include the Tutoring Center and Supplemental Learning (SL) sessions.  In addition, you should complete your homework in a place with reliable, high-speed Internet access.  That way, you can use the Smarthinking free online tutoring service, or take advantage of other help services like videos and pencasts.  In other words, come to Valencia’s campus to do your homework!</w:t>
      </w:r>
    </w:p>
    <w:p w:rsidR="00A306DD" w:rsidRPr="00C72459" w:rsidRDefault="00A306DD" w:rsidP="00C72459">
      <w:pPr>
        <w:spacing w:before="120"/>
        <w:rPr>
          <w:rFonts w:asciiTheme="majorHAnsi" w:hAnsiTheme="majorHAnsi"/>
          <w:b/>
          <w:color w:val="0070C0"/>
          <w:sz w:val="26"/>
          <w:szCs w:val="26"/>
        </w:rPr>
      </w:pPr>
      <w:r w:rsidRPr="00C72459">
        <w:rPr>
          <w:rFonts w:asciiTheme="majorHAnsi" w:hAnsiTheme="majorHAnsi"/>
          <w:b/>
          <w:color w:val="0070C0"/>
          <w:sz w:val="26"/>
          <w:szCs w:val="26"/>
        </w:rPr>
        <w:t>Accuracy and Completeness</w:t>
      </w:r>
    </w:p>
    <w:p w:rsidR="00A306DD" w:rsidRPr="00C72459" w:rsidRDefault="00A306DD" w:rsidP="00A306DD">
      <w:pPr>
        <w:rPr>
          <w:rFonts w:asciiTheme="minorHAnsi" w:hAnsiTheme="minorHAnsi" w:cstheme="minorHAnsi"/>
          <w:sz w:val="22"/>
          <w:szCs w:val="22"/>
        </w:rPr>
      </w:pPr>
      <w:r w:rsidRPr="00C72459">
        <w:rPr>
          <w:rFonts w:asciiTheme="minorHAnsi" w:hAnsiTheme="minorHAnsi" w:cstheme="minorHAnsi"/>
          <w:sz w:val="22"/>
          <w:szCs w:val="22"/>
        </w:rPr>
        <w:t xml:space="preserve">You cannot develop math mastery just by watching an expert.  You must practice problems on your own.  This will allow you to make mistakes and learn from them.  More importantly, this will allow you to learn math skills, develop conceptual understanding, and retain both of these far into the future.  To achieve these goals, you must complete </w:t>
      </w:r>
      <w:r w:rsidRPr="00C72459">
        <w:rPr>
          <w:rFonts w:asciiTheme="minorHAnsi" w:hAnsiTheme="minorHAnsi" w:cstheme="minorHAnsi"/>
          <w:sz w:val="22"/>
          <w:szCs w:val="22"/>
          <w:u w:val="single"/>
        </w:rPr>
        <w:t>all</w:t>
      </w:r>
      <w:r w:rsidRPr="00C72459">
        <w:rPr>
          <w:rFonts w:asciiTheme="minorHAnsi" w:hAnsiTheme="minorHAnsi" w:cstheme="minorHAnsi"/>
          <w:sz w:val="22"/>
          <w:szCs w:val="22"/>
        </w:rPr>
        <w:t xml:space="preserve"> of your homework.  And you must complete it accurately, with learning as the goal.  Aim for a 90% to 100% score on every homework assignment.</w:t>
      </w:r>
    </w:p>
    <w:p w:rsidR="00A306DD" w:rsidRPr="00C72459" w:rsidRDefault="00A306DD" w:rsidP="00C72459">
      <w:pPr>
        <w:spacing w:before="120"/>
        <w:rPr>
          <w:rFonts w:asciiTheme="majorHAnsi" w:hAnsiTheme="majorHAnsi"/>
          <w:b/>
          <w:color w:val="0070C0"/>
          <w:sz w:val="26"/>
          <w:szCs w:val="26"/>
        </w:rPr>
      </w:pPr>
      <w:r w:rsidRPr="00C72459">
        <w:rPr>
          <w:rFonts w:asciiTheme="majorHAnsi" w:hAnsiTheme="majorHAnsi"/>
          <w:b/>
          <w:color w:val="0070C0"/>
          <w:sz w:val="26"/>
          <w:szCs w:val="26"/>
        </w:rPr>
        <w:t>Time Management and Procrastination</w:t>
      </w:r>
    </w:p>
    <w:p w:rsidR="00A306DD" w:rsidRPr="00C72459" w:rsidRDefault="00A306DD" w:rsidP="00A306DD">
      <w:pPr>
        <w:rPr>
          <w:rFonts w:asciiTheme="minorHAnsi" w:hAnsiTheme="minorHAnsi" w:cstheme="minorHAnsi"/>
          <w:sz w:val="22"/>
          <w:szCs w:val="22"/>
        </w:rPr>
      </w:pPr>
      <w:r w:rsidRPr="00C72459">
        <w:rPr>
          <w:rFonts w:asciiTheme="minorHAnsi" w:hAnsiTheme="minorHAnsi" w:cstheme="minorHAnsi"/>
          <w:sz w:val="22"/>
          <w:szCs w:val="22"/>
        </w:rPr>
        <w:t xml:space="preserve">To succeed in any college class, you must learn good time management skills and avoid procrastination.  When it comes to completing math homework assignments, start them the same day you learn about them in class, and try to finish them within 24 hours.  That way, if you have any difficulty, you have plenty of time to take advantage of help resources.  Plus, you can focus on </w:t>
      </w:r>
      <w:r w:rsidRPr="00C72459">
        <w:rPr>
          <w:rFonts w:asciiTheme="minorHAnsi" w:hAnsiTheme="minorHAnsi" w:cstheme="minorHAnsi"/>
          <w:sz w:val="22"/>
          <w:szCs w:val="22"/>
          <w:u w:val="single"/>
        </w:rPr>
        <w:t>learning</w:t>
      </w:r>
      <w:r w:rsidRPr="00C72459">
        <w:rPr>
          <w:rFonts w:asciiTheme="minorHAnsi" w:hAnsiTheme="minorHAnsi" w:cstheme="minorHAnsi"/>
          <w:sz w:val="22"/>
          <w:szCs w:val="22"/>
        </w:rPr>
        <w:t xml:space="preserve"> from your homework instead of just rushing to complete it before the deadline.</w:t>
      </w:r>
    </w:p>
    <w:p w:rsidR="00A306DD" w:rsidRPr="00C72459" w:rsidRDefault="00A306DD" w:rsidP="00C72459">
      <w:pPr>
        <w:spacing w:before="120"/>
        <w:rPr>
          <w:rFonts w:asciiTheme="majorHAnsi" w:hAnsiTheme="majorHAnsi"/>
          <w:b/>
          <w:color w:val="0070C0"/>
          <w:sz w:val="26"/>
          <w:szCs w:val="26"/>
        </w:rPr>
      </w:pPr>
      <w:r w:rsidRPr="00C72459">
        <w:rPr>
          <w:rFonts w:asciiTheme="majorHAnsi" w:hAnsiTheme="majorHAnsi"/>
          <w:b/>
          <w:color w:val="0070C0"/>
          <w:sz w:val="26"/>
          <w:szCs w:val="26"/>
        </w:rPr>
        <w:t>Formatting</w:t>
      </w:r>
    </w:p>
    <w:p w:rsidR="00A306DD" w:rsidRPr="00C72459" w:rsidRDefault="00A306DD" w:rsidP="00A306DD">
      <w:pPr>
        <w:rPr>
          <w:rFonts w:asciiTheme="minorHAnsi" w:hAnsiTheme="minorHAnsi" w:cstheme="minorHAnsi"/>
          <w:sz w:val="22"/>
          <w:szCs w:val="22"/>
        </w:rPr>
      </w:pPr>
      <w:r w:rsidRPr="00C72459">
        <w:rPr>
          <w:rFonts w:asciiTheme="minorHAnsi" w:hAnsiTheme="minorHAnsi" w:cstheme="minorHAnsi"/>
          <w:sz w:val="22"/>
          <w:szCs w:val="22"/>
        </w:rPr>
        <w:t>What comes next after you complete your homework?  The test!  So treat each homework problem like it was a free-response test question.  You need to practice writing math neatly and completely.  Do all of your homework on the same type of paper, and keep them all together.  Write your name and the homework section at the top of the first page of every assignment.  Number each problem you complete so that you can refer to it later as needed.  Write your solutions neatly, show all steps, and circle your final answer.  Write your calculations in pencil, using an eraser when you make small mistakes.  When you make big mistakes, don’t erase; instead, put a big “X” through your work and start over.  That way, when you get the question right later, you can look back, find your mistakes, and learn from them.</w:t>
      </w:r>
    </w:p>
    <w:p w:rsidR="00A306DD" w:rsidRPr="00C72459" w:rsidRDefault="00A306DD" w:rsidP="00C72459">
      <w:pPr>
        <w:spacing w:before="120"/>
        <w:rPr>
          <w:rFonts w:asciiTheme="majorHAnsi" w:hAnsiTheme="majorHAnsi"/>
          <w:b/>
          <w:color w:val="0070C0"/>
          <w:sz w:val="26"/>
          <w:szCs w:val="26"/>
        </w:rPr>
      </w:pPr>
      <w:r w:rsidRPr="00C72459">
        <w:rPr>
          <w:rFonts w:asciiTheme="majorHAnsi" w:hAnsiTheme="majorHAnsi"/>
          <w:b/>
          <w:color w:val="0070C0"/>
          <w:sz w:val="26"/>
          <w:szCs w:val="26"/>
        </w:rPr>
        <w:t>“Helps”</w:t>
      </w:r>
    </w:p>
    <w:p w:rsidR="00813BE3" w:rsidRPr="00C72459" w:rsidRDefault="00A306DD" w:rsidP="00A306DD">
      <w:pPr>
        <w:rPr>
          <w:rFonts w:asciiTheme="minorHAnsi" w:hAnsiTheme="minorHAnsi" w:cstheme="minorHAnsi"/>
          <w:sz w:val="22"/>
          <w:szCs w:val="22"/>
        </w:rPr>
      </w:pPr>
      <w:r w:rsidRPr="00C72459">
        <w:rPr>
          <w:rFonts w:asciiTheme="minorHAnsi" w:hAnsiTheme="minorHAnsi" w:cstheme="minorHAnsi"/>
          <w:sz w:val="22"/>
          <w:szCs w:val="22"/>
        </w:rPr>
        <w:t xml:space="preserve">All of that formatting will come in handy when it’s time to get help.  Bring all of your work to a math expert so they can </w:t>
      </w:r>
      <w:r w:rsidRPr="00C72459">
        <w:rPr>
          <w:rFonts w:asciiTheme="minorHAnsi" w:hAnsiTheme="minorHAnsi" w:cstheme="minorHAnsi"/>
          <w:sz w:val="22"/>
          <w:szCs w:val="22"/>
          <w:u w:val="single"/>
        </w:rPr>
        <w:t>see</w:t>
      </w:r>
      <w:r w:rsidRPr="00C72459">
        <w:rPr>
          <w:rFonts w:asciiTheme="minorHAnsi" w:hAnsiTheme="minorHAnsi" w:cstheme="minorHAnsi"/>
          <w:sz w:val="22"/>
          <w:szCs w:val="22"/>
        </w:rPr>
        <w:t xml:space="preserve"> what you have done so far.  These include your professor (during his office hours), your Supplemental Learning (SL) leader (during her SL sessions), and tutors.  Other helps include the Smarthinking free online tutoring service and the MyMathLab help buttons (Help Me Solve This, View an Example, Ask My Instructor…).  But be warned!  If you use any help on a problem, put a “star”</w:t>
      </w:r>
    </w:p>
    <w:p w:rsidR="00813BE3" w:rsidRDefault="00813BE3" w:rsidP="00813BE3">
      <w:pPr>
        <w:rPr>
          <w:rFonts w:asciiTheme="majorHAnsi" w:hAnsiTheme="majorHAnsi"/>
          <w:sz w:val="40"/>
          <w:szCs w:val="40"/>
        </w:rPr>
      </w:pPr>
    </w:p>
    <w:p w:rsidR="00441DA5" w:rsidRDefault="00441DA5">
      <w:pPr>
        <w:rPr>
          <w:rFonts w:asciiTheme="majorHAnsi" w:hAnsiTheme="majorHAnsi"/>
          <w:noProof/>
          <w:sz w:val="40"/>
          <w:szCs w:val="40"/>
        </w:rPr>
      </w:pPr>
      <w:r>
        <w:rPr>
          <w:rFonts w:asciiTheme="majorHAnsi" w:hAnsiTheme="majorHAnsi"/>
          <w:noProof/>
          <w:sz w:val="40"/>
          <w:szCs w:val="40"/>
        </w:rPr>
        <w:br w:type="page"/>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#1</w:t>
      </w:r>
    </w:p>
    <w:p w:rsidR="00A77A1C" w:rsidRDefault="00A77A1C" w:rsidP="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5</w:t>
      </w:r>
      <w:r w:rsidR="005E170A">
        <w:rPr>
          <w:rFonts w:asciiTheme="majorHAnsi" w:hAnsiTheme="majorHAnsi"/>
          <w:noProof/>
          <w:sz w:val="40"/>
          <w:szCs w:val="40"/>
        </w:rPr>
        <w:t xml:space="preserve"> of 10</w:t>
      </w:r>
    </w:p>
    <w:p w:rsidR="00813BE3" w:rsidRPr="00C72459" w:rsidRDefault="00813BE3" w:rsidP="00813BE3">
      <w:pPr>
        <w:rPr>
          <w:rFonts w:asciiTheme="majorHAnsi" w:hAnsiTheme="majorHAnsi"/>
        </w:rPr>
      </w:pPr>
    </w:p>
    <w:p w:rsidR="00C72459" w:rsidRDefault="00C72459" w:rsidP="00C72459">
      <w:pPr>
        <w:rPr>
          <w:rFonts w:asciiTheme="minorHAnsi" w:hAnsiTheme="minorHAnsi" w:cstheme="minorHAnsi"/>
          <w:sz w:val="22"/>
          <w:szCs w:val="22"/>
        </w:rPr>
      </w:pPr>
      <w:r w:rsidRPr="00C72459">
        <w:rPr>
          <w:rFonts w:asciiTheme="minorHAnsi" w:hAnsiTheme="minorHAnsi" w:cstheme="minorHAnsi"/>
          <w:sz w:val="22"/>
          <w:szCs w:val="22"/>
        </w:rPr>
        <w:t xml:space="preserve">next to it and return to it later.  You must try a Similar Exercise </w:t>
      </w:r>
      <w:r w:rsidRPr="00C72459">
        <w:rPr>
          <w:rFonts w:asciiTheme="minorHAnsi" w:hAnsiTheme="minorHAnsi" w:cstheme="minorHAnsi"/>
          <w:sz w:val="22"/>
          <w:szCs w:val="22"/>
          <w:u w:val="single"/>
        </w:rPr>
        <w:t>with no help</w:t>
      </w:r>
      <w:r w:rsidRPr="00C72459">
        <w:rPr>
          <w:rFonts w:asciiTheme="minorHAnsi" w:hAnsiTheme="minorHAnsi" w:cstheme="minorHAnsi"/>
          <w:sz w:val="22"/>
          <w:szCs w:val="22"/>
        </w:rPr>
        <w:t xml:space="preserve"> so that you are certain you have learned that material.  And if a problem takes you a long time to do (more than seven minutes), try using Similar Exercises to increase your speed.  It is probably best to complete your homework assignments first, then go back to the “starred” problems at the end.</w:t>
      </w:r>
    </w:p>
    <w:p w:rsidR="00C72459" w:rsidRPr="00C72459" w:rsidRDefault="00C72459" w:rsidP="00C72459">
      <w:pPr>
        <w:rPr>
          <w:rFonts w:asciiTheme="minorHAnsi" w:hAnsiTheme="minorHAnsi" w:cstheme="minorHAnsi"/>
          <w:sz w:val="22"/>
          <w:szCs w:val="22"/>
        </w:rPr>
      </w:pPr>
    </w:p>
    <w:p w:rsidR="00C72459" w:rsidRPr="00C72459" w:rsidRDefault="00C72459" w:rsidP="00C72459">
      <w:pPr>
        <w:spacing w:before="120"/>
        <w:rPr>
          <w:rFonts w:asciiTheme="majorHAnsi" w:hAnsiTheme="majorHAnsi"/>
          <w:b/>
          <w:color w:val="0070C0"/>
          <w:sz w:val="26"/>
          <w:szCs w:val="26"/>
        </w:rPr>
      </w:pPr>
      <w:r w:rsidRPr="00C72459">
        <w:rPr>
          <w:rFonts w:asciiTheme="majorHAnsi" w:hAnsiTheme="majorHAnsi"/>
          <w:b/>
          <w:color w:val="0070C0"/>
          <w:sz w:val="26"/>
          <w:szCs w:val="26"/>
        </w:rPr>
        <w:t>Now Answer These Questions</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What was your homework effectiveness rank on the self-assessment?   (Circle one.)</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ab/>
        <w:t>Novice</w:t>
      </w:r>
      <w:r w:rsidRPr="00C72459">
        <w:rPr>
          <w:rFonts w:asciiTheme="minorHAnsi" w:hAnsiTheme="minorHAnsi" w:cstheme="minorHAnsi"/>
          <w:sz w:val="22"/>
          <w:szCs w:val="22"/>
        </w:rPr>
        <w:tab/>
      </w:r>
      <w:r w:rsidRPr="00C72459">
        <w:rPr>
          <w:rFonts w:asciiTheme="minorHAnsi" w:hAnsiTheme="minorHAnsi" w:cstheme="minorHAnsi"/>
          <w:sz w:val="22"/>
          <w:szCs w:val="22"/>
        </w:rPr>
        <w:tab/>
      </w:r>
      <w:r w:rsidRPr="00C72459">
        <w:rPr>
          <w:rFonts w:asciiTheme="minorHAnsi" w:hAnsiTheme="minorHAnsi" w:cstheme="minorHAnsi"/>
          <w:sz w:val="22"/>
          <w:szCs w:val="22"/>
        </w:rPr>
        <w:tab/>
        <w:t>Competent</w:t>
      </w:r>
      <w:r w:rsidRPr="00C72459">
        <w:rPr>
          <w:rFonts w:asciiTheme="minorHAnsi" w:hAnsiTheme="minorHAnsi" w:cstheme="minorHAnsi"/>
          <w:sz w:val="22"/>
          <w:szCs w:val="22"/>
        </w:rPr>
        <w:tab/>
      </w:r>
      <w:r w:rsidRPr="00C72459">
        <w:rPr>
          <w:rFonts w:asciiTheme="minorHAnsi" w:hAnsiTheme="minorHAnsi" w:cstheme="minorHAnsi"/>
          <w:sz w:val="22"/>
          <w:szCs w:val="22"/>
        </w:rPr>
        <w:tab/>
      </w:r>
      <w:r w:rsidRPr="00C72459">
        <w:rPr>
          <w:rFonts w:asciiTheme="minorHAnsi" w:hAnsiTheme="minorHAnsi" w:cstheme="minorHAnsi"/>
          <w:sz w:val="22"/>
          <w:szCs w:val="22"/>
        </w:rPr>
        <w:tab/>
        <w:t>Expert</w:t>
      </w:r>
    </w:p>
    <w:p w:rsidR="00C72459" w:rsidRDefault="00C72459" w:rsidP="00C72459">
      <w:pPr>
        <w:rPr>
          <w:rFonts w:asciiTheme="minorHAnsi" w:hAnsiTheme="minorHAnsi" w:cstheme="minorHAnsi"/>
          <w:sz w:val="22"/>
          <w:szCs w:val="22"/>
        </w:rPr>
      </w:pPr>
      <w:r w:rsidRPr="00C72459">
        <w:rPr>
          <w:rFonts w:asciiTheme="minorHAnsi" w:hAnsiTheme="minorHAnsi" w:cstheme="minorHAnsi"/>
          <w:sz w:val="22"/>
          <w:szCs w:val="22"/>
        </w:rPr>
        <w:t>Based on the above reading, identify some strategies that you can use in the future to more effectively complete your homework, then write them below.  Use the table to determine how many strategies you must write.</w:t>
      </w:r>
    </w:p>
    <w:p w:rsidR="00C72459" w:rsidRPr="00C72459" w:rsidRDefault="00C72459" w:rsidP="00C7245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58"/>
        <w:gridCol w:w="1440"/>
      </w:tblGrid>
      <w:tr w:rsidR="00C72459" w:rsidRPr="00C72459" w:rsidTr="00694A76">
        <w:tc>
          <w:tcPr>
            <w:tcW w:w="1458" w:type="dxa"/>
          </w:tcPr>
          <w:p w:rsidR="00C72459" w:rsidRPr="00C72459" w:rsidRDefault="00C72459" w:rsidP="00694A76">
            <w:pPr>
              <w:rPr>
                <w:rFonts w:asciiTheme="minorHAnsi" w:hAnsiTheme="minorHAnsi" w:cstheme="minorHAnsi"/>
                <w:sz w:val="22"/>
                <w:szCs w:val="22"/>
              </w:rPr>
            </w:pPr>
            <w:r w:rsidRPr="00C72459">
              <w:rPr>
                <w:rFonts w:asciiTheme="minorHAnsi" w:hAnsiTheme="minorHAnsi" w:cstheme="minorHAnsi"/>
                <w:sz w:val="22"/>
                <w:szCs w:val="22"/>
              </w:rPr>
              <w:t>Novice</w:t>
            </w:r>
          </w:p>
        </w:tc>
        <w:tc>
          <w:tcPr>
            <w:tcW w:w="1440" w:type="dxa"/>
          </w:tcPr>
          <w:p w:rsidR="00C72459" w:rsidRPr="00C72459" w:rsidRDefault="00C72459" w:rsidP="00694A76">
            <w:pPr>
              <w:rPr>
                <w:rFonts w:asciiTheme="minorHAnsi" w:hAnsiTheme="minorHAnsi" w:cstheme="minorHAnsi"/>
                <w:sz w:val="22"/>
                <w:szCs w:val="22"/>
              </w:rPr>
            </w:pPr>
            <w:r w:rsidRPr="00C72459">
              <w:rPr>
                <w:rFonts w:asciiTheme="minorHAnsi" w:hAnsiTheme="minorHAnsi" w:cstheme="minorHAnsi"/>
                <w:sz w:val="22"/>
                <w:szCs w:val="22"/>
              </w:rPr>
              <w:t>4 Strategies</w:t>
            </w:r>
          </w:p>
        </w:tc>
      </w:tr>
      <w:tr w:rsidR="00C72459" w:rsidRPr="00C72459" w:rsidTr="00694A76">
        <w:tc>
          <w:tcPr>
            <w:tcW w:w="1458" w:type="dxa"/>
          </w:tcPr>
          <w:p w:rsidR="00C72459" w:rsidRPr="00C72459" w:rsidRDefault="00C72459" w:rsidP="00694A76">
            <w:pPr>
              <w:rPr>
                <w:rFonts w:asciiTheme="minorHAnsi" w:hAnsiTheme="minorHAnsi" w:cstheme="minorHAnsi"/>
                <w:sz w:val="22"/>
                <w:szCs w:val="22"/>
              </w:rPr>
            </w:pPr>
            <w:r w:rsidRPr="00C72459">
              <w:rPr>
                <w:rFonts w:asciiTheme="minorHAnsi" w:hAnsiTheme="minorHAnsi" w:cstheme="minorHAnsi"/>
                <w:sz w:val="22"/>
                <w:szCs w:val="22"/>
              </w:rPr>
              <w:t>Competent</w:t>
            </w:r>
          </w:p>
        </w:tc>
        <w:tc>
          <w:tcPr>
            <w:tcW w:w="1440" w:type="dxa"/>
          </w:tcPr>
          <w:p w:rsidR="00C72459" w:rsidRPr="00C72459" w:rsidRDefault="00C72459" w:rsidP="00694A76">
            <w:pPr>
              <w:rPr>
                <w:rFonts w:asciiTheme="minorHAnsi" w:hAnsiTheme="minorHAnsi" w:cstheme="minorHAnsi"/>
                <w:sz w:val="22"/>
                <w:szCs w:val="22"/>
              </w:rPr>
            </w:pPr>
            <w:r w:rsidRPr="00C72459">
              <w:rPr>
                <w:rFonts w:asciiTheme="minorHAnsi" w:hAnsiTheme="minorHAnsi" w:cstheme="minorHAnsi"/>
                <w:sz w:val="22"/>
                <w:szCs w:val="22"/>
              </w:rPr>
              <w:t>3 Strategies</w:t>
            </w:r>
          </w:p>
        </w:tc>
      </w:tr>
      <w:tr w:rsidR="00C72459" w:rsidRPr="00C72459" w:rsidTr="00694A76">
        <w:tc>
          <w:tcPr>
            <w:tcW w:w="1458" w:type="dxa"/>
          </w:tcPr>
          <w:p w:rsidR="00C72459" w:rsidRPr="00C72459" w:rsidRDefault="00C72459" w:rsidP="00694A76">
            <w:pPr>
              <w:rPr>
                <w:rFonts w:asciiTheme="minorHAnsi" w:hAnsiTheme="minorHAnsi" w:cstheme="minorHAnsi"/>
                <w:sz w:val="22"/>
                <w:szCs w:val="22"/>
              </w:rPr>
            </w:pPr>
            <w:r w:rsidRPr="00C72459">
              <w:rPr>
                <w:rFonts w:asciiTheme="minorHAnsi" w:hAnsiTheme="minorHAnsi" w:cstheme="minorHAnsi"/>
                <w:sz w:val="22"/>
                <w:szCs w:val="22"/>
              </w:rPr>
              <w:t>Expert</w:t>
            </w:r>
          </w:p>
        </w:tc>
        <w:tc>
          <w:tcPr>
            <w:tcW w:w="1440" w:type="dxa"/>
          </w:tcPr>
          <w:p w:rsidR="00C72459" w:rsidRPr="00C72459" w:rsidRDefault="00C72459" w:rsidP="00694A76">
            <w:pPr>
              <w:rPr>
                <w:rFonts w:asciiTheme="minorHAnsi" w:hAnsiTheme="minorHAnsi" w:cstheme="minorHAnsi"/>
                <w:sz w:val="22"/>
                <w:szCs w:val="22"/>
              </w:rPr>
            </w:pPr>
            <w:r w:rsidRPr="00C72459">
              <w:rPr>
                <w:rFonts w:asciiTheme="minorHAnsi" w:hAnsiTheme="minorHAnsi" w:cstheme="minorHAnsi"/>
                <w:sz w:val="22"/>
                <w:szCs w:val="22"/>
              </w:rPr>
              <w:t>2 Strategies</w:t>
            </w:r>
          </w:p>
        </w:tc>
      </w:tr>
    </w:tbl>
    <w:p w:rsidR="00C72459" w:rsidRPr="00C72459" w:rsidRDefault="00C72459" w:rsidP="00C72459">
      <w:pPr>
        <w:rPr>
          <w:rFonts w:asciiTheme="minorHAnsi" w:hAnsiTheme="minorHAnsi" w:cstheme="minorHAnsi"/>
          <w:sz w:val="22"/>
          <w:szCs w:val="22"/>
        </w:rPr>
      </w:pP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Strategy 1:  ___________________________________________________________________________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_____________________________________________________________________________________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Strategy 2:  ___________________________________________________________________________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_____________________________________________________________________________________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Strategy 3:  ___________________________________________________________________________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_____________________________________________________________________________________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Strategy 4:  ___________________________________________________________________________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_____________________________________________________________________________________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 xml:space="preserve">Which of the strategies above will be the hardest to follow?  (Circle one.)          1         2         3         4    </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How will you have to change your behaviors to successfully follow that strategy?  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_____________________________________________________________________________________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_____________________________________________________________________________________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_____________________________________________________________________________________</w:t>
      </w:r>
    </w:p>
    <w:p w:rsidR="00C72459" w:rsidRPr="00C72459" w:rsidRDefault="00C72459" w:rsidP="00C72459">
      <w:pPr>
        <w:spacing w:after="200"/>
        <w:rPr>
          <w:rFonts w:asciiTheme="minorHAnsi" w:hAnsiTheme="minorHAnsi" w:cstheme="minorHAnsi"/>
          <w:sz w:val="22"/>
          <w:szCs w:val="22"/>
        </w:rPr>
      </w:pPr>
      <w:r w:rsidRPr="00C72459">
        <w:rPr>
          <w:rFonts w:asciiTheme="minorHAnsi" w:hAnsiTheme="minorHAnsi" w:cstheme="minorHAnsi"/>
          <w:sz w:val="22"/>
          <w:szCs w:val="22"/>
        </w:rPr>
        <w:t>_____________________________________________________________________________________</w:t>
      </w:r>
    </w:p>
    <w:p w:rsidR="00C72459" w:rsidRDefault="00C72459" w:rsidP="00A77A1C">
      <w:pPr>
        <w:rPr>
          <w:rFonts w:asciiTheme="majorHAnsi" w:hAnsiTheme="majorHAnsi"/>
          <w:noProof/>
          <w:sz w:val="40"/>
          <w:szCs w:val="40"/>
        </w:rPr>
        <w:sectPr w:rsidR="00C72459" w:rsidSect="00441DA5">
          <w:pgSz w:w="12240" w:h="15840"/>
          <w:pgMar w:top="432" w:right="1440" w:bottom="432" w:left="1440" w:header="720" w:footer="720" w:gutter="0"/>
          <w:cols w:space="720"/>
          <w:titlePg/>
          <w:docGrid w:linePitch="360"/>
        </w:sectPr>
      </w:pP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#1</w:t>
      </w:r>
    </w:p>
    <w:p w:rsidR="00A77A1C" w:rsidRDefault="00A77A1C" w:rsidP="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6</w:t>
      </w:r>
      <w:r w:rsidR="005E170A">
        <w:rPr>
          <w:rFonts w:asciiTheme="majorHAnsi" w:hAnsiTheme="majorHAnsi"/>
          <w:noProof/>
          <w:sz w:val="40"/>
          <w:szCs w:val="40"/>
        </w:rPr>
        <w:t xml:space="preserve"> of 10</w:t>
      </w:r>
    </w:p>
    <w:p w:rsidR="00813BE3" w:rsidRPr="00EA2F83" w:rsidRDefault="00813BE3" w:rsidP="00813BE3">
      <w:pPr>
        <w:rPr>
          <w:rFonts w:asciiTheme="majorHAnsi" w:hAnsiTheme="majorHAnsi"/>
        </w:rPr>
      </w:pPr>
    </w:p>
    <w:p w:rsidR="00731AD6" w:rsidRPr="00731AD6" w:rsidRDefault="00731AD6" w:rsidP="00731AD6">
      <w:pPr>
        <w:rPr>
          <w:rFonts w:asciiTheme="majorHAnsi" w:hAnsiTheme="majorHAnsi"/>
          <w:b/>
          <w:color w:val="002060"/>
          <w:sz w:val="28"/>
          <w:szCs w:val="28"/>
        </w:rPr>
      </w:pPr>
      <w:r w:rsidRPr="00731AD6">
        <w:rPr>
          <w:rFonts w:asciiTheme="majorHAnsi" w:hAnsiTheme="majorHAnsi"/>
          <w:b/>
          <w:color w:val="002060"/>
          <w:sz w:val="28"/>
          <w:szCs w:val="28"/>
        </w:rPr>
        <w:t>Exploring the Relationship between Homework Averages and Course Averages</w:t>
      </w:r>
    </w:p>
    <w:p w:rsidR="00813BE3" w:rsidRPr="00731AD6" w:rsidRDefault="00813BE3" w:rsidP="00813BE3">
      <w:pPr>
        <w:rPr>
          <w:rFonts w:asciiTheme="majorHAnsi" w:hAnsiTheme="majorHAnsi"/>
          <w:b/>
          <w:color w:val="002060"/>
          <w:sz w:val="28"/>
          <w:szCs w:val="28"/>
        </w:rPr>
      </w:pPr>
    </w:p>
    <w:p w:rsidR="00731AD6" w:rsidRPr="00C627F1" w:rsidRDefault="00731AD6" w:rsidP="00731AD6">
      <w:pPr>
        <w:rPr>
          <w:rStyle w:val="Emphasis"/>
          <w:iCs w:val="0"/>
          <w:sz w:val="22"/>
        </w:rPr>
      </w:pPr>
      <w:r w:rsidRPr="00C627F1">
        <w:rPr>
          <w:rStyle w:val="Emphasis"/>
          <w:sz w:val="22"/>
        </w:rPr>
        <w:t>Before completing this part of the assignment, be sure to complete the self-assessment “How Effectively Do You Complete Your Homework?” because you will need to know your homework effectiveness rank.</w:t>
      </w:r>
    </w:p>
    <w:p w:rsidR="00731AD6" w:rsidRPr="00731AD6" w:rsidRDefault="00731AD6" w:rsidP="00731AD6">
      <w:pPr>
        <w:spacing w:before="120"/>
        <w:rPr>
          <w:rFonts w:asciiTheme="majorHAnsi" w:hAnsiTheme="majorHAnsi"/>
          <w:b/>
          <w:color w:val="0070C0"/>
          <w:sz w:val="26"/>
          <w:szCs w:val="26"/>
        </w:rPr>
      </w:pPr>
      <w:r w:rsidRPr="00731AD6">
        <w:rPr>
          <w:rFonts w:asciiTheme="majorHAnsi" w:hAnsiTheme="majorHAnsi"/>
          <w:b/>
          <w:color w:val="0070C0"/>
          <w:sz w:val="26"/>
          <w:szCs w:val="26"/>
        </w:rPr>
        <w:t>Introduction</w:t>
      </w:r>
    </w:p>
    <w:p w:rsidR="00731AD6" w:rsidRDefault="00731AD6" w:rsidP="00731AD6">
      <w:pPr>
        <w:rPr>
          <w:noProof/>
        </w:rPr>
      </w:pPr>
      <w:r w:rsidRPr="00731AD6">
        <w:rPr>
          <w:rStyle w:val="Emphasis"/>
          <w:rFonts w:asciiTheme="minorHAnsi" w:eastAsiaTheme="minorHAnsi" w:hAnsiTheme="minorHAnsi" w:cstheme="minorBidi"/>
          <w:i w:val="0"/>
          <w:sz w:val="28"/>
          <w:szCs w:val="22"/>
        </w:rPr>
        <w:t>During the Fall 2014 semester, I taught three College Algebra classes.  I found a positive correlation between their homework averages and their course averages.  The chart below shows the data from the 77 students who completed the course, and the line of best fit represents the relationship between the two averages.</w:t>
      </w:r>
      <w:r w:rsidRPr="00731AD6">
        <w:rPr>
          <w:noProof/>
        </w:rPr>
        <w:t xml:space="preserve"> </w:t>
      </w:r>
    </w:p>
    <w:p w:rsidR="00731AD6" w:rsidRDefault="00731AD6" w:rsidP="00731AD6">
      <w:pPr>
        <w:rPr>
          <w:noProof/>
        </w:rPr>
      </w:pPr>
    </w:p>
    <w:p w:rsidR="00731AD6" w:rsidRDefault="00731AD6" w:rsidP="00731AD6">
      <w:pPr>
        <w:rPr>
          <w:rStyle w:val="Emphasis"/>
          <w:i w:val="0"/>
        </w:rPr>
      </w:pPr>
      <w:r>
        <w:rPr>
          <w:noProof/>
        </w:rPr>
        <w:drawing>
          <wp:inline distT="0" distB="0" distL="0" distR="0" wp14:anchorId="159DC828" wp14:editId="61145549">
            <wp:extent cx="4625340" cy="3310890"/>
            <wp:effectExtent l="0" t="0" r="22860" b="22860"/>
            <wp:docPr id="192" name="Chart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31AD6" w:rsidRDefault="00731AD6" w:rsidP="00731AD6">
      <w:pPr>
        <w:rPr>
          <w:rStyle w:val="Emphasis"/>
          <w:i w:val="0"/>
        </w:rPr>
      </w:pP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The equation of the line can be written in function notation as</w:t>
      </w:r>
    </w:p>
    <w:p w:rsidR="00731AD6" w:rsidRPr="00731AD6" w:rsidRDefault="00731AD6" w:rsidP="00731AD6">
      <w:pPr>
        <w:rPr>
          <w:rFonts w:asciiTheme="minorHAnsi" w:eastAsiaTheme="minorEastAsia" w:hAnsiTheme="minorHAnsi" w:cstheme="minorHAnsi"/>
          <w:sz w:val="28"/>
          <w:szCs w:val="28"/>
        </w:rPr>
      </w:pPr>
      <m:oMathPara>
        <m:oMath>
          <m:r>
            <w:rPr>
              <w:rFonts w:ascii="Cambria Math" w:eastAsiaTheme="minorEastAsia" w:hAnsi="Cambria Math" w:cstheme="minorHAnsi"/>
              <w:sz w:val="28"/>
              <w:szCs w:val="28"/>
            </w:rPr>
            <m:t>f</m:t>
          </m:r>
          <m:d>
            <m:dPr>
              <m:ctrlPr>
                <w:rPr>
                  <w:rFonts w:ascii="Cambria Math" w:eastAsiaTheme="minorEastAsia" w:hAnsi="Cambria Math" w:cstheme="minorHAnsi"/>
                  <w:i/>
                  <w:sz w:val="28"/>
                  <w:szCs w:val="28"/>
                </w:rPr>
              </m:ctrlPr>
            </m:dPr>
            <m:e>
              <m:r>
                <w:rPr>
                  <w:rFonts w:ascii="Cambria Math" w:eastAsiaTheme="minorEastAsia" w:hAnsi="Cambria Math" w:cstheme="minorHAnsi"/>
                  <w:sz w:val="28"/>
                  <w:szCs w:val="28"/>
                </w:rPr>
                <m:t>x</m:t>
              </m:r>
            </m:e>
          </m:d>
          <m:r>
            <w:rPr>
              <w:rFonts w:ascii="Cambria Math" w:eastAsiaTheme="minorEastAsia" w:hAnsi="Cambria Math" w:cstheme="minorHAnsi"/>
              <w:sz w:val="28"/>
              <w:szCs w:val="28"/>
            </w:rPr>
            <m:t>=0.7146x+13.254</m:t>
          </m:r>
        </m:oMath>
      </m:oMathPara>
    </w:p>
    <w:p w:rsidR="00731AD6" w:rsidRPr="00731AD6" w:rsidRDefault="00731AD6" w:rsidP="00731AD6">
      <w:pPr>
        <w:rPr>
          <w:rFonts w:asciiTheme="minorHAnsi" w:eastAsiaTheme="minorEastAsia" w:hAnsiTheme="minorHAnsi" w:cstheme="minorHAnsi"/>
          <w:sz w:val="28"/>
          <w:szCs w:val="28"/>
        </w:rPr>
      </w:pPr>
      <w:r w:rsidRPr="00731AD6">
        <w:rPr>
          <w:rFonts w:asciiTheme="minorHAnsi" w:eastAsiaTheme="minorEastAsia" w:hAnsiTheme="minorHAnsi" w:cstheme="minorHAnsi"/>
          <w:sz w:val="28"/>
          <w:szCs w:val="28"/>
        </w:rPr>
        <w:t>and as a two-variable equation as</w:t>
      </w:r>
    </w:p>
    <w:p w:rsidR="00731AD6" w:rsidRPr="00731AD6" w:rsidRDefault="00731AD6" w:rsidP="00731AD6">
      <w:pPr>
        <w:rPr>
          <w:rFonts w:asciiTheme="minorHAnsi" w:eastAsiaTheme="minorEastAsia" w:hAnsiTheme="minorHAnsi" w:cstheme="minorHAnsi"/>
          <w:sz w:val="28"/>
          <w:szCs w:val="28"/>
        </w:rPr>
      </w:pPr>
      <m:oMathPara>
        <m:oMath>
          <m:r>
            <w:rPr>
              <w:rFonts w:ascii="Cambria Math" w:eastAsiaTheme="minorEastAsia" w:hAnsi="Cambria Math" w:cstheme="minorHAnsi"/>
              <w:sz w:val="28"/>
              <w:szCs w:val="28"/>
            </w:rPr>
            <m:t>y=0.7146x+13.254</m:t>
          </m:r>
        </m:oMath>
      </m:oMathPara>
    </w:p>
    <w:p w:rsidR="00813BE3" w:rsidRPr="00731AD6" w:rsidRDefault="00731AD6" w:rsidP="00731AD6">
      <w:pPr>
        <w:spacing w:before="120"/>
        <w:rPr>
          <w:rFonts w:asciiTheme="minorHAnsi" w:hAnsiTheme="minorHAnsi" w:cstheme="minorHAnsi"/>
          <w:b/>
          <w:color w:val="0070C0"/>
          <w:sz w:val="28"/>
          <w:szCs w:val="28"/>
        </w:rPr>
      </w:pPr>
      <w:r w:rsidRPr="00731AD6">
        <w:rPr>
          <w:rFonts w:asciiTheme="minorHAnsi" w:eastAsiaTheme="minorEastAsia" w:hAnsiTheme="minorHAnsi" w:cstheme="minorHAnsi"/>
          <w:sz w:val="28"/>
          <w:szCs w:val="28"/>
        </w:rPr>
        <w:t xml:space="preserve">where </w:t>
      </w:r>
      <m:oMath>
        <m:r>
          <w:rPr>
            <w:rFonts w:ascii="Cambria Math" w:eastAsiaTheme="minorEastAsia" w:hAnsi="Cambria Math" w:cstheme="minorHAnsi"/>
            <w:sz w:val="28"/>
            <w:szCs w:val="28"/>
          </w:rPr>
          <m:t>y</m:t>
        </m:r>
      </m:oMath>
      <w:r w:rsidRPr="00731AD6">
        <w:rPr>
          <w:rFonts w:asciiTheme="minorHAnsi" w:eastAsiaTheme="minorEastAsia" w:hAnsiTheme="minorHAnsi" w:cstheme="minorHAnsi"/>
          <w:sz w:val="28"/>
          <w:szCs w:val="28"/>
        </w:rPr>
        <w:t xml:space="preserve"> and </w:t>
      </w:r>
      <m:oMath>
        <m:r>
          <w:rPr>
            <w:rFonts w:ascii="Cambria Math" w:eastAsiaTheme="minorEastAsia" w:hAnsi="Cambria Math" w:cstheme="minorHAnsi"/>
            <w:sz w:val="28"/>
            <w:szCs w:val="28"/>
          </w:rPr>
          <m:t>f(x)</m:t>
        </m:r>
      </m:oMath>
      <w:r w:rsidRPr="00731AD6">
        <w:rPr>
          <w:rFonts w:asciiTheme="minorHAnsi" w:eastAsiaTheme="minorEastAsia" w:hAnsiTheme="minorHAnsi" w:cstheme="minorHAnsi"/>
          <w:sz w:val="28"/>
          <w:szCs w:val="28"/>
        </w:rPr>
        <w:t xml:space="preserve"> represent the course average (a percent between 50 and 100) and </w:t>
      </w:r>
      <m:oMath>
        <m:r>
          <w:rPr>
            <w:rFonts w:ascii="Cambria Math" w:eastAsiaTheme="minorEastAsia" w:hAnsi="Cambria Math" w:cstheme="minorHAnsi"/>
            <w:sz w:val="28"/>
            <w:szCs w:val="28"/>
          </w:rPr>
          <m:t>x</m:t>
        </m:r>
      </m:oMath>
      <w:r w:rsidRPr="00731AD6">
        <w:rPr>
          <w:rFonts w:asciiTheme="minorHAnsi" w:eastAsiaTheme="minorEastAsia" w:hAnsiTheme="minorHAnsi" w:cstheme="minorHAnsi"/>
          <w:sz w:val="28"/>
          <w:szCs w:val="28"/>
        </w:rPr>
        <w:t xml:space="preserve"> represents the homework average (a percent between 50 and 100).  These</w:t>
      </w:r>
    </w:p>
    <w:p w:rsidR="00813BE3" w:rsidRDefault="00813BE3" w:rsidP="00813BE3">
      <w:pPr>
        <w:rPr>
          <w:rFonts w:asciiTheme="majorHAnsi" w:hAnsiTheme="majorHAnsi"/>
          <w:sz w:val="40"/>
          <w:szCs w:val="40"/>
        </w:rPr>
      </w:pPr>
    </w:p>
    <w:p w:rsidR="00813BE3" w:rsidRPr="009E202E" w:rsidRDefault="00813BE3" w:rsidP="00813BE3">
      <w:pPr>
        <w:rPr>
          <w:rFonts w:asciiTheme="majorHAnsi" w:hAnsiTheme="majorHAnsi"/>
        </w:rPr>
      </w:pPr>
      <w:r w:rsidRPr="009E202E">
        <w:rPr>
          <w:rFonts w:asciiTheme="majorHAnsi" w:hAnsiTheme="majorHAnsi"/>
          <w:sz w:val="40"/>
          <w:szCs w:val="40"/>
        </w:rPr>
        <w:br w:type="page"/>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#1</w:t>
      </w:r>
    </w:p>
    <w:p w:rsidR="00A77A1C" w:rsidRDefault="00A77A1C" w:rsidP="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7</w:t>
      </w:r>
      <w:r w:rsidR="005E170A">
        <w:rPr>
          <w:rFonts w:asciiTheme="majorHAnsi" w:hAnsiTheme="majorHAnsi"/>
          <w:noProof/>
          <w:sz w:val="40"/>
          <w:szCs w:val="40"/>
        </w:rPr>
        <w:t xml:space="preserve"> of 10</w:t>
      </w:r>
    </w:p>
    <w:p w:rsidR="00813BE3" w:rsidRDefault="00813BE3" w:rsidP="00813BE3">
      <w:pPr>
        <w:rPr>
          <w:rFonts w:asciiTheme="majorHAnsi" w:hAnsiTheme="majorHAnsi"/>
          <w:sz w:val="40"/>
          <w:szCs w:val="40"/>
        </w:rPr>
      </w:pP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equations allow us to predict a homework average if we know the course average, and to predict a course average if we know the homework average.  Let’s practice these skills.</w:t>
      </w:r>
    </w:p>
    <w:p w:rsidR="00731AD6" w:rsidRDefault="00731AD6" w:rsidP="00731AD6">
      <w:pPr>
        <w:rPr>
          <w:rFonts w:eastAsiaTheme="minorEastAsia"/>
        </w:rPr>
      </w:pPr>
    </w:p>
    <w:p w:rsidR="00731AD6" w:rsidRPr="00731AD6" w:rsidRDefault="00731AD6" w:rsidP="00731AD6">
      <w:pPr>
        <w:spacing w:before="120"/>
        <w:rPr>
          <w:rFonts w:asciiTheme="majorHAnsi" w:hAnsiTheme="majorHAnsi"/>
          <w:b/>
          <w:color w:val="0070C0"/>
          <w:sz w:val="26"/>
          <w:szCs w:val="26"/>
        </w:rPr>
      </w:pPr>
      <w:r w:rsidRPr="00731AD6">
        <w:rPr>
          <w:rFonts w:asciiTheme="majorHAnsi" w:hAnsiTheme="majorHAnsi"/>
          <w:b/>
          <w:color w:val="0070C0"/>
          <w:sz w:val="26"/>
          <w:szCs w:val="26"/>
        </w:rPr>
        <w:t>Problem 1</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A College Algebra student has a homework average of 72.  Using the equation of the graphed line, predict that student’s course average.  Show all work below, and round your answer to one decimal place.</w:t>
      </w: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Pr="00731AD6" w:rsidRDefault="00731AD6" w:rsidP="00731AD6">
      <w:pPr>
        <w:spacing w:before="120"/>
        <w:rPr>
          <w:rFonts w:asciiTheme="majorHAnsi" w:hAnsiTheme="majorHAnsi"/>
          <w:b/>
          <w:color w:val="0070C0"/>
          <w:sz w:val="26"/>
          <w:szCs w:val="26"/>
        </w:rPr>
      </w:pPr>
      <w:r w:rsidRPr="00731AD6">
        <w:rPr>
          <w:rFonts w:asciiTheme="majorHAnsi" w:hAnsiTheme="majorHAnsi"/>
          <w:b/>
          <w:color w:val="0070C0"/>
          <w:sz w:val="26"/>
          <w:szCs w:val="26"/>
        </w:rPr>
        <w:t>Problem 2</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A College Algebra student wishes to have a course average of 90 or higher.  Using the equation of the graphed line, what is the minimum homework average score that student should try to earn?  Show all work below, and round your answer to one decimal place.</w:t>
      </w: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813BE3" w:rsidRDefault="00813BE3" w:rsidP="00813BE3">
      <w:pPr>
        <w:rPr>
          <w:rFonts w:asciiTheme="majorHAnsi" w:hAnsiTheme="majorHAnsi"/>
          <w:sz w:val="40"/>
          <w:szCs w:val="40"/>
        </w:rPr>
      </w:pPr>
    </w:p>
    <w:p w:rsidR="00813BE3" w:rsidRDefault="00813BE3" w:rsidP="00813BE3">
      <w:pPr>
        <w:rPr>
          <w:rFonts w:asciiTheme="majorHAnsi" w:hAnsiTheme="majorHAnsi"/>
          <w:sz w:val="40"/>
          <w:szCs w:val="40"/>
        </w:rPr>
      </w:pPr>
    </w:p>
    <w:p w:rsidR="00813BE3" w:rsidRDefault="00813BE3" w:rsidP="00813BE3">
      <w:pPr>
        <w:rPr>
          <w:rFonts w:asciiTheme="majorHAnsi" w:hAnsiTheme="majorHAnsi"/>
          <w:sz w:val="40"/>
          <w:szCs w:val="40"/>
        </w:rPr>
      </w:pPr>
    </w:p>
    <w:p w:rsidR="00813BE3" w:rsidRPr="009E202E" w:rsidRDefault="00813BE3" w:rsidP="00813BE3">
      <w:pPr>
        <w:rPr>
          <w:rFonts w:asciiTheme="majorHAnsi" w:hAnsiTheme="majorHAnsi"/>
        </w:rPr>
      </w:pPr>
      <w:r w:rsidRPr="009E202E">
        <w:rPr>
          <w:rFonts w:asciiTheme="majorHAnsi" w:hAnsiTheme="majorHAnsi"/>
          <w:sz w:val="40"/>
          <w:szCs w:val="40"/>
        </w:rPr>
        <w:br w:type="page"/>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#1</w:t>
      </w:r>
    </w:p>
    <w:p w:rsidR="00A77A1C" w:rsidRDefault="00A77A1C" w:rsidP="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8</w:t>
      </w:r>
      <w:r w:rsidR="005E170A">
        <w:rPr>
          <w:rFonts w:asciiTheme="majorHAnsi" w:hAnsiTheme="majorHAnsi"/>
          <w:noProof/>
          <w:sz w:val="40"/>
          <w:szCs w:val="40"/>
        </w:rPr>
        <w:t xml:space="preserve"> of 10</w:t>
      </w:r>
    </w:p>
    <w:p w:rsidR="00813BE3" w:rsidRDefault="00813BE3" w:rsidP="00813BE3">
      <w:pPr>
        <w:rPr>
          <w:rFonts w:asciiTheme="majorHAnsi" w:hAnsiTheme="majorHAnsi"/>
          <w:sz w:val="40"/>
          <w:szCs w:val="40"/>
        </w:rPr>
      </w:pPr>
    </w:p>
    <w:p w:rsidR="00731AD6" w:rsidRPr="00731AD6" w:rsidRDefault="00731AD6" w:rsidP="00731AD6">
      <w:pPr>
        <w:spacing w:after="200"/>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Your answer for Problem 1 should be 64.7.  If it isn’t, go back and find your mistake.  Your answer for Problem 2 should be 107.4.  If it isn’t, go back and find your mistake.  You might have noticed that 107.4 is an impossible homework score for a student to earn.  This implies that it is impossible to earn an “A” in College Algebra.  Since that’s not true, let’s explore this idea further.</w:t>
      </w:r>
    </w:p>
    <w:p w:rsidR="00731AD6" w:rsidRPr="00731AD6" w:rsidRDefault="00731AD6" w:rsidP="00731AD6">
      <w:pPr>
        <w:spacing w:before="120"/>
        <w:rPr>
          <w:rFonts w:asciiTheme="majorHAnsi" w:hAnsiTheme="majorHAnsi"/>
          <w:b/>
          <w:color w:val="0070C0"/>
          <w:sz w:val="26"/>
          <w:szCs w:val="26"/>
        </w:rPr>
      </w:pPr>
      <w:r w:rsidRPr="00731AD6">
        <w:rPr>
          <w:rFonts w:asciiTheme="majorHAnsi" w:hAnsiTheme="majorHAnsi"/>
          <w:b/>
          <w:color w:val="0070C0"/>
          <w:sz w:val="26"/>
          <w:szCs w:val="26"/>
        </w:rPr>
        <w:t>Problem 3</w:t>
      </w:r>
    </w:p>
    <w:p w:rsidR="00731AD6" w:rsidRPr="00731AD6" w:rsidRDefault="00731AD6" w:rsidP="00731AD6">
      <w:pPr>
        <w:spacing w:after="200"/>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Looking at the data points (diamonds) on the chart, you can see that many students had a homework average of 100.  Considering only those students, what was the highest course average and the lowest course average earned?  Estimate your answers to the nearest whole number.</w:t>
      </w:r>
    </w:p>
    <w:p w:rsidR="00731AD6" w:rsidRPr="00731AD6" w:rsidRDefault="00731AD6" w:rsidP="00731AD6">
      <w:pPr>
        <w:spacing w:after="200"/>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ab/>
        <w:t>Highest:  _____________</w:t>
      </w:r>
      <w:r w:rsidRPr="00731AD6">
        <w:rPr>
          <w:rStyle w:val="Emphasis"/>
          <w:rFonts w:asciiTheme="minorHAnsi" w:hAnsiTheme="minorHAnsi" w:cstheme="minorHAnsi"/>
          <w:i w:val="0"/>
          <w:sz w:val="28"/>
          <w:szCs w:val="28"/>
        </w:rPr>
        <w:tab/>
      </w:r>
      <w:r w:rsidRPr="00731AD6">
        <w:rPr>
          <w:rStyle w:val="Emphasis"/>
          <w:rFonts w:asciiTheme="minorHAnsi" w:hAnsiTheme="minorHAnsi" w:cstheme="minorHAnsi"/>
          <w:i w:val="0"/>
          <w:sz w:val="28"/>
          <w:szCs w:val="28"/>
        </w:rPr>
        <w:tab/>
        <w:t>Lowest:  _____________</w:t>
      </w:r>
    </w:p>
    <w:p w:rsidR="00731AD6" w:rsidRPr="00731AD6" w:rsidRDefault="00731AD6" w:rsidP="00731AD6">
      <w:pPr>
        <w:spacing w:before="120"/>
        <w:rPr>
          <w:rFonts w:asciiTheme="majorHAnsi" w:hAnsiTheme="majorHAnsi"/>
          <w:b/>
          <w:color w:val="0070C0"/>
          <w:sz w:val="26"/>
          <w:szCs w:val="26"/>
        </w:rPr>
      </w:pPr>
      <w:r w:rsidRPr="00731AD6">
        <w:rPr>
          <w:rFonts w:asciiTheme="majorHAnsi" w:hAnsiTheme="majorHAnsi"/>
          <w:b/>
          <w:color w:val="0070C0"/>
          <w:sz w:val="26"/>
          <w:szCs w:val="26"/>
        </w:rPr>
        <w:t>Problem 4</w:t>
      </w:r>
    </w:p>
    <w:p w:rsidR="00731AD6" w:rsidRPr="00731AD6" w:rsidRDefault="00731AD6" w:rsidP="00731AD6">
      <w:pPr>
        <w:spacing w:after="200"/>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Using the equation of the graphed line, predict the course average of a student whose homework average is 100%.  Show all work below, and round your answer to one decimal place.</w:t>
      </w:r>
    </w:p>
    <w:p w:rsidR="00731AD6" w:rsidRDefault="00731AD6" w:rsidP="00731AD6">
      <w:pPr>
        <w:spacing w:after="200"/>
        <w:rPr>
          <w:rFonts w:eastAsiaTheme="minorEastAsia"/>
        </w:rPr>
      </w:pPr>
    </w:p>
    <w:p w:rsidR="00731AD6" w:rsidRDefault="00731AD6" w:rsidP="00731AD6">
      <w:pPr>
        <w:spacing w:after="200"/>
        <w:rPr>
          <w:rFonts w:eastAsiaTheme="minorEastAsia"/>
        </w:rPr>
      </w:pPr>
    </w:p>
    <w:p w:rsidR="00731AD6" w:rsidRDefault="00731AD6" w:rsidP="00731AD6">
      <w:pPr>
        <w:spacing w:after="200"/>
        <w:rPr>
          <w:rFonts w:eastAsiaTheme="minorEastAsia"/>
        </w:rPr>
      </w:pPr>
    </w:p>
    <w:p w:rsidR="00731AD6" w:rsidRPr="00731AD6" w:rsidRDefault="00731AD6" w:rsidP="00731AD6">
      <w:pPr>
        <w:spacing w:after="200"/>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I have a theory about the data found in Problems 3 and 4.  I believe that when a student completes their homework effectively, it improves how much they learn, and therefore their course average at the end of the semester.  Perhaps a student who earns a 100% homework average but only an 85% course average has a homework effectiveness rank of “competent.”  Maybe a student who earns a 100% homework average but only a 68% course average has a homework effectiveness rank of “novice.”  I believe that, if you want to earn a course grade that is higher than the one predicted by the equation, you need to improve your learning by improving your homework effectiveness to the rank of “expert.”</w:t>
      </w:r>
    </w:p>
    <w:p w:rsidR="00813BE3" w:rsidRDefault="00813BE3" w:rsidP="00813BE3">
      <w:pPr>
        <w:rPr>
          <w:rFonts w:asciiTheme="majorHAnsi" w:hAnsiTheme="majorHAnsi"/>
          <w:sz w:val="40"/>
          <w:szCs w:val="40"/>
        </w:rPr>
      </w:pPr>
    </w:p>
    <w:p w:rsidR="001D7C5D" w:rsidRDefault="001D7C5D">
      <w:pPr>
        <w:rPr>
          <w:rFonts w:asciiTheme="majorHAnsi" w:hAnsiTheme="majorHAnsi"/>
          <w:noProof/>
          <w:sz w:val="40"/>
          <w:szCs w:val="40"/>
        </w:rPr>
      </w:pPr>
      <w:r>
        <w:rPr>
          <w:rFonts w:asciiTheme="majorHAnsi" w:hAnsiTheme="majorHAnsi"/>
          <w:noProof/>
          <w:sz w:val="40"/>
          <w:szCs w:val="40"/>
        </w:rPr>
        <w:br w:type="page"/>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#1</w:t>
      </w:r>
    </w:p>
    <w:p w:rsidR="00A77A1C" w:rsidRDefault="00A77A1C" w:rsidP="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9</w:t>
      </w:r>
      <w:r w:rsidR="005E170A">
        <w:rPr>
          <w:rFonts w:asciiTheme="majorHAnsi" w:hAnsiTheme="majorHAnsi"/>
          <w:noProof/>
          <w:sz w:val="40"/>
          <w:szCs w:val="40"/>
        </w:rPr>
        <w:t xml:space="preserve"> of 10</w:t>
      </w:r>
    </w:p>
    <w:p w:rsidR="00813BE3" w:rsidRDefault="00813BE3" w:rsidP="00813BE3">
      <w:pPr>
        <w:rPr>
          <w:rFonts w:asciiTheme="majorHAnsi" w:hAnsiTheme="majorHAnsi"/>
          <w:sz w:val="40"/>
          <w:szCs w:val="40"/>
        </w:rPr>
      </w:pPr>
    </w:p>
    <w:p w:rsidR="00731AD6" w:rsidRPr="00731AD6" w:rsidRDefault="00731AD6" w:rsidP="00731AD6">
      <w:pPr>
        <w:spacing w:before="120"/>
        <w:rPr>
          <w:rFonts w:asciiTheme="majorHAnsi" w:hAnsiTheme="majorHAnsi"/>
          <w:b/>
          <w:color w:val="0070C0"/>
          <w:sz w:val="26"/>
          <w:szCs w:val="26"/>
        </w:rPr>
      </w:pPr>
      <w:r w:rsidRPr="00731AD6">
        <w:rPr>
          <w:rFonts w:asciiTheme="majorHAnsi" w:hAnsiTheme="majorHAnsi"/>
          <w:b/>
          <w:color w:val="0070C0"/>
          <w:sz w:val="26"/>
          <w:szCs w:val="26"/>
        </w:rPr>
        <w:t>Problem 5</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What is the lowest College Algebra course grade you would be happy with?  (Circle one.)</w:t>
      </w:r>
    </w:p>
    <w:p w:rsidR="00731AD6" w:rsidRPr="00731AD6" w:rsidRDefault="00731AD6" w:rsidP="00731AD6">
      <w:pPr>
        <w:pStyle w:val="ListParagraph"/>
        <w:numPr>
          <w:ilvl w:val="0"/>
          <w:numId w:val="26"/>
        </w:numPr>
        <w:spacing w:line="276" w:lineRule="auto"/>
        <w:contextualSpacing/>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An “A” (course average of 90 or higher)</w:t>
      </w:r>
    </w:p>
    <w:p w:rsidR="00731AD6" w:rsidRPr="00731AD6" w:rsidRDefault="00731AD6" w:rsidP="00731AD6">
      <w:pPr>
        <w:pStyle w:val="ListParagraph"/>
        <w:numPr>
          <w:ilvl w:val="0"/>
          <w:numId w:val="26"/>
        </w:numPr>
        <w:spacing w:line="276" w:lineRule="auto"/>
        <w:contextualSpacing/>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A “B” (course average of 80 or higher)</w:t>
      </w:r>
    </w:p>
    <w:p w:rsidR="00731AD6" w:rsidRPr="00731AD6" w:rsidRDefault="00731AD6" w:rsidP="00731AD6">
      <w:pPr>
        <w:pStyle w:val="ListParagraph"/>
        <w:numPr>
          <w:ilvl w:val="0"/>
          <w:numId w:val="26"/>
        </w:numPr>
        <w:spacing w:line="276" w:lineRule="auto"/>
        <w:contextualSpacing/>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A “C” (course average of 70 or higher)</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Using the equation of the graphed line, what is the minimum homework average you should try to earn to get that grade?  Show all work below, and round your answer to one decimal place.</w:t>
      </w: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Pr="00731AD6" w:rsidRDefault="00731AD6" w:rsidP="00731AD6">
      <w:pPr>
        <w:spacing w:before="120"/>
        <w:rPr>
          <w:rFonts w:asciiTheme="majorHAnsi" w:hAnsiTheme="majorHAnsi"/>
          <w:b/>
          <w:color w:val="0070C0"/>
          <w:sz w:val="26"/>
          <w:szCs w:val="26"/>
        </w:rPr>
      </w:pPr>
      <w:r w:rsidRPr="00731AD6">
        <w:rPr>
          <w:rFonts w:asciiTheme="majorHAnsi" w:hAnsiTheme="majorHAnsi"/>
          <w:b/>
          <w:color w:val="0070C0"/>
          <w:sz w:val="26"/>
          <w:szCs w:val="26"/>
        </w:rPr>
        <w:t>Problem 6</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What is the College Algebra course grade you hope to receive?  (Circle one.)</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An “A” (course average of 90 or higher)</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A “B” (course average of 80 or higher)</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A “C” (course average of 70 or higher)</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Using the equation of the graphed line, what is the minimum homework average you should try to earn to get that grade?  Show all work below, and round your answer to one decimal place.</w:t>
      </w: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731AD6" w:rsidRDefault="00731AD6" w:rsidP="00731AD6">
      <w:pPr>
        <w:rPr>
          <w:rFonts w:eastAsiaTheme="minorEastAsia"/>
        </w:rPr>
      </w:pPr>
    </w:p>
    <w:p w:rsidR="00813BE3" w:rsidRDefault="00813BE3" w:rsidP="00813BE3">
      <w:pPr>
        <w:rPr>
          <w:rFonts w:asciiTheme="majorHAnsi" w:hAnsiTheme="majorHAnsi"/>
          <w:sz w:val="40"/>
          <w:szCs w:val="40"/>
        </w:rPr>
      </w:pPr>
    </w:p>
    <w:p w:rsidR="00813BE3" w:rsidRDefault="00813BE3" w:rsidP="00813BE3">
      <w:pPr>
        <w:rPr>
          <w:rFonts w:asciiTheme="majorHAnsi" w:hAnsiTheme="majorHAnsi"/>
          <w:sz w:val="40"/>
          <w:szCs w:val="40"/>
        </w:rPr>
      </w:pPr>
    </w:p>
    <w:p w:rsidR="001D7C5D" w:rsidRDefault="001D7C5D">
      <w:pPr>
        <w:rPr>
          <w:rFonts w:asciiTheme="majorHAnsi" w:hAnsiTheme="majorHAnsi"/>
          <w:noProof/>
          <w:sz w:val="40"/>
          <w:szCs w:val="40"/>
        </w:rPr>
      </w:pPr>
      <w:r>
        <w:rPr>
          <w:rFonts w:asciiTheme="majorHAnsi" w:hAnsiTheme="majorHAnsi"/>
          <w:noProof/>
          <w:sz w:val="40"/>
          <w:szCs w:val="40"/>
        </w:rPr>
        <w:br w:type="page"/>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#1</w:t>
      </w:r>
    </w:p>
    <w:p w:rsidR="00A77A1C" w:rsidRDefault="00A77A1C" w:rsidP="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10</w:t>
      </w:r>
      <w:r w:rsidR="005E170A">
        <w:rPr>
          <w:rFonts w:asciiTheme="majorHAnsi" w:hAnsiTheme="majorHAnsi"/>
          <w:noProof/>
          <w:sz w:val="40"/>
          <w:szCs w:val="40"/>
        </w:rPr>
        <w:t xml:space="preserve"> of 10</w:t>
      </w:r>
    </w:p>
    <w:p w:rsidR="00813BE3" w:rsidRDefault="00813BE3" w:rsidP="00813BE3">
      <w:pPr>
        <w:rPr>
          <w:rFonts w:asciiTheme="majorHAnsi" w:hAnsiTheme="majorHAnsi"/>
          <w:sz w:val="40"/>
          <w:szCs w:val="40"/>
        </w:rPr>
      </w:pPr>
    </w:p>
    <w:p w:rsidR="00731AD6" w:rsidRPr="00731AD6" w:rsidRDefault="00731AD6" w:rsidP="00731AD6">
      <w:pPr>
        <w:spacing w:before="120"/>
        <w:rPr>
          <w:rFonts w:asciiTheme="majorHAnsi" w:hAnsiTheme="majorHAnsi"/>
          <w:b/>
          <w:color w:val="0070C0"/>
          <w:sz w:val="26"/>
          <w:szCs w:val="26"/>
        </w:rPr>
      </w:pPr>
      <w:r w:rsidRPr="00731AD6">
        <w:rPr>
          <w:rFonts w:asciiTheme="majorHAnsi" w:hAnsiTheme="majorHAnsi"/>
          <w:b/>
          <w:color w:val="0070C0"/>
          <w:sz w:val="26"/>
          <w:szCs w:val="26"/>
        </w:rPr>
        <w:t>Problem 7</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What is your current homework average?  (Log into MyMathLab, select our class, click Gradebook, and click Show Overall Score.  Look in the table to find your average homework score.)</w:t>
      </w:r>
    </w:p>
    <w:p w:rsidR="00731AD6" w:rsidRPr="00731AD6" w:rsidRDefault="00731AD6" w:rsidP="00731AD6">
      <w:pPr>
        <w:rPr>
          <w:rStyle w:val="Emphasis"/>
          <w:rFonts w:asciiTheme="minorHAnsi" w:hAnsiTheme="minorHAnsi" w:cstheme="minorHAnsi"/>
          <w:i w:val="0"/>
          <w:sz w:val="28"/>
          <w:szCs w:val="28"/>
        </w:rPr>
      </w:pP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__________</w:t>
      </w:r>
    </w:p>
    <w:p w:rsidR="00731AD6" w:rsidRPr="00731AD6" w:rsidRDefault="00731AD6" w:rsidP="00731AD6">
      <w:pPr>
        <w:rPr>
          <w:rStyle w:val="Emphasis"/>
          <w:rFonts w:asciiTheme="minorHAnsi" w:hAnsiTheme="minorHAnsi" w:cstheme="minorHAnsi"/>
          <w:i w:val="0"/>
          <w:sz w:val="28"/>
          <w:szCs w:val="28"/>
        </w:rPr>
      </w:pPr>
    </w:p>
    <w:p w:rsidR="00731AD6" w:rsidRPr="00731AD6" w:rsidRDefault="00731AD6" w:rsidP="00731AD6">
      <w:pPr>
        <w:rPr>
          <w:rStyle w:val="Emphasis"/>
          <w:rFonts w:asciiTheme="minorHAnsi" w:hAnsiTheme="minorHAnsi" w:cstheme="minorHAnsi"/>
          <w:i w:val="0"/>
          <w:sz w:val="28"/>
          <w:szCs w:val="28"/>
        </w:rPr>
      </w:pP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Using this homework average and the equation of the graphed line, predict the course average you will receive at the end of the class.  Show all work below, and round your answer to one decimal place.</w:t>
      </w:r>
    </w:p>
    <w:p w:rsidR="00731AD6" w:rsidRDefault="00731AD6" w:rsidP="00731AD6">
      <w:pPr>
        <w:rPr>
          <w:rStyle w:val="Emphasis"/>
          <w:rFonts w:asciiTheme="minorHAnsi" w:hAnsiTheme="minorHAnsi" w:cstheme="minorHAnsi"/>
          <w:i w:val="0"/>
          <w:sz w:val="28"/>
          <w:szCs w:val="28"/>
        </w:rPr>
      </w:pPr>
    </w:p>
    <w:p w:rsidR="001D7C5D" w:rsidRPr="00731AD6" w:rsidRDefault="001D7C5D" w:rsidP="00731AD6">
      <w:pPr>
        <w:rPr>
          <w:rStyle w:val="Emphasis"/>
          <w:rFonts w:asciiTheme="minorHAnsi" w:hAnsiTheme="minorHAnsi" w:cstheme="minorHAnsi"/>
          <w:i w:val="0"/>
          <w:sz w:val="28"/>
          <w:szCs w:val="28"/>
        </w:rPr>
      </w:pPr>
    </w:p>
    <w:p w:rsidR="00731AD6" w:rsidRPr="00731AD6" w:rsidRDefault="00731AD6" w:rsidP="00731AD6">
      <w:pPr>
        <w:spacing w:before="120"/>
        <w:rPr>
          <w:rFonts w:asciiTheme="majorHAnsi" w:hAnsiTheme="majorHAnsi"/>
          <w:b/>
          <w:color w:val="0070C0"/>
          <w:sz w:val="26"/>
          <w:szCs w:val="26"/>
        </w:rPr>
      </w:pPr>
      <w:r w:rsidRPr="00731AD6">
        <w:rPr>
          <w:rFonts w:asciiTheme="majorHAnsi" w:hAnsiTheme="majorHAnsi"/>
          <w:b/>
          <w:color w:val="0070C0"/>
          <w:sz w:val="26"/>
          <w:szCs w:val="26"/>
        </w:rPr>
        <w:t>Problem 8</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Do you need to improve your homework average to earn the grade you hope to receive in this class?  If so, why?  If not, why not?</w:t>
      </w:r>
    </w:p>
    <w:p w:rsidR="00731AD6" w:rsidRPr="00731AD6" w:rsidRDefault="00731AD6" w:rsidP="00731AD6">
      <w:pPr>
        <w:rPr>
          <w:rStyle w:val="Emphasis"/>
          <w:rFonts w:asciiTheme="minorHAnsi" w:hAnsiTheme="minorHAnsi" w:cstheme="minorHAnsi"/>
          <w:i w:val="0"/>
          <w:sz w:val="28"/>
          <w:szCs w:val="28"/>
        </w:rPr>
      </w:pP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___________________________________________________________________</w:t>
      </w:r>
    </w:p>
    <w:p w:rsidR="00731AD6" w:rsidRPr="00731AD6" w:rsidRDefault="00731AD6" w:rsidP="00731AD6">
      <w:pPr>
        <w:rPr>
          <w:rStyle w:val="Emphasis"/>
          <w:rFonts w:asciiTheme="minorHAnsi" w:hAnsiTheme="minorHAnsi" w:cstheme="minorHAnsi"/>
          <w:i w:val="0"/>
          <w:sz w:val="28"/>
          <w:szCs w:val="28"/>
        </w:rPr>
      </w:pP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___________________________________________________________________</w:t>
      </w:r>
    </w:p>
    <w:p w:rsidR="00731AD6" w:rsidRPr="00731AD6" w:rsidRDefault="00731AD6" w:rsidP="00731AD6">
      <w:pPr>
        <w:rPr>
          <w:rStyle w:val="Emphasis"/>
          <w:rFonts w:asciiTheme="minorHAnsi" w:hAnsiTheme="minorHAnsi" w:cstheme="minorHAnsi"/>
          <w:i w:val="0"/>
          <w:sz w:val="28"/>
          <w:szCs w:val="28"/>
        </w:rPr>
      </w:pP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What was your homework effectiveness rank on the self-assessment?   (Circle one.)</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ab/>
        <w:t>Novice</w:t>
      </w:r>
      <w:r w:rsidRPr="00731AD6">
        <w:rPr>
          <w:rStyle w:val="Emphasis"/>
          <w:rFonts w:asciiTheme="minorHAnsi" w:hAnsiTheme="minorHAnsi" w:cstheme="minorHAnsi"/>
          <w:i w:val="0"/>
          <w:sz w:val="28"/>
          <w:szCs w:val="28"/>
        </w:rPr>
        <w:tab/>
      </w:r>
      <w:r w:rsidRPr="00731AD6">
        <w:rPr>
          <w:rStyle w:val="Emphasis"/>
          <w:rFonts w:asciiTheme="minorHAnsi" w:hAnsiTheme="minorHAnsi" w:cstheme="minorHAnsi"/>
          <w:i w:val="0"/>
          <w:sz w:val="28"/>
          <w:szCs w:val="28"/>
        </w:rPr>
        <w:tab/>
      </w:r>
      <w:r w:rsidRPr="00731AD6">
        <w:rPr>
          <w:rStyle w:val="Emphasis"/>
          <w:rFonts w:asciiTheme="minorHAnsi" w:hAnsiTheme="minorHAnsi" w:cstheme="minorHAnsi"/>
          <w:i w:val="0"/>
          <w:sz w:val="28"/>
          <w:szCs w:val="28"/>
        </w:rPr>
        <w:tab/>
        <w:t>Competent</w:t>
      </w:r>
      <w:r w:rsidRPr="00731AD6">
        <w:rPr>
          <w:rStyle w:val="Emphasis"/>
          <w:rFonts w:asciiTheme="minorHAnsi" w:hAnsiTheme="minorHAnsi" w:cstheme="minorHAnsi"/>
          <w:i w:val="0"/>
          <w:sz w:val="28"/>
          <w:szCs w:val="28"/>
        </w:rPr>
        <w:tab/>
      </w:r>
      <w:r w:rsidRPr="00731AD6">
        <w:rPr>
          <w:rStyle w:val="Emphasis"/>
          <w:rFonts w:asciiTheme="minorHAnsi" w:hAnsiTheme="minorHAnsi" w:cstheme="minorHAnsi"/>
          <w:i w:val="0"/>
          <w:sz w:val="28"/>
          <w:szCs w:val="28"/>
        </w:rPr>
        <w:tab/>
      </w:r>
      <w:r w:rsidRPr="00731AD6">
        <w:rPr>
          <w:rStyle w:val="Emphasis"/>
          <w:rFonts w:asciiTheme="minorHAnsi" w:hAnsiTheme="minorHAnsi" w:cstheme="minorHAnsi"/>
          <w:i w:val="0"/>
          <w:sz w:val="28"/>
          <w:szCs w:val="28"/>
        </w:rPr>
        <w:tab/>
        <w:t>Expert</w:t>
      </w: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Do you need to improve your homework effectiveness to earn the grade you hope to receive in this class?  If so, why?  If not, why not?</w:t>
      </w:r>
    </w:p>
    <w:p w:rsidR="00731AD6" w:rsidRPr="00731AD6" w:rsidRDefault="00731AD6" w:rsidP="00731AD6">
      <w:pPr>
        <w:rPr>
          <w:rStyle w:val="Emphasis"/>
          <w:rFonts w:asciiTheme="minorHAnsi" w:hAnsiTheme="minorHAnsi" w:cstheme="minorHAnsi"/>
          <w:i w:val="0"/>
          <w:sz w:val="28"/>
          <w:szCs w:val="28"/>
        </w:rPr>
      </w:pPr>
    </w:p>
    <w:p w:rsidR="00731AD6" w:rsidRPr="00731AD6" w:rsidRDefault="00731AD6" w:rsidP="00731AD6">
      <w:pPr>
        <w:rPr>
          <w:rStyle w:val="Emphasis"/>
          <w:rFonts w:asciiTheme="minorHAnsi" w:hAnsiTheme="minorHAnsi" w:cstheme="minorHAnsi"/>
          <w:i w:val="0"/>
          <w:sz w:val="28"/>
          <w:szCs w:val="28"/>
        </w:rPr>
      </w:pPr>
      <w:r w:rsidRPr="00731AD6">
        <w:rPr>
          <w:rStyle w:val="Emphasis"/>
          <w:rFonts w:asciiTheme="minorHAnsi" w:hAnsiTheme="minorHAnsi" w:cstheme="minorHAnsi"/>
          <w:i w:val="0"/>
          <w:sz w:val="28"/>
          <w:szCs w:val="28"/>
        </w:rPr>
        <w:t>___________________________________________________________________</w:t>
      </w:r>
    </w:p>
    <w:p w:rsidR="00731AD6" w:rsidRPr="00731AD6" w:rsidRDefault="00731AD6" w:rsidP="00731AD6">
      <w:pPr>
        <w:rPr>
          <w:rStyle w:val="Emphasis"/>
          <w:rFonts w:asciiTheme="minorHAnsi" w:hAnsiTheme="minorHAnsi" w:cstheme="minorHAnsi"/>
          <w:i w:val="0"/>
          <w:sz w:val="28"/>
          <w:szCs w:val="28"/>
        </w:rPr>
      </w:pPr>
    </w:p>
    <w:p w:rsidR="001D7C5D" w:rsidRDefault="00731AD6" w:rsidP="00A77A1C">
      <w:pPr>
        <w:rPr>
          <w:rFonts w:asciiTheme="majorHAnsi" w:hAnsiTheme="majorHAnsi"/>
          <w:noProof/>
          <w:sz w:val="40"/>
          <w:szCs w:val="40"/>
        </w:rPr>
        <w:sectPr w:rsidR="001D7C5D" w:rsidSect="001D7C5D">
          <w:pgSz w:w="12240" w:h="15840"/>
          <w:pgMar w:top="432" w:right="1440" w:bottom="432" w:left="1440" w:header="720" w:footer="720" w:gutter="0"/>
          <w:cols w:space="720"/>
          <w:titlePg/>
          <w:docGrid w:linePitch="360"/>
        </w:sectPr>
      </w:pPr>
      <w:r w:rsidRPr="00731AD6">
        <w:rPr>
          <w:rStyle w:val="Emphasis"/>
          <w:rFonts w:asciiTheme="minorHAnsi" w:hAnsiTheme="minorHAnsi" w:cstheme="minorHAnsi"/>
          <w:i w:val="0"/>
          <w:sz w:val="28"/>
          <w:szCs w:val="28"/>
        </w:rPr>
        <w:t>___________________________________________________________________</w:t>
      </w:r>
      <w:r w:rsidR="001D7C5D">
        <w:rPr>
          <w:rStyle w:val="Emphasis"/>
          <w:rFonts w:asciiTheme="minorHAnsi" w:hAnsiTheme="minorHAnsi" w:cstheme="minorHAnsi"/>
          <w:i w:val="0"/>
          <w:sz w:val="28"/>
          <w:szCs w:val="28"/>
        </w:rPr>
        <w:br/>
      </w:r>
      <w:r w:rsidR="001D7C5D">
        <w:rPr>
          <w:rStyle w:val="Emphasis"/>
          <w:rFonts w:asciiTheme="minorHAnsi" w:hAnsiTheme="minorHAnsi" w:cstheme="minorHAnsi"/>
          <w:i w:val="0"/>
          <w:sz w:val="28"/>
          <w:szCs w:val="28"/>
        </w:rPr>
        <w:br/>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#2</w:t>
      </w:r>
    </w:p>
    <w:p w:rsidR="00A77A1C" w:rsidRDefault="00A77A1C" w:rsidP="00A77A1C">
      <w:pPr>
        <w:rPr>
          <w:rFonts w:asciiTheme="majorHAnsi" w:hAnsiTheme="majorHAnsi"/>
          <w:noProof/>
          <w:sz w:val="40"/>
          <w:szCs w:val="40"/>
        </w:rPr>
      </w:pPr>
      <w:r>
        <w:rPr>
          <w:rFonts w:asciiTheme="majorHAnsi" w:hAnsiTheme="majorHAnsi"/>
          <w:noProof/>
          <w:sz w:val="40"/>
          <w:szCs w:val="40"/>
        </w:rPr>
        <w:t>Control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A77A1C" w:rsidRDefault="00A77A1C" w:rsidP="00A77A1C">
      <w:pPr>
        <w:rPr>
          <w:rFonts w:asciiTheme="majorHAnsi" w:hAnsiTheme="majorHAnsi"/>
          <w:noProof/>
          <w:sz w:val="40"/>
          <w:szCs w:val="40"/>
        </w:rPr>
      </w:pPr>
      <w:r>
        <w:rPr>
          <w:rFonts w:asciiTheme="majorHAnsi" w:hAnsiTheme="majorHAnsi"/>
          <w:noProof/>
          <w:sz w:val="40"/>
          <w:szCs w:val="40"/>
        </w:rPr>
        <w:t>Page 1</w:t>
      </w:r>
      <w:r w:rsidR="005E170A">
        <w:rPr>
          <w:rFonts w:asciiTheme="majorHAnsi" w:hAnsiTheme="majorHAnsi"/>
          <w:noProof/>
          <w:sz w:val="40"/>
          <w:szCs w:val="40"/>
        </w:rPr>
        <w:t xml:space="preserve"> of 6</w:t>
      </w:r>
    </w:p>
    <w:p w:rsidR="00813BE3" w:rsidRPr="00EA2F83" w:rsidRDefault="00813BE3" w:rsidP="00813BE3">
      <w:pPr>
        <w:rPr>
          <w:rFonts w:asciiTheme="majorHAnsi" w:hAnsiTheme="majorHAnsi"/>
        </w:rPr>
      </w:pPr>
    </w:p>
    <w:p w:rsidR="001D7C5D" w:rsidRPr="001D7C5D" w:rsidRDefault="001D7C5D" w:rsidP="001D7C5D">
      <w:pPr>
        <w:rPr>
          <w:rFonts w:asciiTheme="majorHAnsi" w:hAnsiTheme="majorHAnsi"/>
          <w:b/>
          <w:color w:val="002060"/>
          <w:sz w:val="28"/>
          <w:szCs w:val="28"/>
        </w:rPr>
      </w:pPr>
      <w:r w:rsidRPr="001D7C5D">
        <w:rPr>
          <w:rFonts w:asciiTheme="majorHAnsi" w:hAnsiTheme="majorHAnsi"/>
          <w:b/>
          <w:color w:val="002060"/>
          <w:sz w:val="28"/>
          <w:szCs w:val="28"/>
        </w:rPr>
        <w:t>Importance of a College Placement Test</w:t>
      </w:r>
    </w:p>
    <w:p w:rsidR="001D7C5D" w:rsidRDefault="001D7C5D" w:rsidP="001D7C5D">
      <w:pPr>
        <w:rPr>
          <w:i/>
          <w:color w:val="A6A6A6" w:themeColor="background1" w:themeShade="A6"/>
          <w:sz w:val="18"/>
          <w:szCs w:val="18"/>
        </w:rPr>
      </w:pPr>
      <w:r>
        <w:rPr>
          <w:i/>
          <w:color w:val="A6A6A6" w:themeColor="background1" w:themeShade="A6"/>
          <w:sz w:val="18"/>
          <w:szCs w:val="18"/>
        </w:rPr>
        <w:t>By Van Thompson, Demand Media; Supplemented by Darren Lacoste, Valencia College</w:t>
      </w:r>
    </w:p>
    <w:p w:rsidR="001D7C5D" w:rsidRDefault="001D7C5D" w:rsidP="001D7C5D">
      <w:pPr>
        <w:rPr>
          <w:i/>
          <w:color w:val="A6A6A6" w:themeColor="background1" w:themeShade="A6"/>
          <w:sz w:val="18"/>
          <w:szCs w:val="18"/>
        </w:rPr>
      </w:pPr>
    </w:p>
    <w:p w:rsidR="001D7C5D" w:rsidRPr="001D7C5D" w:rsidRDefault="001D7C5D" w:rsidP="001D7C5D">
      <w:pPr>
        <w:rPr>
          <w:rStyle w:val="Emphasis"/>
          <w:rFonts w:asciiTheme="minorHAnsi" w:hAnsiTheme="minorHAnsi" w:cstheme="minorHAnsi"/>
          <w:i w:val="0"/>
          <w:sz w:val="28"/>
          <w:szCs w:val="28"/>
        </w:rPr>
      </w:pPr>
      <w:r w:rsidRPr="001D7C5D">
        <w:rPr>
          <w:rStyle w:val="Emphasis"/>
          <w:rFonts w:asciiTheme="minorHAnsi" w:hAnsiTheme="minorHAnsi" w:cstheme="minorHAnsi"/>
          <w:i w:val="0"/>
          <w:sz w:val="28"/>
          <w:szCs w:val="28"/>
        </w:rPr>
        <w:t>Although college students begin school with hopes and dreams, they frequently enter with vastly different abilities. While a student might have good grades on paper, the actual meaning of those grades is affected by the quality of her high school, the rigor of her classes and the assistance she received from teachers. Consequently, many colleges use placement exams -- particularly for core classes in math and English -- to assess what a student has already learned and place her in a class that will help her further develop her skills.</w:t>
      </w:r>
    </w:p>
    <w:p w:rsidR="001D7C5D" w:rsidRDefault="001D7C5D" w:rsidP="001D7C5D">
      <w:pPr>
        <w:rPr>
          <w:sz w:val="22"/>
        </w:rPr>
      </w:pPr>
    </w:p>
    <w:p w:rsidR="001D7C5D" w:rsidRPr="001D7C5D" w:rsidRDefault="001D7C5D" w:rsidP="001D7C5D">
      <w:pPr>
        <w:rPr>
          <w:rStyle w:val="Emphasis"/>
          <w:rFonts w:asciiTheme="minorHAnsi" w:hAnsiTheme="minorHAnsi" w:cstheme="minorHAnsi"/>
          <w:i w:val="0"/>
          <w:sz w:val="28"/>
          <w:szCs w:val="28"/>
        </w:rPr>
      </w:pPr>
      <w:r w:rsidRPr="001D7C5D">
        <w:rPr>
          <w:rStyle w:val="Emphasis"/>
          <w:rFonts w:asciiTheme="minorHAnsi" w:hAnsiTheme="minorHAnsi" w:cstheme="minorHAnsi"/>
          <w:i w:val="0"/>
          <w:sz w:val="28"/>
          <w:szCs w:val="28"/>
        </w:rPr>
        <w:t>Many schools advise students to study basic math and reading skills prior to taking a placement test. Studying doesn't just help students raise their scores, though. It also gets them to focus on the skills they'll be working on when they begin classes. Summer breaks tend to cause students to lose focus on learning and forget some of the information they've learned in the previous year. But when college students are encouraged to study for placement exams, they may re-learn forgotten information and be better prepared for beginning college.</w:t>
      </w:r>
    </w:p>
    <w:p w:rsidR="001D7C5D" w:rsidRDefault="001D7C5D" w:rsidP="001D7C5D"/>
    <w:p w:rsidR="001D7C5D" w:rsidRPr="001D7C5D" w:rsidRDefault="001D7C5D" w:rsidP="001D7C5D">
      <w:pPr>
        <w:rPr>
          <w:rStyle w:val="Emphasis"/>
          <w:rFonts w:asciiTheme="minorHAnsi" w:hAnsiTheme="minorHAnsi" w:cstheme="minorHAnsi"/>
          <w:i w:val="0"/>
          <w:sz w:val="28"/>
          <w:szCs w:val="28"/>
        </w:rPr>
      </w:pPr>
      <w:r w:rsidRPr="001D7C5D">
        <w:rPr>
          <w:rStyle w:val="Emphasis"/>
          <w:rFonts w:asciiTheme="minorHAnsi" w:hAnsiTheme="minorHAnsi" w:cstheme="minorHAnsi"/>
          <w:i w:val="0"/>
          <w:sz w:val="28"/>
          <w:szCs w:val="28"/>
        </w:rPr>
        <w:t>If students eventually forget material they have learned, then how long are placement exam scores valid? Most schools’ placement exam scores (particularly math exams) have an expiration date of one or two years. This is another way to counteract the effect of students forgetting. When a college student is encouraged to take her placement exam shortly before she enrolls in related classes, she is better prepared to succeed in those classes.</w:t>
      </w:r>
    </w:p>
    <w:p w:rsidR="001D7C5D" w:rsidRDefault="001D7C5D" w:rsidP="001D7C5D"/>
    <w:p w:rsidR="001D7C5D" w:rsidRPr="001D7C5D" w:rsidRDefault="001D7C5D" w:rsidP="001D7C5D">
      <w:pPr>
        <w:rPr>
          <w:rStyle w:val="Emphasis"/>
          <w:rFonts w:asciiTheme="minorHAnsi" w:hAnsiTheme="minorHAnsi" w:cstheme="minorHAnsi"/>
          <w:i w:val="0"/>
          <w:sz w:val="28"/>
          <w:szCs w:val="28"/>
        </w:rPr>
      </w:pPr>
      <w:r w:rsidRPr="001D7C5D">
        <w:rPr>
          <w:rStyle w:val="Emphasis"/>
          <w:rFonts w:asciiTheme="minorHAnsi" w:hAnsiTheme="minorHAnsi" w:cstheme="minorHAnsi"/>
          <w:i w:val="0"/>
          <w:sz w:val="28"/>
          <w:szCs w:val="28"/>
        </w:rPr>
        <w:t>Students whose classes are properly tailored to their academic needs may learn more. A student in a class that moves too slowly is missing out on learning opportunities and may become bored while a student in a class that's way over her head could become frustrated and overwhelmed. Placement exams ensure that students enroll in classes that meet their academic needs and educational skills.</w:t>
      </w:r>
    </w:p>
    <w:p w:rsidR="00813BE3" w:rsidRDefault="00813BE3" w:rsidP="00813BE3">
      <w:pPr>
        <w:rPr>
          <w:rFonts w:asciiTheme="majorHAnsi" w:hAnsiTheme="majorHAnsi"/>
          <w:sz w:val="40"/>
          <w:szCs w:val="40"/>
        </w:rPr>
      </w:pPr>
    </w:p>
    <w:p w:rsidR="001D7C5D" w:rsidRPr="001D7C5D" w:rsidRDefault="001D7C5D" w:rsidP="001D7C5D">
      <w:pPr>
        <w:pStyle w:val="Footer"/>
        <w:rPr>
          <w:rFonts w:asciiTheme="minorHAnsi" w:hAnsiTheme="minorHAnsi" w:cstheme="minorHAnsi"/>
        </w:rPr>
      </w:pPr>
      <w:r w:rsidRPr="001D7C5D">
        <w:rPr>
          <w:rFonts w:asciiTheme="minorHAnsi" w:hAnsiTheme="minorHAnsi" w:cstheme="minorHAnsi"/>
        </w:rPr>
        <w:t xml:space="preserve">Source: </w:t>
      </w:r>
      <w:hyperlink r:id="rId21" w:history="1">
        <w:r w:rsidRPr="001D7C5D">
          <w:rPr>
            <w:rStyle w:val="Hyperlink"/>
            <w:rFonts w:asciiTheme="minorHAnsi" w:hAnsiTheme="minorHAnsi" w:cstheme="minorHAnsi"/>
          </w:rPr>
          <w:t>http://education.seattlepi.com/importance-college-placement-test-1159.html</w:t>
        </w:r>
      </w:hyperlink>
    </w:p>
    <w:p w:rsidR="00813BE3" w:rsidRDefault="00813BE3" w:rsidP="00813BE3">
      <w:pPr>
        <w:rPr>
          <w:rFonts w:asciiTheme="majorHAnsi" w:hAnsiTheme="majorHAnsi"/>
          <w:sz w:val="40"/>
          <w:szCs w:val="40"/>
        </w:rPr>
      </w:pPr>
    </w:p>
    <w:p w:rsidR="00813BE3" w:rsidRPr="009E202E" w:rsidRDefault="00813BE3" w:rsidP="00813BE3">
      <w:pPr>
        <w:rPr>
          <w:rFonts w:asciiTheme="majorHAnsi" w:hAnsiTheme="majorHAnsi"/>
        </w:rPr>
      </w:pPr>
      <w:r w:rsidRPr="009E202E">
        <w:rPr>
          <w:rFonts w:asciiTheme="majorHAnsi" w:hAnsiTheme="majorHAnsi"/>
          <w:sz w:val="40"/>
          <w:szCs w:val="40"/>
        </w:rPr>
        <w:br w:type="page"/>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#2</w:t>
      </w:r>
    </w:p>
    <w:p w:rsidR="00A77A1C" w:rsidRDefault="00A77A1C" w:rsidP="00A77A1C">
      <w:pPr>
        <w:rPr>
          <w:rFonts w:asciiTheme="majorHAnsi" w:hAnsiTheme="majorHAnsi"/>
          <w:noProof/>
          <w:sz w:val="40"/>
          <w:szCs w:val="40"/>
        </w:rPr>
      </w:pPr>
      <w:r>
        <w:rPr>
          <w:rFonts w:asciiTheme="majorHAnsi" w:hAnsiTheme="majorHAnsi"/>
          <w:noProof/>
          <w:sz w:val="40"/>
          <w:szCs w:val="40"/>
        </w:rPr>
        <w:t>Control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2</w:t>
      </w:r>
      <w:r w:rsidR="005E170A">
        <w:rPr>
          <w:rFonts w:asciiTheme="majorHAnsi" w:hAnsiTheme="majorHAnsi"/>
          <w:noProof/>
          <w:sz w:val="40"/>
          <w:szCs w:val="40"/>
        </w:rPr>
        <w:t xml:space="preserve"> of 6</w:t>
      </w:r>
    </w:p>
    <w:p w:rsidR="00813BE3" w:rsidRDefault="00813BE3" w:rsidP="00813BE3">
      <w:pPr>
        <w:rPr>
          <w:rFonts w:asciiTheme="majorHAnsi" w:hAnsiTheme="majorHAnsi"/>
          <w:sz w:val="40"/>
          <w:szCs w:val="40"/>
        </w:rPr>
      </w:pPr>
    </w:p>
    <w:p w:rsidR="00694A76" w:rsidRPr="00694A76" w:rsidRDefault="00694A76" w:rsidP="00694A76">
      <w:pPr>
        <w:rPr>
          <w:rFonts w:asciiTheme="majorHAnsi" w:hAnsiTheme="majorHAnsi"/>
          <w:b/>
          <w:color w:val="002060"/>
          <w:sz w:val="28"/>
          <w:szCs w:val="28"/>
        </w:rPr>
      </w:pPr>
      <w:r w:rsidRPr="002939C3">
        <w:rPr>
          <w:rFonts w:asciiTheme="majorHAnsi" w:hAnsiTheme="majorHAnsi"/>
          <w:b/>
          <w:color w:val="002060"/>
          <w:sz w:val="28"/>
          <w:szCs w:val="28"/>
        </w:rPr>
        <w:t>Exploring the Relationship between Placement Exam Scores and Course Averages: A Fictional Case-Study</w:t>
      </w:r>
    </w:p>
    <w:p w:rsidR="00694A76" w:rsidRDefault="00694A76" w:rsidP="00694A76">
      <w:pPr>
        <w:rPr>
          <w:rStyle w:val="Emphasis"/>
          <w:sz w:val="22"/>
        </w:rPr>
      </w:pPr>
    </w:p>
    <w:p w:rsidR="00694A76" w:rsidRPr="00694A76" w:rsidRDefault="00694A76" w:rsidP="00694A76">
      <w:pPr>
        <w:spacing w:before="120"/>
        <w:rPr>
          <w:rFonts w:asciiTheme="majorHAnsi" w:hAnsiTheme="majorHAnsi"/>
          <w:b/>
          <w:color w:val="0070C0"/>
          <w:sz w:val="26"/>
          <w:szCs w:val="26"/>
        </w:rPr>
      </w:pPr>
      <w:r w:rsidRPr="00694A76">
        <w:rPr>
          <w:rFonts w:asciiTheme="majorHAnsi" w:hAnsiTheme="majorHAnsi"/>
          <w:b/>
          <w:iCs/>
          <w:color w:val="0070C0"/>
          <w:sz w:val="26"/>
          <w:szCs w:val="26"/>
        </w:rPr>
        <w:t>Introduction</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 xml:space="preserve">During the Fall 2014 semester, I taught three College Algebra classes.  Those students previously took a placement exam consisting of Intermediate Algebra questions. (Intermediate Algebra is a pre-requisite of College Algebra).  I found a positive correlation between their placement exam scores and their course averages.  The chart below shows the data from the 77 students who completed the course, and the line of best fit represents the relationship between the placement exam scores and the course averages. </w:t>
      </w:r>
    </w:p>
    <w:p w:rsidR="00694A76" w:rsidRDefault="00694A76" w:rsidP="00694A76">
      <w:pPr>
        <w:rPr>
          <w:rStyle w:val="Emphasis"/>
          <w:i w:val="0"/>
        </w:rPr>
      </w:pPr>
      <w:r>
        <w:rPr>
          <w:noProof/>
        </w:rPr>
        <w:drawing>
          <wp:inline distT="0" distB="0" distL="0" distR="0" wp14:anchorId="7FA4DA36" wp14:editId="72543A62">
            <wp:extent cx="4491990" cy="3276600"/>
            <wp:effectExtent l="0" t="0" r="2286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94A76" w:rsidRDefault="00694A76" w:rsidP="00694A76">
      <w:pPr>
        <w:rPr>
          <w:rStyle w:val="Emphasis"/>
          <w:i w:val="0"/>
        </w:rPr>
      </w:pP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The equation of the line can be written in function notation as</w:t>
      </w:r>
    </w:p>
    <w:p w:rsidR="00694A76" w:rsidRPr="00F44F96" w:rsidRDefault="00694A76" w:rsidP="00694A76">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=0.7146x+13.254</m:t>
          </m:r>
        </m:oMath>
      </m:oMathPara>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and as a two-variable equation as</w:t>
      </w:r>
    </w:p>
    <w:p w:rsidR="00694A76" w:rsidRPr="00F44F96" w:rsidRDefault="00694A76" w:rsidP="00694A76">
      <w:pPr>
        <w:rPr>
          <w:rFonts w:eastAsiaTheme="minorEastAsia"/>
        </w:rPr>
      </w:pPr>
      <m:oMathPara>
        <m:oMath>
          <m:r>
            <w:rPr>
              <w:rFonts w:ascii="Cambria Math" w:eastAsiaTheme="minorEastAsia" w:hAnsi="Cambria Math"/>
            </w:rPr>
            <m:t>y=0.7146x+13.254</m:t>
          </m:r>
        </m:oMath>
      </m:oMathPara>
    </w:p>
    <w:p w:rsidR="00813BE3"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 xml:space="preserve">where </w:t>
      </w:r>
      <m:oMath>
        <m:r>
          <m:rPr>
            <m:sty m:val="p"/>
          </m:rPr>
          <w:rPr>
            <w:rStyle w:val="Emphasis"/>
            <w:rFonts w:ascii="Cambria Math" w:hAnsi="Cambria Math" w:cstheme="minorHAnsi"/>
            <w:sz w:val="28"/>
            <w:szCs w:val="28"/>
          </w:rPr>
          <m:t>y</m:t>
        </m:r>
      </m:oMath>
      <w:r w:rsidRPr="00694A76">
        <w:rPr>
          <w:rStyle w:val="Emphasis"/>
          <w:rFonts w:asciiTheme="minorHAnsi" w:hAnsiTheme="minorHAnsi" w:cstheme="minorHAnsi"/>
          <w:i w:val="0"/>
          <w:sz w:val="28"/>
          <w:szCs w:val="28"/>
        </w:rPr>
        <w:t xml:space="preserve"> and </w:t>
      </w:r>
      <m:oMath>
        <m:r>
          <m:rPr>
            <m:sty m:val="p"/>
          </m:rPr>
          <w:rPr>
            <w:rStyle w:val="Emphasis"/>
            <w:rFonts w:ascii="Cambria Math" w:hAnsi="Cambria Math" w:cstheme="minorHAnsi"/>
            <w:sz w:val="28"/>
            <w:szCs w:val="28"/>
          </w:rPr>
          <m:t>f(x)</m:t>
        </m:r>
      </m:oMath>
      <w:r w:rsidRPr="00694A76">
        <w:rPr>
          <w:rStyle w:val="Emphasis"/>
          <w:rFonts w:asciiTheme="minorHAnsi" w:hAnsiTheme="minorHAnsi" w:cstheme="minorHAnsi"/>
          <w:i w:val="0"/>
          <w:sz w:val="28"/>
          <w:szCs w:val="28"/>
        </w:rPr>
        <w:t xml:space="preserve"> represent the course average (a percent between 50 and 100) and </w:t>
      </w:r>
      <m:oMath>
        <m:r>
          <m:rPr>
            <m:sty m:val="p"/>
          </m:rPr>
          <w:rPr>
            <w:rStyle w:val="Emphasis"/>
            <w:rFonts w:ascii="Cambria Math" w:hAnsi="Cambria Math" w:cstheme="minorHAnsi"/>
            <w:sz w:val="28"/>
            <w:szCs w:val="28"/>
          </w:rPr>
          <m:t>x</m:t>
        </m:r>
      </m:oMath>
      <w:r w:rsidRPr="00694A76">
        <w:rPr>
          <w:rStyle w:val="Emphasis"/>
          <w:rFonts w:asciiTheme="minorHAnsi" w:hAnsiTheme="minorHAnsi" w:cstheme="minorHAnsi"/>
          <w:i w:val="0"/>
          <w:sz w:val="28"/>
          <w:szCs w:val="28"/>
        </w:rPr>
        <w:t xml:space="preserve"> represents the placement exam score (a percent between 50 and 100).  These equations allow us to predict a placement exam score if we know the</w:t>
      </w:r>
    </w:p>
    <w:p w:rsidR="00813BE3" w:rsidRDefault="00813BE3" w:rsidP="00813BE3">
      <w:pPr>
        <w:rPr>
          <w:rFonts w:asciiTheme="majorHAnsi" w:hAnsiTheme="majorHAnsi"/>
          <w:sz w:val="40"/>
          <w:szCs w:val="40"/>
        </w:rPr>
      </w:pPr>
    </w:p>
    <w:p w:rsidR="00813BE3" w:rsidRPr="009E202E" w:rsidRDefault="00813BE3" w:rsidP="00813BE3">
      <w:pPr>
        <w:rPr>
          <w:rFonts w:asciiTheme="majorHAnsi" w:hAnsiTheme="majorHAnsi"/>
        </w:rPr>
      </w:pPr>
    </w:p>
    <w:p w:rsidR="00A77A1C" w:rsidRDefault="00A77A1C" w:rsidP="00A77A1C">
      <w:pPr>
        <w:rPr>
          <w:rFonts w:asciiTheme="majorHAnsi" w:hAnsiTheme="majorHAnsi"/>
          <w:noProof/>
          <w:sz w:val="40"/>
          <w:szCs w:val="40"/>
        </w:rPr>
      </w:pPr>
      <w:r>
        <w:rPr>
          <w:rFonts w:asciiTheme="majorHAnsi" w:hAnsiTheme="majorHAnsi"/>
          <w:noProof/>
          <w:sz w:val="40"/>
          <w:szCs w:val="40"/>
        </w:rPr>
        <w:t>FLO1 Artifact #2</w:t>
      </w:r>
    </w:p>
    <w:p w:rsidR="00A77A1C" w:rsidRDefault="00A77A1C" w:rsidP="00A77A1C">
      <w:pPr>
        <w:rPr>
          <w:rFonts w:asciiTheme="majorHAnsi" w:hAnsiTheme="majorHAnsi"/>
          <w:noProof/>
          <w:sz w:val="40"/>
          <w:szCs w:val="40"/>
        </w:rPr>
      </w:pPr>
      <w:r>
        <w:rPr>
          <w:rFonts w:asciiTheme="majorHAnsi" w:hAnsiTheme="majorHAnsi"/>
          <w:noProof/>
          <w:sz w:val="40"/>
          <w:szCs w:val="40"/>
        </w:rPr>
        <w:t>Control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3</w:t>
      </w:r>
      <w:r w:rsidR="005E170A">
        <w:rPr>
          <w:rFonts w:asciiTheme="majorHAnsi" w:hAnsiTheme="majorHAnsi"/>
          <w:noProof/>
          <w:sz w:val="40"/>
          <w:szCs w:val="40"/>
        </w:rPr>
        <w:t xml:space="preserve"> of 6</w:t>
      </w:r>
    </w:p>
    <w:p w:rsidR="00813BE3" w:rsidRDefault="00813BE3" w:rsidP="00813BE3">
      <w:pPr>
        <w:rPr>
          <w:rFonts w:asciiTheme="majorHAnsi" w:hAnsiTheme="majorHAnsi"/>
          <w:sz w:val="40"/>
          <w:szCs w:val="40"/>
        </w:rPr>
      </w:pP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course average, and to predict a course average if we know the placement exam score.  Let’s practice these skills.</w:t>
      </w:r>
    </w:p>
    <w:p w:rsidR="00694A76" w:rsidRDefault="00694A76" w:rsidP="00694A76">
      <w:pPr>
        <w:rPr>
          <w:rFonts w:eastAsiaTheme="minorEastAsia"/>
        </w:rPr>
      </w:pPr>
    </w:p>
    <w:p w:rsidR="00694A76" w:rsidRPr="00694A76" w:rsidRDefault="00694A76" w:rsidP="00694A76">
      <w:pPr>
        <w:spacing w:before="120"/>
        <w:rPr>
          <w:rFonts w:asciiTheme="majorHAnsi" w:hAnsiTheme="majorHAnsi"/>
          <w:b/>
          <w:iCs/>
          <w:color w:val="0070C0"/>
          <w:sz w:val="26"/>
          <w:szCs w:val="26"/>
        </w:rPr>
      </w:pPr>
      <w:r w:rsidRPr="00694A76">
        <w:rPr>
          <w:rFonts w:asciiTheme="majorHAnsi" w:hAnsiTheme="majorHAnsi"/>
          <w:b/>
          <w:iCs/>
          <w:color w:val="0070C0"/>
          <w:sz w:val="26"/>
          <w:szCs w:val="26"/>
        </w:rPr>
        <w:t>Problem 1</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A College Algebra student has a placement exam score of 72.  Using the equation of the graphed line, predict that student’s course average.  Show all work below, and round your answer to one decimal place.</w:t>
      </w:r>
    </w:p>
    <w:p w:rsidR="00694A76" w:rsidRDefault="00694A76" w:rsidP="00694A76">
      <w:pPr>
        <w:rPr>
          <w:rFonts w:eastAsiaTheme="minorEastAsia"/>
        </w:rPr>
      </w:pPr>
    </w:p>
    <w:p w:rsidR="00694A76" w:rsidRDefault="00694A76" w:rsidP="00694A76">
      <w:pPr>
        <w:rPr>
          <w:rFonts w:eastAsiaTheme="minorEastAsia"/>
        </w:rPr>
      </w:pPr>
    </w:p>
    <w:p w:rsidR="00694A76" w:rsidRDefault="00694A76" w:rsidP="00694A76">
      <w:pPr>
        <w:rPr>
          <w:rFonts w:eastAsiaTheme="minorEastAsia"/>
        </w:rPr>
      </w:pPr>
    </w:p>
    <w:p w:rsidR="00694A76" w:rsidRDefault="00694A76" w:rsidP="00694A76">
      <w:pPr>
        <w:rPr>
          <w:rFonts w:eastAsiaTheme="minorEastAsia"/>
        </w:rPr>
      </w:pPr>
    </w:p>
    <w:p w:rsidR="00694A76" w:rsidRPr="00694A76" w:rsidRDefault="00694A76" w:rsidP="00694A76">
      <w:pPr>
        <w:spacing w:before="120"/>
        <w:rPr>
          <w:rFonts w:asciiTheme="majorHAnsi" w:hAnsiTheme="majorHAnsi"/>
          <w:b/>
          <w:iCs/>
          <w:color w:val="0070C0"/>
          <w:sz w:val="26"/>
          <w:szCs w:val="26"/>
        </w:rPr>
      </w:pPr>
      <w:r w:rsidRPr="00694A76">
        <w:rPr>
          <w:rFonts w:asciiTheme="majorHAnsi" w:hAnsiTheme="majorHAnsi"/>
          <w:b/>
          <w:iCs/>
          <w:color w:val="0070C0"/>
          <w:sz w:val="26"/>
          <w:szCs w:val="26"/>
        </w:rPr>
        <w:t>Problem 2</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A College Algebra student wishes to have a course average of 90 or higher.  Using the equation of the graphed line, what is the minimum placement exam score that student should try to earn?  Show all work below, and round your answer to one decimal place.</w:t>
      </w:r>
    </w:p>
    <w:p w:rsidR="00694A76" w:rsidRDefault="00694A76" w:rsidP="00694A76">
      <w:pPr>
        <w:rPr>
          <w:rFonts w:eastAsiaTheme="minorEastAsia"/>
        </w:rPr>
      </w:pPr>
    </w:p>
    <w:p w:rsidR="00813BE3" w:rsidRDefault="00813BE3" w:rsidP="00813BE3">
      <w:pPr>
        <w:rPr>
          <w:rFonts w:asciiTheme="majorHAnsi" w:hAnsiTheme="majorHAnsi"/>
          <w:sz w:val="40"/>
          <w:szCs w:val="40"/>
        </w:rPr>
      </w:pPr>
    </w:p>
    <w:p w:rsidR="00813BE3" w:rsidRDefault="00813BE3" w:rsidP="00813BE3">
      <w:pPr>
        <w:rPr>
          <w:rFonts w:asciiTheme="majorHAnsi" w:hAnsiTheme="majorHAnsi"/>
          <w:sz w:val="40"/>
          <w:szCs w:val="40"/>
        </w:rPr>
      </w:pPr>
    </w:p>
    <w:p w:rsidR="00813BE3" w:rsidRPr="009E202E" w:rsidRDefault="00813BE3" w:rsidP="00813BE3">
      <w:pPr>
        <w:rPr>
          <w:rFonts w:asciiTheme="majorHAnsi" w:hAnsiTheme="majorHAnsi"/>
        </w:rPr>
      </w:pPr>
      <w:r w:rsidRPr="009E202E">
        <w:rPr>
          <w:rFonts w:asciiTheme="majorHAnsi" w:hAnsiTheme="majorHAnsi"/>
          <w:sz w:val="40"/>
          <w:szCs w:val="40"/>
        </w:rPr>
        <w:br w:type="page"/>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#2</w:t>
      </w:r>
    </w:p>
    <w:p w:rsidR="00A77A1C" w:rsidRDefault="00A77A1C" w:rsidP="00A77A1C">
      <w:pPr>
        <w:rPr>
          <w:rFonts w:asciiTheme="majorHAnsi" w:hAnsiTheme="majorHAnsi"/>
          <w:noProof/>
          <w:sz w:val="40"/>
          <w:szCs w:val="40"/>
        </w:rPr>
      </w:pPr>
      <w:r>
        <w:rPr>
          <w:rFonts w:asciiTheme="majorHAnsi" w:hAnsiTheme="majorHAnsi"/>
          <w:noProof/>
          <w:sz w:val="40"/>
          <w:szCs w:val="40"/>
        </w:rPr>
        <w:t>Control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4</w:t>
      </w:r>
      <w:r w:rsidR="005E170A">
        <w:rPr>
          <w:rFonts w:asciiTheme="majorHAnsi" w:hAnsiTheme="majorHAnsi"/>
          <w:noProof/>
          <w:sz w:val="40"/>
          <w:szCs w:val="40"/>
        </w:rPr>
        <w:t xml:space="preserve"> of 6</w:t>
      </w:r>
    </w:p>
    <w:p w:rsidR="00813BE3" w:rsidRDefault="00813BE3" w:rsidP="00813BE3">
      <w:pPr>
        <w:rPr>
          <w:rFonts w:asciiTheme="majorHAnsi" w:hAnsiTheme="majorHAnsi"/>
          <w:sz w:val="40"/>
          <w:szCs w:val="40"/>
        </w:rPr>
      </w:pPr>
    </w:p>
    <w:p w:rsidR="00694A76" w:rsidRPr="00694A76" w:rsidRDefault="00694A76" w:rsidP="00694A76">
      <w:pPr>
        <w:spacing w:after="200"/>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Your answer for Problem 1 should be 64.7.  If it isn’t, go back and find your mistake.  Your answer for Problem 2 should be 107.4.  If it isn’t, go back and find your mistake.  You might have noticed that 107.4 is an impossible placement exam score for a student to earn.  This implies that it is impossible to earn an “A” in College Algebra.  Since that’s not true, let’s explore this idea further.</w:t>
      </w:r>
    </w:p>
    <w:p w:rsidR="00694A76" w:rsidRDefault="00694A76" w:rsidP="00694A76">
      <w:pPr>
        <w:spacing w:after="200"/>
        <w:rPr>
          <w:rFonts w:eastAsiaTheme="minorEastAsia"/>
        </w:rPr>
      </w:pPr>
    </w:p>
    <w:p w:rsidR="00694A76" w:rsidRPr="00694A76" w:rsidRDefault="00694A76" w:rsidP="00694A76">
      <w:pPr>
        <w:spacing w:before="120"/>
        <w:rPr>
          <w:rFonts w:asciiTheme="majorHAnsi" w:hAnsiTheme="majorHAnsi"/>
          <w:b/>
          <w:iCs/>
          <w:color w:val="0070C0"/>
          <w:sz w:val="26"/>
          <w:szCs w:val="26"/>
        </w:rPr>
      </w:pPr>
      <w:r w:rsidRPr="00694A76">
        <w:rPr>
          <w:rFonts w:asciiTheme="majorHAnsi" w:hAnsiTheme="majorHAnsi"/>
          <w:b/>
          <w:iCs/>
          <w:color w:val="0070C0"/>
          <w:sz w:val="26"/>
          <w:szCs w:val="26"/>
        </w:rPr>
        <w:t>Problem 3</w:t>
      </w:r>
    </w:p>
    <w:p w:rsidR="00694A76" w:rsidRPr="00694A76" w:rsidRDefault="00694A76" w:rsidP="00694A76">
      <w:pPr>
        <w:spacing w:after="200"/>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Looking at the data points (diamonds) on the chart, you can see that many students had a placement exam score of 100%.  Considering only those students, what was the highest course average and the lowest course average earned?  Estimate your answers to the nearest whole number.</w:t>
      </w:r>
    </w:p>
    <w:p w:rsidR="00694A76" w:rsidRPr="00694A76" w:rsidRDefault="00694A76" w:rsidP="00694A76">
      <w:pPr>
        <w:spacing w:after="200"/>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ab/>
        <w:t>Highest:  _____________</w:t>
      </w:r>
      <w:r w:rsidRPr="00694A76">
        <w:rPr>
          <w:rStyle w:val="Emphasis"/>
          <w:rFonts w:asciiTheme="minorHAnsi" w:hAnsiTheme="minorHAnsi" w:cstheme="minorHAnsi"/>
          <w:i w:val="0"/>
          <w:sz w:val="28"/>
          <w:szCs w:val="28"/>
        </w:rPr>
        <w:tab/>
      </w:r>
      <w:r w:rsidRPr="00694A76">
        <w:rPr>
          <w:rStyle w:val="Emphasis"/>
          <w:rFonts w:asciiTheme="minorHAnsi" w:hAnsiTheme="minorHAnsi" w:cstheme="minorHAnsi"/>
          <w:i w:val="0"/>
          <w:sz w:val="28"/>
          <w:szCs w:val="28"/>
        </w:rPr>
        <w:tab/>
        <w:t>Lowest:  _____________</w:t>
      </w:r>
    </w:p>
    <w:p w:rsidR="00694A76" w:rsidRPr="00694A76" w:rsidRDefault="00694A76" w:rsidP="00694A76">
      <w:pPr>
        <w:spacing w:before="120"/>
        <w:rPr>
          <w:rFonts w:asciiTheme="majorHAnsi" w:hAnsiTheme="majorHAnsi"/>
          <w:b/>
          <w:iCs/>
          <w:color w:val="0070C0"/>
          <w:sz w:val="26"/>
          <w:szCs w:val="26"/>
        </w:rPr>
      </w:pPr>
      <w:r w:rsidRPr="00694A76">
        <w:rPr>
          <w:rFonts w:asciiTheme="majorHAnsi" w:hAnsiTheme="majorHAnsi"/>
          <w:b/>
          <w:iCs/>
          <w:color w:val="0070C0"/>
          <w:sz w:val="26"/>
          <w:szCs w:val="26"/>
        </w:rPr>
        <w:t>Problem 4</w:t>
      </w:r>
    </w:p>
    <w:p w:rsidR="00694A76" w:rsidRPr="00694A76" w:rsidRDefault="00694A76" w:rsidP="00694A76">
      <w:pPr>
        <w:spacing w:after="200"/>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Using the equation of the graphed line, predict the course average of a student whose placement exam score is 100%.  Show all work below, and round your answer to one decimal place.</w:t>
      </w:r>
    </w:p>
    <w:p w:rsidR="00694A76" w:rsidRDefault="00694A76" w:rsidP="00694A76">
      <w:pPr>
        <w:spacing w:after="200"/>
        <w:rPr>
          <w:rFonts w:eastAsiaTheme="minorEastAsia"/>
        </w:rPr>
      </w:pPr>
    </w:p>
    <w:p w:rsidR="00694A76" w:rsidRDefault="00694A76" w:rsidP="00694A76">
      <w:pPr>
        <w:spacing w:after="200"/>
        <w:rPr>
          <w:rFonts w:eastAsiaTheme="minorEastAsia"/>
        </w:rPr>
      </w:pPr>
    </w:p>
    <w:p w:rsidR="00694A76" w:rsidRDefault="00694A76" w:rsidP="00694A76">
      <w:pPr>
        <w:spacing w:after="200"/>
        <w:rPr>
          <w:rFonts w:eastAsiaTheme="minorEastAsia"/>
        </w:rPr>
      </w:pPr>
    </w:p>
    <w:p w:rsidR="00694A76" w:rsidRPr="00694A76" w:rsidRDefault="00694A76" w:rsidP="00694A76">
      <w:pPr>
        <w:spacing w:after="200"/>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I have a theory about the relationship between placement exam scores and College Algebra course averages.  I believe that, for a variety of reasons, many students do not study for placement exams.  As a result, they score lower on the placement exams than they should.  Therefore, the placement exam underestimates their predicted College Algebra course average.  I also believe that, sometimes, there is too much time between the placement exam and when the student takes College Algebra.  During that time, the student forgets course material.  Therefore the placement exam overestimates their predicted College Algebra course average.</w:t>
      </w:r>
    </w:p>
    <w:p w:rsidR="00813BE3" w:rsidRDefault="00813BE3" w:rsidP="00813BE3">
      <w:pPr>
        <w:rPr>
          <w:rFonts w:asciiTheme="majorHAnsi" w:hAnsiTheme="majorHAnsi"/>
          <w:sz w:val="40"/>
          <w:szCs w:val="40"/>
        </w:rPr>
      </w:pPr>
    </w:p>
    <w:p w:rsidR="00813BE3" w:rsidRPr="009E202E" w:rsidRDefault="00813BE3" w:rsidP="00813BE3">
      <w:pPr>
        <w:rPr>
          <w:rFonts w:asciiTheme="majorHAnsi" w:hAnsiTheme="majorHAnsi"/>
        </w:rPr>
      </w:pPr>
      <w:r w:rsidRPr="009E202E">
        <w:rPr>
          <w:rFonts w:asciiTheme="majorHAnsi" w:hAnsiTheme="majorHAnsi"/>
          <w:sz w:val="40"/>
          <w:szCs w:val="40"/>
        </w:rPr>
        <w:br w:type="page"/>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#2</w:t>
      </w:r>
    </w:p>
    <w:p w:rsidR="00A77A1C" w:rsidRDefault="00A77A1C" w:rsidP="00A77A1C">
      <w:pPr>
        <w:rPr>
          <w:rFonts w:asciiTheme="majorHAnsi" w:hAnsiTheme="majorHAnsi"/>
          <w:noProof/>
          <w:sz w:val="40"/>
          <w:szCs w:val="40"/>
        </w:rPr>
      </w:pPr>
      <w:r>
        <w:rPr>
          <w:rFonts w:asciiTheme="majorHAnsi" w:hAnsiTheme="majorHAnsi"/>
          <w:noProof/>
          <w:sz w:val="40"/>
          <w:szCs w:val="40"/>
        </w:rPr>
        <w:t>Control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5</w:t>
      </w:r>
      <w:r w:rsidR="005E170A">
        <w:rPr>
          <w:rFonts w:asciiTheme="majorHAnsi" w:hAnsiTheme="majorHAnsi"/>
          <w:noProof/>
          <w:sz w:val="40"/>
          <w:szCs w:val="40"/>
        </w:rPr>
        <w:t xml:space="preserve"> of 6</w:t>
      </w:r>
    </w:p>
    <w:p w:rsidR="00813BE3" w:rsidRDefault="00813BE3" w:rsidP="00813BE3">
      <w:pPr>
        <w:rPr>
          <w:rFonts w:asciiTheme="majorHAnsi" w:hAnsiTheme="majorHAnsi"/>
          <w:sz w:val="40"/>
          <w:szCs w:val="40"/>
        </w:rPr>
      </w:pPr>
    </w:p>
    <w:p w:rsidR="00694A76" w:rsidRPr="00694A76" w:rsidRDefault="00694A76" w:rsidP="00694A76">
      <w:pPr>
        <w:spacing w:before="120"/>
        <w:rPr>
          <w:rFonts w:asciiTheme="majorHAnsi" w:hAnsiTheme="majorHAnsi"/>
          <w:b/>
          <w:iCs/>
          <w:color w:val="0070C0"/>
          <w:sz w:val="26"/>
          <w:szCs w:val="26"/>
        </w:rPr>
      </w:pPr>
      <w:r w:rsidRPr="00694A76">
        <w:rPr>
          <w:rFonts w:asciiTheme="majorHAnsi" w:hAnsiTheme="majorHAnsi"/>
          <w:b/>
          <w:iCs/>
          <w:color w:val="0070C0"/>
          <w:sz w:val="26"/>
          <w:szCs w:val="26"/>
        </w:rPr>
        <w:t>Problem 5</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I asked a College Algebra student, “What is the lowest College Algebra course grade you would be happy with?”</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The student responded, “The lowest grade I would be happy with is a ‘C’.”</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(A grade of ‘C’ represents a course average of 70 or higher)</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Using the equation of the graphed line, what is the minimum placement exam score the student should try to earn to get that grade?  Show all work below, and round your answer to one decimal place.</w:t>
      </w:r>
    </w:p>
    <w:p w:rsidR="00694A76" w:rsidRDefault="00694A76" w:rsidP="00694A76">
      <w:pPr>
        <w:rPr>
          <w:rFonts w:eastAsiaTheme="minorEastAsia"/>
        </w:rPr>
      </w:pPr>
    </w:p>
    <w:p w:rsidR="00694A76" w:rsidRDefault="00694A76" w:rsidP="00694A76">
      <w:pPr>
        <w:rPr>
          <w:rFonts w:eastAsiaTheme="minorEastAsia"/>
        </w:rPr>
      </w:pPr>
    </w:p>
    <w:p w:rsidR="00694A76" w:rsidRDefault="00694A76" w:rsidP="00694A76">
      <w:pPr>
        <w:rPr>
          <w:rFonts w:eastAsiaTheme="minorEastAsia"/>
        </w:rPr>
      </w:pPr>
    </w:p>
    <w:p w:rsidR="00694A76" w:rsidRDefault="00694A76" w:rsidP="00694A76">
      <w:pPr>
        <w:rPr>
          <w:rFonts w:eastAsiaTheme="minorEastAsia"/>
        </w:rPr>
      </w:pPr>
    </w:p>
    <w:p w:rsidR="00694A76" w:rsidRDefault="00694A76" w:rsidP="00694A76">
      <w:pPr>
        <w:rPr>
          <w:rFonts w:eastAsiaTheme="minorEastAsia"/>
        </w:rPr>
      </w:pPr>
    </w:p>
    <w:p w:rsidR="00694A76" w:rsidRDefault="00694A76" w:rsidP="00694A76">
      <w:pPr>
        <w:rPr>
          <w:rFonts w:eastAsiaTheme="minorEastAsia"/>
        </w:rPr>
      </w:pPr>
    </w:p>
    <w:p w:rsidR="00694A76" w:rsidRDefault="00694A76" w:rsidP="00694A76">
      <w:pPr>
        <w:rPr>
          <w:rFonts w:eastAsiaTheme="minorEastAsia"/>
        </w:rPr>
      </w:pPr>
    </w:p>
    <w:p w:rsidR="00694A76" w:rsidRPr="00694A76" w:rsidRDefault="00694A76" w:rsidP="00694A76">
      <w:pPr>
        <w:spacing w:before="120"/>
        <w:rPr>
          <w:rFonts w:asciiTheme="majorHAnsi" w:hAnsiTheme="majorHAnsi"/>
          <w:b/>
          <w:iCs/>
          <w:color w:val="0070C0"/>
          <w:sz w:val="26"/>
          <w:szCs w:val="26"/>
        </w:rPr>
      </w:pPr>
      <w:r w:rsidRPr="00694A76">
        <w:rPr>
          <w:rFonts w:asciiTheme="majorHAnsi" w:hAnsiTheme="majorHAnsi"/>
          <w:b/>
          <w:iCs/>
          <w:color w:val="0070C0"/>
          <w:sz w:val="26"/>
          <w:szCs w:val="26"/>
        </w:rPr>
        <w:t>Problem 6</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I asked the same College Algebra student, “What is the College Algebra course grade you hope to receive?”</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The student responded, “I hope to receive a ‘B’ in College Algebra.”</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(A grade of ‘B’ represents a course average of 80 or higher)</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Using the equation of the graphed line, what is the minimum placement exam score the student should try to earn to get that grade?  Show all work below, and round your answer to one decimal place.</w:t>
      </w:r>
    </w:p>
    <w:p w:rsidR="00694A76" w:rsidRDefault="00694A76" w:rsidP="00694A76">
      <w:pPr>
        <w:rPr>
          <w:rFonts w:eastAsiaTheme="minorEastAsia"/>
        </w:rPr>
      </w:pPr>
    </w:p>
    <w:p w:rsidR="00813BE3" w:rsidRDefault="00813BE3" w:rsidP="00813BE3">
      <w:pPr>
        <w:rPr>
          <w:rFonts w:asciiTheme="majorHAnsi" w:hAnsiTheme="majorHAnsi"/>
          <w:sz w:val="40"/>
          <w:szCs w:val="40"/>
        </w:rPr>
      </w:pPr>
    </w:p>
    <w:p w:rsidR="00813BE3" w:rsidRDefault="00813BE3" w:rsidP="00813BE3">
      <w:pPr>
        <w:rPr>
          <w:rFonts w:asciiTheme="majorHAnsi" w:hAnsiTheme="majorHAnsi"/>
          <w:sz w:val="40"/>
          <w:szCs w:val="40"/>
        </w:rPr>
      </w:pPr>
    </w:p>
    <w:p w:rsidR="00813BE3" w:rsidRPr="009E202E" w:rsidRDefault="00813BE3" w:rsidP="00813BE3">
      <w:pPr>
        <w:rPr>
          <w:rFonts w:asciiTheme="majorHAnsi" w:hAnsiTheme="majorHAnsi"/>
        </w:rPr>
      </w:pPr>
      <w:r w:rsidRPr="009E202E">
        <w:rPr>
          <w:rFonts w:asciiTheme="majorHAnsi" w:hAnsiTheme="majorHAnsi"/>
          <w:sz w:val="40"/>
          <w:szCs w:val="40"/>
        </w:rPr>
        <w:br w:type="page"/>
      </w: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#2</w:t>
      </w:r>
    </w:p>
    <w:p w:rsidR="00A77A1C" w:rsidRDefault="00A77A1C" w:rsidP="00A77A1C">
      <w:pPr>
        <w:rPr>
          <w:rFonts w:asciiTheme="majorHAnsi" w:hAnsiTheme="majorHAnsi"/>
          <w:noProof/>
          <w:sz w:val="40"/>
          <w:szCs w:val="40"/>
        </w:rPr>
      </w:pPr>
      <w:r>
        <w:rPr>
          <w:rFonts w:asciiTheme="majorHAnsi" w:hAnsiTheme="majorHAnsi"/>
          <w:noProof/>
          <w:sz w:val="40"/>
          <w:szCs w:val="40"/>
        </w:rPr>
        <w:t>Control Group</w:t>
      </w:r>
      <w:r w:rsidR="005D0658">
        <w:rPr>
          <w:rFonts w:asciiTheme="majorHAnsi" w:hAnsiTheme="majorHAnsi"/>
          <w:noProof/>
          <w:sz w:val="40"/>
          <w:szCs w:val="40"/>
        </w:rPr>
        <w:t xml:space="preserve"> –</w:t>
      </w:r>
      <w:r>
        <w:rPr>
          <w:rFonts w:asciiTheme="majorHAnsi" w:hAnsiTheme="majorHAnsi"/>
          <w:noProof/>
          <w:sz w:val="40"/>
          <w:szCs w:val="40"/>
        </w:rPr>
        <w:t xml:space="preserve"> Case-Study Assignment</w:t>
      </w:r>
    </w:p>
    <w:p w:rsidR="00813BE3" w:rsidRDefault="00A77A1C" w:rsidP="00813BE3">
      <w:pPr>
        <w:rPr>
          <w:rFonts w:asciiTheme="majorHAnsi" w:hAnsiTheme="majorHAnsi"/>
          <w:noProof/>
          <w:sz w:val="40"/>
          <w:szCs w:val="40"/>
        </w:rPr>
      </w:pPr>
      <w:r>
        <w:rPr>
          <w:rFonts w:asciiTheme="majorHAnsi" w:hAnsiTheme="majorHAnsi"/>
          <w:noProof/>
          <w:sz w:val="40"/>
          <w:szCs w:val="40"/>
        </w:rPr>
        <w:t>Page 6</w:t>
      </w:r>
      <w:r w:rsidR="005E170A">
        <w:rPr>
          <w:rFonts w:asciiTheme="majorHAnsi" w:hAnsiTheme="majorHAnsi"/>
          <w:noProof/>
          <w:sz w:val="40"/>
          <w:szCs w:val="40"/>
        </w:rPr>
        <w:t xml:space="preserve"> of 6</w:t>
      </w:r>
    </w:p>
    <w:p w:rsidR="00813BE3" w:rsidRDefault="00813BE3" w:rsidP="00813BE3">
      <w:pPr>
        <w:rPr>
          <w:rFonts w:asciiTheme="majorHAnsi" w:hAnsiTheme="majorHAnsi"/>
          <w:sz w:val="40"/>
          <w:szCs w:val="40"/>
        </w:rPr>
      </w:pPr>
    </w:p>
    <w:p w:rsidR="00694A76" w:rsidRPr="00694A76" w:rsidRDefault="00694A76" w:rsidP="00694A76">
      <w:pPr>
        <w:spacing w:before="120"/>
        <w:rPr>
          <w:rFonts w:asciiTheme="majorHAnsi" w:hAnsiTheme="majorHAnsi"/>
          <w:b/>
          <w:iCs/>
          <w:color w:val="0070C0"/>
          <w:sz w:val="26"/>
          <w:szCs w:val="26"/>
        </w:rPr>
      </w:pPr>
      <w:r w:rsidRPr="00694A76">
        <w:rPr>
          <w:rFonts w:asciiTheme="majorHAnsi" w:hAnsiTheme="majorHAnsi"/>
          <w:b/>
          <w:iCs/>
          <w:color w:val="0070C0"/>
          <w:sz w:val="26"/>
          <w:szCs w:val="26"/>
        </w:rPr>
        <w:t>Problem 7</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Imagine you are an academic adviser.  The student in your office scored a 76% on the placement exam.  Using this score and the equation of the graphed line, predict the course average the student will earn in College Algebra.  Show all work below, and round your answer to one decimal place.</w:t>
      </w:r>
    </w:p>
    <w:p w:rsidR="00694A76" w:rsidRDefault="00694A76" w:rsidP="00694A76"/>
    <w:p w:rsidR="00694A76" w:rsidRDefault="00694A76" w:rsidP="00694A76"/>
    <w:p w:rsidR="00694A76" w:rsidRDefault="00694A76" w:rsidP="00694A76"/>
    <w:p w:rsidR="00694A76" w:rsidRDefault="00694A76" w:rsidP="00694A76"/>
    <w:p w:rsidR="00694A76" w:rsidRPr="00694A76" w:rsidRDefault="00694A76" w:rsidP="00694A76">
      <w:pPr>
        <w:spacing w:before="120"/>
        <w:rPr>
          <w:rFonts w:asciiTheme="majorHAnsi" w:hAnsiTheme="majorHAnsi"/>
          <w:b/>
          <w:iCs/>
          <w:color w:val="0070C0"/>
          <w:sz w:val="26"/>
          <w:szCs w:val="26"/>
        </w:rPr>
      </w:pPr>
      <w:r w:rsidRPr="00694A76">
        <w:rPr>
          <w:rFonts w:asciiTheme="majorHAnsi" w:hAnsiTheme="majorHAnsi"/>
          <w:b/>
          <w:iCs/>
          <w:color w:val="0070C0"/>
          <w:sz w:val="26"/>
          <w:szCs w:val="26"/>
        </w:rPr>
        <w:t>Problem 8</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Despite the data above, the student insists he can be successful in College Algebra.  He needs an “override” from you.  You are doubtful he will be successful, but want to give him the benefit of the doubt.  What questions should you ask the student to help you make your decision?  Be sure you consider the “theory” presented between Problem 4 and Problem 5 when creating your questions.</w:t>
      </w:r>
    </w:p>
    <w:p w:rsidR="00694A76" w:rsidRPr="00694A76" w:rsidRDefault="00694A76" w:rsidP="00694A76">
      <w:pPr>
        <w:rPr>
          <w:rStyle w:val="Emphasis"/>
          <w:rFonts w:asciiTheme="minorHAnsi" w:hAnsiTheme="minorHAnsi" w:cstheme="minorHAnsi"/>
          <w:i w:val="0"/>
          <w:sz w:val="28"/>
          <w:szCs w:val="28"/>
        </w:rPr>
      </w:pP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Question 1:</w:t>
      </w: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___________________________________________________________________</w:t>
      </w:r>
    </w:p>
    <w:p w:rsidR="00694A76" w:rsidRPr="00694A76" w:rsidRDefault="00694A76" w:rsidP="00694A76">
      <w:pPr>
        <w:rPr>
          <w:rStyle w:val="Emphasis"/>
          <w:rFonts w:asciiTheme="minorHAnsi" w:hAnsiTheme="minorHAnsi" w:cstheme="minorHAnsi"/>
          <w:i w:val="0"/>
          <w:sz w:val="28"/>
          <w:szCs w:val="28"/>
        </w:rPr>
      </w:pP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___________________________________________________________________</w:t>
      </w:r>
    </w:p>
    <w:p w:rsidR="00694A76" w:rsidRPr="00694A76" w:rsidRDefault="00694A76" w:rsidP="00694A76">
      <w:pPr>
        <w:rPr>
          <w:rStyle w:val="Emphasis"/>
          <w:rFonts w:asciiTheme="minorHAnsi" w:hAnsiTheme="minorHAnsi" w:cstheme="minorHAnsi"/>
          <w:i w:val="0"/>
          <w:sz w:val="28"/>
          <w:szCs w:val="28"/>
        </w:rPr>
      </w:pP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Question 2:</w:t>
      </w:r>
    </w:p>
    <w:p w:rsidR="00694A76" w:rsidRPr="00694A76" w:rsidRDefault="00694A76" w:rsidP="00694A76">
      <w:pPr>
        <w:rPr>
          <w:rStyle w:val="Emphasis"/>
          <w:rFonts w:asciiTheme="minorHAnsi" w:hAnsiTheme="minorHAnsi" w:cstheme="minorHAnsi"/>
          <w:i w:val="0"/>
          <w:sz w:val="28"/>
          <w:szCs w:val="28"/>
        </w:rPr>
      </w:pP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___________________________________________________________________</w:t>
      </w:r>
    </w:p>
    <w:p w:rsidR="00694A76" w:rsidRPr="00694A76" w:rsidRDefault="00694A76" w:rsidP="00694A76">
      <w:pPr>
        <w:rPr>
          <w:rStyle w:val="Emphasis"/>
          <w:rFonts w:asciiTheme="minorHAnsi" w:hAnsiTheme="minorHAnsi" w:cstheme="minorHAnsi"/>
          <w:i w:val="0"/>
          <w:sz w:val="28"/>
          <w:szCs w:val="28"/>
        </w:rPr>
      </w:pPr>
    </w:p>
    <w:p w:rsidR="00694A76" w:rsidRPr="00694A76" w:rsidRDefault="00694A76" w:rsidP="00694A76">
      <w:pPr>
        <w:rPr>
          <w:rStyle w:val="Emphasis"/>
          <w:rFonts w:asciiTheme="minorHAnsi" w:hAnsiTheme="minorHAnsi" w:cstheme="minorHAnsi"/>
          <w:i w:val="0"/>
          <w:sz w:val="28"/>
          <w:szCs w:val="28"/>
        </w:rPr>
      </w:pPr>
      <w:r w:rsidRPr="00694A76">
        <w:rPr>
          <w:rStyle w:val="Emphasis"/>
          <w:rFonts w:asciiTheme="minorHAnsi" w:hAnsiTheme="minorHAnsi" w:cstheme="minorHAnsi"/>
          <w:i w:val="0"/>
          <w:sz w:val="28"/>
          <w:szCs w:val="28"/>
        </w:rPr>
        <w:t>___________________________________________________________________</w:t>
      </w:r>
    </w:p>
    <w:p w:rsidR="001D7C5D" w:rsidRDefault="001D7C5D" w:rsidP="00813BE3">
      <w:pPr>
        <w:rPr>
          <w:rFonts w:asciiTheme="majorHAnsi" w:hAnsiTheme="majorHAnsi"/>
          <w:sz w:val="40"/>
          <w:szCs w:val="40"/>
        </w:rPr>
      </w:pPr>
    </w:p>
    <w:p w:rsidR="001D7C5D" w:rsidRDefault="001D7C5D" w:rsidP="00A77A1C">
      <w:pPr>
        <w:rPr>
          <w:rFonts w:asciiTheme="majorHAnsi" w:hAnsiTheme="majorHAnsi"/>
          <w:noProof/>
          <w:sz w:val="40"/>
          <w:szCs w:val="40"/>
        </w:rPr>
        <w:sectPr w:rsidR="001D7C5D" w:rsidSect="001D7C5D">
          <w:pgSz w:w="12240" w:h="15840"/>
          <w:pgMar w:top="432" w:right="1440" w:bottom="432" w:left="1440" w:header="720" w:footer="720" w:gutter="0"/>
          <w:cols w:space="720"/>
          <w:titlePg/>
          <w:docGrid w:linePitch="360"/>
        </w:sectPr>
      </w:pP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#3</w:t>
      </w:r>
    </w:p>
    <w:p w:rsidR="00A77A1C" w:rsidRDefault="00A77A1C" w:rsidP="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Chapter 3 Test Question</w:t>
      </w:r>
    </w:p>
    <w:p w:rsidR="00A77A1C" w:rsidRDefault="00A77A1C" w:rsidP="00A77A1C">
      <w:pPr>
        <w:rPr>
          <w:rFonts w:asciiTheme="majorHAnsi" w:hAnsiTheme="majorHAnsi"/>
          <w:noProof/>
          <w:sz w:val="40"/>
          <w:szCs w:val="40"/>
        </w:rPr>
      </w:pPr>
      <w:r>
        <w:rPr>
          <w:rFonts w:asciiTheme="majorHAnsi" w:hAnsiTheme="majorHAnsi"/>
          <w:noProof/>
          <w:sz w:val="40"/>
          <w:szCs w:val="40"/>
        </w:rPr>
        <w:t>Page 1</w:t>
      </w:r>
      <w:r w:rsidR="005E170A">
        <w:rPr>
          <w:rFonts w:asciiTheme="majorHAnsi" w:hAnsiTheme="majorHAnsi"/>
          <w:noProof/>
          <w:sz w:val="40"/>
          <w:szCs w:val="40"/>
        </w:rPr>
        <w:t xml:space="preserve"> of 1</w:t>
      </w:r>
    </w:p>
    <w:p w:rsidR="00A850F3" w:rsidRDefault="00A850F3" w:rsidP="00A850F3">
      <w:pPr>
        <w:rPr>
          <w:rFonts w:asciiTheme="majorHAnsi" w:hAnsiTheme="majorHAnsi"/>
          <w:sz w:val="40"/>
          <w:szCs w:val="40"/>
        </w:rPr>
      </w:pPr>
    </w:p>
    <w:p w:rsidR="006A29A4" w:rsidRDefault="006A29A4" w:rsidP="00A850F3">
      <w:pPr>
        <w:rPr>
          <w:rFonts w:asciiTheme="majorHAnsi" w:hAnsiTheme="majorHAnsi"/>
          <w:sz w:val="40"/>
          <w:szCs w:val="40"/>
        </w:rPr>
      </w:pPr>
      <w:r>
        <w:rPr>
          <w:rFonts w:asciiTheme="majorHAnsi" w:hAnsiTheme="majorHAnsi"/>
          <w:noProof/>
          <w:sz w:val="40"/>
          <w:szCs w:val="40"/>
        </w:rPr>
        <w:drawing>
          <wp:inline distT="0" distB="0" distL="0" distR="0">
            <wp:extent cx="6693713" cy="65278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8A3FE.tmp"/>
                    <pic:cNvPicPr/>
                  </pic:nvPicPr>
                  <pic:blipFill>
                    <a:blip r:embed="rId23">
                      <a:extLst>
                        <a:ext uri="{28A0092B-C50C-407E-A947-70E740481C1C}">
                          <a14:useLocalDpi xmlns:a14="http://schemas.microsoft.com/office/drawing/2010/main" val="0"/>
                        </a:ext>
                      </a:extLst>
                    </a:blip>
                    <a:stretch>
                      <a:fillRect/>
                    </a:stretch>
                  </pic:blipFill>
                  <pic:spPr>
                    <a:xfrm>
                      <a:off x="0" y="0"/>
                      <a:ext cx="6699585" cy="6533526"/>
                    </a:xfrm>
                    <a:prstGeom prst="rect">
                      <a:avLst/>
                    </a:prstGeom>
                  </pic:spPr>
                </pic:pic>
              </a:graphicData>
            </a:graphic>
          </wp:inline>
        </w:drawing>
      </w:r>
    </w:p>
    <w:p w:rsidR="006A29A4" w:rsidRDefault="006A29A4" w:rsidP="00A77A1C">
      <w:pPr>
        <w:rPr>
          <w:rFonts w:asciiTheme="majorHAnsi" w:hAnsiTheme="majorHAnsi"/>
          <w:noProof/>
          <w:sz w:val="40"/>
          <w:szCs w:val="40"/>
        </w:rPr>
        <w:sectPr w:rsidR="006A29A4" w:rsidSect="006A536E">
          <w:pgSz w:w="12240" w:h="15840"/>
          <w:pgMar w:top="432" w:right="432" w:bottom="432" w:left="1008" w:header="720" w:footer="720" w:gutter="0"/>
          <w:cols w:space="720"/>
          <w:titlePg/>
          <w:docGrid w:linePitch="360"/>
        </w:sectPr>
      </w:pP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#4</w:t>
      </w:r>
    </w:p>
    <w:p w:rsidR="00A77A1C" w:rsidRDefault="00A77A1C" w:rsidP="00A77A1C">
      <w:pPr>
        <w:rPr>
          <w:rFonts w:asciiTheme="majorHAnsi" w:hAnsiTheme="majorHAnsi"/>
          <w:noProof/>
          <w:sz w:val="40"/>
          <w:szCs w:val="40"/>
        </w:rPr>
      </w:pPr>
      <w:r>
        <w:rPr>
          <w:rFonts w:asciiTheme="majorHAnsi" w:hAnsiTheme="majorHAnsi"/>
          <w:noProof/>
          <w:sz w:val="40"/>
          <w:szCs w:val="40"/>
        </w:rPr>
        <w:t>Control Group</w:t>
      </w:r>
      <w:r w:rsidR="005D0658">
        <w:rPr>
          <w:rFonts w:asciiTheme="majorHAnsi" w:hAnsiTheme="majorHAnsi"/>
          <w:noProof/>
          <w:sz w:val="40"/>
          <w:szCs w:val="40"/>
        </w:rPr>
        <w:t xml:space="preserve"> –</w:t>
      </w:r>
      <w:r>
        <w:rPr>
          <w:rFonts w:asciiTheme="majorHAnsi" w:hAnsiTheme="majorHAnsi"/>
          <w:noProof/>
          <w:sz w:val="40"/>
          <w:szCs w:val="40"/>
        </w:rPr>
        <w:t xml:space="preserve"> Chapter 3 Test Question</w:t>
      </w:r>
    </w:p>
    <w:p w:rsidR="00A77A1C" w:rsidRDefault="00A77A1C" w:rsidP="00A77A1C">
      <w:pPr>
        <w:rPr>
          <w:rFonts w:asciiTheme="majorHAnsi" w:hAnsiTheme="majorHAnsi"/>
          <w:noProof/>
          <w:sz w:val="40"/>
          <w:szCs w:val="40"/>
        </w:rPr>
      </w:pPr>
      <w:r>
        <w:rPr>
          <w:rFonts w:asciiTheme="majorHAnsi" w:hAnsiTheme="majorHAnsi"/>
          <w:noProof/>
          <w:sz w:val="40"/>
          <w:szCs w:val="40"/>
        </w:rPr>
        <w:t>Page 1</w:t>
      </w:r>
      <w:r w:rsidR="005E170A">
        <w:rPr>
          <w:rFonts w:asciiTheme="majorHAnsi" w:hAnsiTheme="majorHAnsi"/>
          <w:noProof/>
          <w:sz w:val="40"/>
          <w:szCs w:val="40"/>
        </w:rPr>
        <w:t xml:space="preserve"> of 1</w:t>
      </w:r>
    </w:p>
    <w:p w:rsidR="00A850F3" w:rsidRDefault="00A850F3" w:rsidP="00A850F3">
      <w:pPr>
        <w:rPr>
          <w:rFonts w:asciiTheme="majorHAnsi" w:hAnsiTheme="majorHAnsi"/>
          <w:noProof/>
          <w:sz w:val="40"/>
          <w:szCs w:val="40"/>
        </w:rPr>
      </w:pPr>
    </w:p>
    <w:p w:rsidR="006A29A4" w:rsidRDefault="006A29A4" w:rsidP="00A850F3">
      <w:pPr>
        <w:rPr>
          <w:rFonts w:asciiTheme="majorHAnsi" w:hAnsiTheme="majorHAnsi"/>
          <w:noProof/>
          <w:sz w:val="40"/>
          <w:szCs w:val="40"/>
        </w:rPr>
      </w:pPr>
      <w:r>
        <w:rPr>
          <w:rFonts w:asciiTheme="majorHAnsi" w:hAnsiTheme="majorHAnsi"/>
          <w:noProof/>
          <w:sz w:val="40"/>
          <w:szCs w:val="40"/>
        </w:rPr>
        <w:drawing>
          <wp:inline distT="0" distB="0" distL="0" distR="0">
            <wp:extent cx="6642847" cy="65151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848C6.tmp"/>
                    <pic:cNvPicPr/>
                  </pic:nvPicPr>
                  <pic:blipFill>
                    <a:blip r:embed="rId24">
                      <a:extLst>
                        <a:ext uri="{28A0092B-C50C-407E-A947-70E740481C1C}">
                          <a14:useLocalDpi xmlns:a14="http://schemas.microsoft.com/office/drawing/2010/main" val="0"/>
                        </a:ext>
                      </a:extLst>
                    </a:blip>
                    <a:stretch>
                      <a:fillRect/>
                    </a:stretch>
                  </pic:blipFill>
                  <pic:spPr>
                    <a:xfrm>
                      <a:off x="0" y="0"/>
                      <a:ext cx="6642847" cy="6515100"/>
                    </a:xfrm>
                    <a:prstGeom prst="rect">
                      <a:avLst/>
                    </a:prstGeom>
                  </pic:spPr>
                </pic:pic>
              </a:graphicData>
            </a:graphic>
          </wp:inline>
        </w:drawing>
      </w:r>
    </w:p>
    <w:p w:rsidR="006A29A4" w:rsidRDefault="006A29A4" w:rsidP="00A77A1C">
      <w:pPr>
        <w:rPr>
          <w:rFonts w:asciiTheme="majorHAnsi" w:hAnsiTheme="majorHAnsi"/>
          <w:noProof/>
          <w:sz w:val="40"/>
          <w:szCs w:val="40"/>
        </w:rPr>
        <w:sectPr w:rsidR="006A29A4" w:rsidSect="006A536E">
          <w:pgSz w:w="12240" w:h="15840"/>
          <w:pgMar w:top="432" w:right="432" w:bottom="432" w:left="1008" w:header="720" w:footer="720" w:gutter="0"/>
          <w:cols w:space="720"/>
          <w:titlePg/>
          <w:docGrid w:linePitch="360"/>
        </w:sectPr>
      </w:pPr>
    </w:p>
    <w:p w:rsidR="00A77A1C" w:rsidRDefault="00A77A1C" w:rsidP="00A77A1C">
      <w:pPr>
        <w:rPr>
          <w:rFonts w:asciiTheme="majorHAnsi" w:hAnsiTheme="majorHAnsi"/>
          <w:noProof/>
          <w:sz w:val="40"/>
          <w:szCs w:val="40"/>
        </w:rPr>
      </w:pPr>
      <w:r>
        <w:rPr>
          <w:rFonts w:asciiTheme="majorHAnsi" w:hAnsiTheme="majorHAnsi"/>
          <w:noProof/>
          <w:sz w:val="40"/>
          <w:szCs w:val="40"/>
        </w:rPr>
        <w:lastRenderedPageBreak/>
        <w:t>FLO1 Artifact #5</w:t>
      </w:r>
    </w:p>
    <w:p w:rsidR="00A77A1C" w:rsidRDefault="00A77A1C" w:rsidP="00A77A1C">
      <w:pPr>
        <w:rPr>
          <w:rFonts w:asciiTheme="majorHAnsi" w:hAnsiTheme="majorHAnsi"/>
          <w:noProof/>
          <w:sz w:val="40"/>
          <w:szCs w:val="40"/>
        </w:rPr>
      </w:pPr>
      <w:r>
        <w:rPr>
          <w:rFonts w:asciiTheme="majorHAnsi" w:hAnsiTheme="majorHAnsi"/>
          <w:noProof/>
          <w:sz w:val="40"/>
          <w:szCs w:val="40"/>
        </w:rPr>
        <w:t>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Three-Step Formative Assessment</w:t>
      </w:r>
    </w:p>
    <w:p w:rsidR="00A77A1C" w:rsidRDefault="00A77A1C" w:rsidP="00A77A1C">
      <w:pPr>
        <w:rPr>
          <w:rFonts w:asciiTheme="majorHAnsi" w:hAnsiTheme="majorHAnsi"/>
          <w:noProof/>
          <w:sz w:val="40"/>
          <w:szCs w:val="40"/>
        </w:rPr>
      </w:pPr>
      <w:r>
        <w:rPr>
          <w:rFonts w:asciiTheme="majorHAnsi" w:hAnsiTheme="majorHAnsi"/>
          <w:noProof/>
          <w:sz w:val="40"/>
          <w:szCs w:val="40"/>
        </w:rPr>
        <w:t>Page 1</w:t>
      </w:r>
      <w:r w:rsidR="005E170A">
        <w:rPr>
          <w:rFonts w:asciiTheme="majorHAnsi" w:hAnsiTheme="majorHAnsi"/>
          <w:noProof/>
          <w:sz w:val="40"/>
          <w:szCs w:val="40"/>
        </w:rPr>
        <w:t xml:space="preserve"> of 1</w:t>
      </w:r>
    </w:p>
    <w:p w:rsidR="00A850F3" w:rsidRDefault="00A850F3" w:rsidP="00A850F3">
      <w:pPr>
        <w:rPr>
          <w:rFonts w:asciiTheme="majorHAnsi" w:hAnsiTheme="majorHAnsi"/>
          <w:sz w:val="40"/>
          <w:szCs w:val="40"/>
        </w:rPr>
      </w:pPr>
    </w:p>
    <w:p w:rsidR="002939C3" w:rsidRPr="002939C3" w:rsidRDefault="002939C3" w:rsidP="002939C3">
      <w:pPr>
        <w:spacing w:after="200"/>
        <w:rPr>
          <w:rStyle w:val="Emphasis"/>
          <w:rFonts w:asciiTheme="minorHAnsi" w:hAnsiTheme="minorHAnsi" w:cstheme="minorHAnsi"/>
          <w:i w:val="0"/>
          <w:sz w:val="22"/>
          <w:szCs w:val="22"/>
        </w:rPr>
      </w:pPr>
      <w:r w:rsidRPr="002939C3">
        <w:rPr>
          <w:rStyle w:val="Emphasis"/>
          <w:rFonts w:asciiTheme="minorHAnsi" w:hAnsiTheme="minorHAnsi" w:cstheme="minorHAnsi"/>
          <w:i w:val="0"/>
          <w:sz w:val="22"/>
          <w:szCs w:val="22"/>
        </w:rPr>
        <w:t>Name: _____________________________________________</w:t>
      </w:r>
      <w:r w:rsidRPr="002939C3">
        <w:rPr>
          <w:rStyle w:val="Emphasis"/>
          <w:rFonts w:asciiTheme="minorHAnsi" w:hAnsiTheme="minorHAnsi" w:cstheme="minorHAnsi"/>
          <w:i w:val="0"/>
          <w:sz w:val="22"/>
          <w:szCs w:val="22"/>
        </w:rPr>
        <w:tab/>
        <w:t>Course Days/Times: ________________</w:t>
      </w:r>
    </w:p>
    <w:p w:rsidR="002939C3" w:rsidRPr="002939C3" w:rsidRDefault="002939C3" w:rsidP="002939C3">
      <w:pPr>
        <w:rPr>
          <w:rFonts w:asciiTheme="majorHAnsi" w:hAnsiTheme="majorHAnsi"/>
          <w:b/>
          <w:color w:val="002060"/>
          <w:sz w:val="28"/>
          <w:szCs w:val="28"/>
        </w:rPr>
      </w:pPr>
      <w:r w:rsidRPr="002939C3">
        <w:rPr>
          <w:rFonts w:asciiTheme="majorHAnsi" w:hAnsiTheme="majorHAnsi"/>
          <w:b/>
          <w:color w:val="002060"/>
          <w:sz w:val="28"/>
          <w:szCs w:val="28"/>
        </w:rPr>
        <w:t>Are You On-Target to Get the Grade You Want?</w:t>
      </w:r>
    </w:p>
    <w:p w:rsidR="002939C3" w:rsidRDefault="002939C3" w:rsidP="002939C3"/>
    <w:p w:rsidR="002939C3" w:rsidRPr="002939C3" w:rsidRDefault="002939C3" w:rsidP="002939C3">
      <w:pPr>
        <w:spacing w:after="200"/>
        <w:rPr>
          <w:rStyle w:val="Emphasis"/>
          <w:rFonts w:asciiTheme="minorHAnsi" w:hAnsiTheme="minorHAnsi" w:cstheme="minorHAnsi"/>
          <w:i w:val="0"/>
          <w:sz w:val="22"/>
          <w:szCs w:val="22"/>
        </w:rPr>
      </w:pPr>
      <w:r w:rsidRPr="002939C3">
        <w:rPr>
          <w:rStyle w:val="Emphasis"/>
          <w:rFonts w:asciiTheme="minorHAnsi" w:hAnsiTheme="minorHAnsi" w:cstheme="minorHAnsi"/>
          <w:i w:val="0"/>
          <w:sz w:val="22"/>
          <w:szCs w:val="22"/>
        </w:rPr>
        <w:t>Please refer to page 9 of the assignment “Exploring the Relationship between Homework Averages and Course Averages” and complete the following:</w:t>
      </w:r>
    </w:p>
    <w:p w:rsidR="002939C3" w:rsidRPr="002939C3" w:rsidRDefault="002939C3" w:rsidP="002939C3">
      <w:pPr>
        <w:spacing w:after="200"/>
        <w:rPr>
          <w:rStyle w:val="Emphasis"/>
          <w:rFonts w:asciiTheme="minorHAnsi" w:hAnsiTheme="minorHAnsi" w:cstheme="minorHAnsi"/>
          <w:i w:val="0"/>
          <w:sz w:val="22"/>
          <w:szCs w:val="22"/>
        </w:rPr>
      </w:pPr>
      <w:r w:rsidRPr="002939C3">
        <w:rPr>
          <w:rStyle w:val="Emphasis"/>
          <w:rFonts w:asciiTheme="minorHAnsi" w:hAnsiTheme="minorHAnsi" w:cstheme="minorHAnsi"/>
          <w:i w:val="0"/>
          <w:sz w:val="22"/>
          <w:szCs w:val="22"/>
        </w:rPr>
        <w:t>What were your answers for Questions 5 and 6?  Please fill in the blanks below.</w:t>
      </w:r>
    </w:p>
    <w:p w:rsidR="002939C3" w:rsidRPr="002939C3" w:rsidRDefault="002939C3" w:rsidP="002939C3">
      <w:pPr>
        <w:spacing w:after="200"/>
        <w:ind w:left="720"/>
        <w:rPr>
          <w:rStyle w:val="Emphasis"/>
          <w:rFonts w:asciiTheme="minorHAnsi" w:hAnsiTheme="minorHAnsi" w:cstheme="minorHAnsi"/>
          <w:i w:val="0"/>
          <w:sz w:val="22"/>
          <w:szCs w:val="22"/>
        </w:rPr>
      </w:pPr>
      <w:r w:rsidRPr="002939C3">
        <w:rPr>
          <w:rStyle w:val="Emphasis"/>
          <w:rFonts w:asciiTheme="minorHAnsi" w:hAnsiTheme="minorHAnsi" w:cstheme="minorHAnsi"/>
          <w:i w:val="0"/>
          <w:sz w:val="22"/>
          <w:szCs w:val="22"/>
        </w:rPr>
        <w:t>The lowest College Algebra course grade I would be happy with is __________ and I need a homework score of __________ to get it.</w:t>
      </w:r>
    </w:p>
    <w:p w:rsidR="002939C3" w:rsidRPr="002939C3" w:rsidRDefault="002939C3" w:rsidP="002939C3">
      <w:pPr>
        <w:spacing w:after="200"/>
        <w:ind w:left="720"/>
        <w:rPr>
          <w:rStyle w:val="Emphasis"/>
          <w:rFonts w:asciiTheme="minorHAnsi" w:hAnsiTheme="minorHAnsi" w:cstheme="minorHAnsi"/>
          <w:i w:val="0"/>
          <w:sz w:val="22"/>
          <w:szCs w:val="22"/>
        </w:rPr>
      </w:pPr>
      <w:r w:rsidRPr="002939C3">
        <w:rPr>
          <w:rStyle w:val="Emphasis"/>
          <w:rFonts w:asciiTheme="minorHAnsi" w:hAnsiTheme="minorHAnsi" w:cstheme="minorHAnsi"/>
          <w:i w:val="0"/>
          <w:sz w:val="22"/>
          <w:szCs w:val="22"/>
        </w:rPr>
        <w:t>The College Algebra course grade I hope to get is __________ and I need a homework score of __________ to get it.</w:t>
      </w:r>
    </w:p>
    <w:p w:rsidR="002939C3" w:rsidRPr="002939C3" w:rsidRDefault="002939C3" w:rsidP="002939C3">
      <w:pPr>
        <w:spacing w:after="200"/>
        <w:rPr>
          <w:rStyle w:val="Emphasis"/>
          <w:rFonts w:asciiTheme="minorHAnsi" w:hAnsiTheme="minorHAnsi" w:cstheme="minorHAnsi"/>
          <w:i w:val="0"/>
          <w:sz w:val="22"/>
          <w:szCs w:val="22"/>
        </w:rPr>
      </w:pPr>
    </w:p>
    <w:p w:rsidR="002939C3" w:rsidRPr="002939C3" w:rsidRDefault="002939C3" w:rsidP="002939C3">
      <w:pPr>
        <w:spacing w:after="200"/>
        <w:rPr>
          <w:rStyle w:val="Emphasis"/>
          <w:rFonts w:asciiTheme="minorHAnsi" w:hAnsiTheme="minorHAnsi" w:cstheme="minorHAnsi"/>
          <w:i w:val="0"/>
          <w:sz w:val="22"/>
          <w:szCs w:val="22"/>
        </w:rPr>
      </w:pPr>
      <w:r w:rsidRPr="002939C3">
        <w:rPr>
          <w:rStyle w:val="Emphasis"/>
          <w:rFonts w:asciiTheme="minorHAnsi" w:hAnsiTheme="minorHAnsi" w:cstheme="minorHAnsi"/>
          <w:i w:val="0"/>
          <w:sz w:val="22"/>
          <w:szCs w:val="22"/>
        </w:rPr>
        <w:t>Now fill in the next blank line below.</w:t>
      </w:r>
    </w:p>
    <w:p w:rsidR="002939C3" w:rsidRPr="002939C3" w:rsidRDefault="002939C3" w:rsidP="002939C3">
      <w:pPr>
        <w:spacing w:after="200"/>
        <w:rPr>
          <w:rStyle w:val="Emphasis"/>
          <w:rFonts w:asciiTheme="minorHAnsi" w:hAnsiTheme="minorHAnsi" w:cstheme="minorHAnsi"/>
          <w:i w:val="0"/>
          <w:sz w:val="22"/>
          <w:szCs w:val="22"/>
        </w:rPr>
      </w:pPr>
      <w:r w:rsidRPr="002939C3">
        <w:rPr>
          <w:rStyle w:val="Emphasis"/>
          <w:rFonts w:asciiTheme="minorHAnsi" w:hAnsiTheme="minorHAnsi" w:cstheme="minorHAnsi"/>
          <w:i w:val="0"/>
          <w:sz w:val="22"/>
          <w:szCs w:val="22"/>
        </w:rPr>
        <w:t>Date: __________</w:t>
      </w:r>
      <w:r w:rsidRPr="002939C3">
        <w:rPr>
          <w:rStyle w:val="Emphasis"/>
          <w:rFonts w:asciiTheme="minorHAnsi" w:hAnsiTheme="minorHAnsi" w:cstheme="minorHAnsi"/>
          <w:i w:val="0"/>
          <w:sz w:val="22"/>
          <w:szCs w:val="22"/>
        </w:rPr>
        <w:tab/>
        <w:t>Current Homework Average: __________</w:t>
      </w:r>
    </w:p>
    <w:p w:rsidR="002939C3" w:rsidRPr="002939C3" w:rsidRDefault="002939C3" w:rsidP="002939C3">
      <w:pPr>
        <w:spacing w:after="200"/>
        <w:rPr>
          <w:rStyle w:val="Emphasis"/>
          <w:rFonts w:asciiTheme="minorHAnsi" w:hAnsiTheme="minorHAnsi" w:cstheme="minorHAnsi"/>
          <w:i w:val="0"/>
          <w:sz w:val="22"/>
          <w:szCs w:val="22"/>
        </w:rPr>
      </w:pPr>
      <w:r w:rsidRPr="002939C3">
        <w:rPr>
          <w:rStyle w:val="Emphasis"/>
          <w:rFonts w:asciiTheme="minorHAnsi" w:hAnsiTheme="minorHAnsi" w:cstheme="minorHAnsi"/>
          <w:i w:val="0"/>
          <w:sz w:val="22"/>
          <w:szCs w:val="22"/>
        </w:rPr>
        <w:t>Date: __________</w:t>
      </w:r>
      <w:r w:rsidRPr="002939C3">
        <w:rPr>
          <w:rStyle w:val="Emphasis"/>
          <w:rFonts w:asciiTheme="minorHAnsi" w:hAnsiTheme="minorHAnsi" w:cstheme="minorHAnsi"/>
          <w:i w:val="0"/>
          <w:sz w:val="22"/>
          <w:szCs w:val="22"/>
        </w:rPr>
        <w:tab/>
        <w:t>Current Homework Average: __________</w:t>
      </w:r>
    </w:p>
    <w:p w:rsidR="002939C3" w:rsidRPr="002939C3" w:rsidRDefault="002939C3" w:rsidP="002939C3">
      <w:pPr>
        <w:spacing w:after="200"/>
        <w:rPr>
          <w:rStyle w:val="Emphasis"/>
          <w:rFonts w:asciiTheme="minorHAnsi" w:hAnsiTheme="minorHAnsi" w:cstheme="minorHAnsi"/>
          <w:i w:val="0"/>
          <w:sz w:val="22"/>
          <w:szCs w:val="22"/>
        </w:rPr>
      </w:pPr>
      <w:r w:rsidRPr="002939C3">
        <w:rPr>
          <w:rStyle w:val="Emphasis"/>
          <w:rFonts w:asciiTheme="minorHAnsi" w:hAnsiTheme="minorHAnsi" w:cstheme="minorHAnsi"/>
          <w:i w:val="0"/>
          <w:sz w:val="22"/>
          <w:szCs w:val="22"/>
        </w:rPr>
        <w:t>Date: __________</w:t>
      </w:r>
      <w:r w:rsidRPr="002939C3">
        <w:rPr>
          <w:rStyle w:val="Emphasis"/>
          <w:rFonts w:asciiTheme="minorHAnsi" w:hAnsiTheme="minorHAnsi" w:cstheme="minorHAnsi"/>
          <w:i w:val="0"/>
          <w:sz w:val="22"/>
          <w:szCs w:val="22"/>
        </w:rPr>
        <w:tab/>
        <w:t>Current Homework Average: __________</w:t>
      </w:r>
    </w:p>
    <w:p w:rsidR="002939C3" w:rsidRDefault="002939C3" w:rsidP="00A850F3">
      <w:pPr>
        <w:rPr>
          <w:rFonts w:asciiTheme="majorHAnsi" w:hAnsiTheme="majorHAnsi"/>
          <w:sz w:val="40"/>
          <w:szCs w:val="40"/>
        </w:rPr>
      </w:pPr>
    </w:p>
    <w:p w:rsidR="002939C3" w:rsidRDefault="002939C3" w:rsidP="0069170C">
      <w:pPr>
        <w:rPr>
          <w:rFonts w:asciiTheme="majorHAnsi" w:hAnsiTheme="majorHAnsi"/>
          <w:noProof/>
          <w:sz w:val="40"/>
          <w:szCs w:val="40"/>
        </w:rPr>
        <w:sectPr w:rsidR="002939C3" w:rsidSect="002939C3">
          <w:pgSz w:w="12240" w:h="15840"/>
          <w:pgMar w:top="432" w:right="1440" w:bottom="432" w:left="1440" w:header="720" w:footer="720" w:gutter="0"/>
          <w:cols w:space="720"/>
          <w:titlePg/>
          <w:docGrid w:linePitch="360"/>
        </w:sectPr>
      </w:pPr>
    </w:p>
    <w:p w:rsidR="0069170C" w:rsidRDefault="0069170C" w:rsidP="0069170C">
      <w:pPr>
        <w:rPr>
          <w:rFonts w:asciiTheme="majorHAnsi" w:hAnsiTheme="majorHAnsi"/>
          <w:noProof/>
          <w:sz w:val="40"/>
          <w:szCs w:val="40"/>
        </w:rPr>
      </w:pPr>
      <w:r>
        <w:rPr>
          <w:rFonts w:asciiTheme="majorHAnsi" w:hAnsiTheme="majorHAnsi"/>
          <w:noProof/>
          <w:sz w:val="40"/>
          <w:szCs w:val="40"/>
        </w:rPr>
        <w:lastRenderedPageBreak/>
        <w:t>FLO1 Artifact #6</w:t>
      </w:r>
    </w:p>
    <w:p w:rsidR="00BE26E5" w:rsidRDefault="00BE26E5" w:rsidP="00BE26E5">
      <w:pPr>
        <w:rPr>
          <w:rFonts w:asciiTheme="majorHAnsi" w:hAnsiTheme="majorHAnsi"/>
          <w:noProof/>
          <w:sz w:val="40"/>
          <w:szCs w:val="40"/>
        </w:rPr>
      </w:pPr>
      <w:r>
        <w:rPr>
          <w:rFonts w:asciiTheme="majorHAnsi" w:hAnsiTheme="majorHAnsi"/>
          <w:noProof/>
          <w:sz w:val="40"/>
          <w:szCs w:val="40"/>
        </w:rPr>
        <w:t>Control and Experimental Group – Homework Average Scores</w:t>
      </w:r>
    </w:p>
    <w:p w:rsidR="00BE26E5" w:rsidRDefault="00BE26E5" w:rsidP="00BE26E5">
      <w:pPr>
        <w:rPr>
          <w:rFonts w:asciiTheme="majorHAnsi" w:hAnsiTheme="majorHAnsi"/>
          <w:noProof/>
          <w:sz w:val="40"/>
          <w:szCs w:val="40"/>
        </w:rPr>
      </w:pPr>
      <w:r>
        <w:rPr>
          <w:rFonts w:asciiTheme="majorHAnsi" w:hAnsiTheme="majorHAnsi"/>
          <w:noProof/>
          <w:sz w:val="40"/>
          <w:szCs w:val="40"/>
        </w:rPr>
        <w:t>Page 1 of 1</w:t>
      </w:r>
    </w:p>
    <w:p w:rsidR="00512BC5" w:rsidRDefault="00512BC5" w:rsidP="00BE26E5">
      <w:pPr>
        <w:rPr>
          <w:rFonts w:asciiTheme="majorHAnsi" w:hAnsiTheme="majorHAnsi"/>
          <w:noProof/>
          <w:sz w:val="40"/>
          <w:szCs w:val="40"/>
        </w:rPr>
      </w:pPr>
      <w:r>
        <w:rPr>
          <w:rFonts w:asciiTheme="majorHAnsi" w:hAnsiTheme="majorHAnsi"/>
          <w:noProof/>
          <w:sz w:val="40"/>
          <w:szCs w:val="40"/>
        </w:rPr>
        <w:drawing>
          <wp:inline distT="0" distB="0" distL="0" distR="0" wp14:anchorId="6866613E" wp14:editId="3AAD6842">
            <wp:extent cx="5799909" cy="7290089"/>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8BDA8.tmp"/>
                    <pic:cNvPicPr/>
                  </pic:nvPicPr>
                  <pic:blipFill>
                    <a:blip r:embed="rId25">
                      <a:extLst>
                        <a:ext uri="{28A0092B-C50C-407E-A947-70E740481C1C}">
                          <a14:useLocalDpi xmlns:a14="http://schemas.microsoft.com/office/drawing/2010/main" val="0"/>
                        </a:ext>
                      </a:extLst>
                    </a:blip>
                    <a:stretch>
                      <a:fillRect/>
                    </a:stretch>
                  </pic:blipFill>
                  <pic:spPr>
                    <a:xfrm>
                      <a:off x="0" y="0"/>
                      <a:ext cx="5801235" cy="7291755"/>
                    </a:xfrm>
                    <a:prstGeom prst="rect">
                      <a:avLst/>
                    </a:prstGeom>
                  </pic:spPr>
                </pic:pic>
              </a:graphicData>
            </a:graphic>
          </wp:inline>
        </w:drawing>
      </w:r>
    </w:p>
    <w:p w:rsidR="0069170C" w:rsidRDefault="0069170C">
      <w:pPr>
        <w:rPr>
          <w:rFonts w:asciiTheme="majorHAnsi" w:hAnsiTheme="majorHAnsi"/>
          <w:sz w:val="40"/>
          <w:szCs w:val="40"/>
        </w:rPr>
      </w:pPr>
      <w:r>
        <w:rPr>
          <w:rFonts w:asciiTheme="majorHAnsi" w:hAnsiTheme="majorHAnsi"/>
          <w:sz w:val="40"/>
          <w:szCs w:val="40"/>
        </w:rPr>
        <w:br w:type="page"/>
      </w:r>
    </w:p>
    <w:p w:rsidR="0069170C" w:rsidRDefault="0069170C" w:rsidP="0069170C">
      <w:pPr>
        <w:rPr>
          <w:rFonts w:asciiTheme="majorHAnsi" w:hAnsiTheme="majorHAnsi"/>
          <w:noProof/>
          <w:sz w:val="40"/>
          <w:szCs w:val="40"/>
        </w:rPr>
      </w:pPr>
      <w:r>
        <w:rPr>
          <w:rFonts w:asciiTheme="majorHAnsi" w:hAnsiTheme="majorHAnsi"/>
          <w:noProof/>
          <w:sz w:val="40"/>
          <w:szCs w:val="40"/>
        </w:rPr>
        <w:lastRenderedPageBreak/>
        <w:t>FLO1 Artifact #7</w:t>
      </w:r>
    </w:p>
    <w:p w:rsidR="00BE26E5" w:rsidRDefault="00BE26E5" w:rsidP="00BE26E5">
      <w:pPr>
        <w:rPr>
          <w:rFonts w:asciiTheme="majorHAnsi" w:hAnsiTheme="majorHAnsi"/>
          <w:noProof/>
          <w:sz w:val="40"/>
          <w:szCs w:val="40"/>
        </w:rPr>
      </w:pPr>
      <w:r>
        <w:rPr>
          <w:rFonts w:asciiTheme="majorHAnsi" w:hAnsiTheme="majorHAnsi"/>
          <w:noProof/>
          <w:sz w:val="40"/>
          <w:szCs w:val="40"/>
        </w:rPr>
        <w:t>Control and Experimental Group – Homework Completion Percentages</w:t>
      </w:r>
    </w:p>
    <w:p w:rsidR="00BE26E5" w:rsidRDefault="00BE26E5" w:rsidP="00BE26E5">
      <w:pPr>
        <w:rPr>
          <w:rFonts w:asciiTheme="majorHAnsi" w:hAnsiTheme="majorHAnsi"/>
          <w:noProof/>
          <w:sz w:val="40"/>
          <w:szCs w:val="40"/>
        </w:rPr>
      </w:pPr>
      <w:r>
        <w:rPr>
          <w:rFonts w:asciiTheme="majorHAnsi" w:hAnsiTheme="majorHAnsi"/>
          <w:noProof/>
          <w:sz w:val="40"/>
          <w:szCs w:val="40"/>
        </w:rPr>
        <w:t>Page 1 of 1</w:t>
      </w:r>
    </w:p>
    <w:p w:rsidR="005E170A" w:rsidRDefault="00142AD1" w:rsidP="00A850F3">
      <w:pPr>
        <w:rPr>
          <w:rFonts w:asciiTheme="majorHAnsi" w:hAnsiTheme="majorHAnsi"/>
          <w:sz w:val="40"/>
          <w:szCs w:val="40"/>
        </w:rPr>
      </w:pPr>
      <w:r>
        <w:rPr>
          <w:rFonts w:asciiTheme="majorHAnsi" w:hAnsiTheme="majorHAnsi"/>
          <w:noProof/>
          <w:sz w:val="40"/>
          <w:szCs w:val="40"/>
        </w:rPr>
        <w:drawing>
          <wp:inline distT="0" distB="0" distL="0" distR="0" wp14:anchorId="633CFD39" wp14:editId="35CB6766">
            <wp:extent cx="6057900" cy="7547181"/>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8C40D.tmp"/>
                    <pic:cNvPicPr/>
                  </pic:nvPicPr>
                  <pic:blipFill>
                    <a:blip r:embed="rId26">
                      <a:extLst>
                        <a:ext uri="{28A0092B-C50C-407E-A947-70E740481C1C}">
                          <a14:useLocalDpi xmlns:a14="http://schemas.microsoft.com/office/drawing/2010/main" val="0"/>
                        </a:ext>
                      </a:extLst>
                    </a:blip>
                    <a:stretch>
                      <a:fillRect/>
                    </a:stretch>
                  </pic:blipFill>
                  <pic:spPr>
                    <a:xfrm>
                      <a:off x="0" y="0"/>
                      <a:ext cx="6057900" cy="7547181"/>
                    </a:xfrm>
                    <a:prstGeom prst="rect">
                      <a:avLst/>
                    </a:prstGeom>
                  </pic:spPr>
                </pic:pic>
              </a:graphicData>
            </a:graphic>
          </wp:inline>
        </w:drawing>
      </w:r>
    </w:p>
    <w:p w:rsidR="005E170A" w:rsidRDefault="005E170A" w:rsidP="005E170A">
      <w:pPr>
        <w:rPr>
          <w:rFonts w:asciiTheme="majorHAnsi" w:hAnsiTheme="majorHAnsi"/>
          <w:noProof/>
          <w:sz w:val="40"/>
          <w:szCs w:val="40"/>
        </w:rPr>
      </w:pPr>
      <w:r>
        <w:rPr>
          <w:rFonts w:asciiTheme="majorHAnsi" w:hAnsiTheme="majorHAnsi"/>
          <w:noProof/>
          <w:sz w:val="40"/>
          <w:szCs w:val="40"/>
        </w:rPr>
        <w:lastRenderedPageBreak/>
        <w:t>FLO1 Artifact #8</w:t>
      </w:r>
    </w:p>
    <w:p w:rsidR="005E170A" w:rsidRDefault="005E170A" w:rsidP="005E170A">
      <w:pPr>
        <w:rPr>
          <w:rFonts w:asciiTheme="majorHAnsi" w:hAnsiTheme="majorHAnsi"/>
          <w:noProof/>
          <w:sz w:val="40"/>
          <w:szCs w:val="40"/>
        </w:rPr>
      </w:pPr>
      <w:r>
        <w:rPr>
          <w:rFonts w:asciiTheme="majorHAnsi" w:hAnsiTheme="majorHAnsi"/>
          <w:noProof/>
          <w:sz w:val="40"/>
          <w:szCs w:val="40"/>
        </w:rPr>
        <w:t>Control and Experimental Group</w:t>
      </w:r>
      <w:r w:rsidR="005D0658">
        <w:rPr>
          <w:rFonts w:asciiTheme="majorHAnsi" w:hAnsiTheme="majorHAnsi"/>
          <w:noProof/>
          <w:sz w:val="40"/>
          <w:szCs w:val="40"/>
        </w:rPr>
        <w:t xml:space="preserve"> –</w:t>
      </w:r>
      <w:r>
        <w:rPr>
          <w:rFonts w:asciiTheme="majorHAnsi" w:hAnsiTheme="majorHAnsi"/>
          <w:noProof/>
          <w:sz w:val="40"/>
          <w:szCs w:val="40"/>
        </w:rPr>
        <w:t xml:space="preserve"> Test Scores</w:t>
      </w:r>
    </w:p>
    <w:p w:rsidR="005E170A" w:rsidRDefault="005E170A" w:rsidP="005E170A">
      <w:pPr>
        <w:rPr>
          <w:rFonts w:asciiTheme="majorHAnsi" w:hAnsiTheme="majorHAnsi"/>
          <w:noProof/>
          <w:sz w:val="40"/>
          <w:szCs w:val="40"/>
        </w:rPr>
      </w:pPr>
      <w:r>
        <w:rPr>
          <w:rFonts w:asciiTheme="majorHAnsi" w:hAnsiTheme="majorHAnsi"/>
          <w:noProof/>
          <w:sz w:val="40"/>
          <w:szCs w:val="40"/>
        </w:rPr>
        <w:t>Page 1 of 1</w:t>
      </w:r>
    </w:p>
    <w:p w:rsidR="003E10C9" w:rsidRDefault="00BE26E5" w:rsidP="00A34570">
      <w:pPr>
        <w:rPr>
          <w:rFonts w:asciiTheme="majorHAnsi" w:hAnsiTheme="majorHAnsi"/>
          <w:noProof/>
          <w:sz w:val="40"/>
          <w:szCs w:val="40"/>
        </w:rPr>
      </w:pPr>
      <w:r>
        <w:rPr>
          <w:rFonts w:asciiTheme="majorHAnsi" w:hAnsiTheme="majorHAnsi"/>
          <w:noProof/>
          <w:sz w:val="40"/>
          <w:szCs w:val="40"/>
        </w:rPr>
        <w:drawing>
          <wp:inline distT="0" distB="0" distL="0" distR="0" wp14:anchorId="574A78EA" wp14:editId="5F0D8013">
            <wp:extent cx="6134100" cy="7856149"/>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A621.tmp"/>
                    <pic:cNvPicPr/>
                  </pic:nvPicPr>
                  <pic:blipFill>
                    <a:blip r:embed="rId27">
                      <a:extLst>
                        <a:ext uri="{28A0092B-C50C-407E-A947-70E740481C1C}">
                          <a14:useLocalDpi xmlns:a14="http://schemas.microsoft.com/office/drawing/2010/main" val="0"/>
                        </a:ext>
                      </a:extLst>
                    </a:blip>
                    <a:stretch>
                      <a:fillRect/>
                    </a:stretch>
                  </pic:blipFill>
                  <pic:spPr>
                    <a:xfrm>
                      <a:off x="0" y="0"/>
                      <a:ext cx="6136992" cy="7859853"/>
                    </a:xfrm>
                    <a:prstGeom prst="rect">
                      <a:avLst/>
                    </a:prstGeom>
                  </pic:spPr>
                </pic:pic>
              </a:graphicData>
            </a:graphic>
          </wp:inline>
        </w:drawing>
      </w:r>
    </w:p>
    <w:p w:rsidR="006A536E" w:rsidRDefault="006A536E" w:rsidP="00A34570">
      <w:pPr>
        <w:rPr>
          <w:rFonts w:asciiTheme="majorHAnsi" w:hAnsiTheme="majorHAnsi"/>
          <w:noProof/>
          <w:sz w:val="40"/>
          <w:szCs w:val="40"/>
        </w:rPr>
        <w:sectPr w:rsidR="006A536E" w:rsidSect="006A536E">
          <w:pgSz w:w="12240" w:h="15840"/>
          <w:pgMar w:top="432" w:right="432" w:bottom="432" w:left="1008" w:header="720" w:footer="720" w:gutter="0"/>
          <w:cols w:space="720"/>
          <w:titlePg/>
          <w:docGrid w:linePitch="360"/>
        </w:sectPr>
      </w:pPr>
    </w:p>
    <w:p w:rsidR="00A34570" w:rsidRDefault="00A34570" w:rsidP="00A34570">
      <w:pPr>
        <w:rPr>
          <w:rFonts w:asciiTheme="majorHAnsi" w:hAnsiTheme="majorHAnsi"/>
          <w:noProof/>
          <w:sz w:val="40"/>
          <w:szCs w:val="40"/>
        </w:rPr>
      </w:pPr>
      <w:r>
        <w:rPr>
          <w:rFonts w:asciiTheme="majorHAnsi" w:hAnsiTheme="majorHAnsi"/>
          <w:noProof/>
          <w:sz w:val="40"/>
          <w:szCs w:val="40"/>
        </w:rPr>
        <w:lastRenderedPageBreak/>
        <w:t>FLO1 Artifact #9</w:t>
      </w:r>
    </w:p>
    <w:p w:rsidR="00A34570" w:rsidRDefault="00A34570" w:rsidP="00A34570">
      <w:pPr>
        <w:rPr>
          <w:rFonts w:asciiTheme="majorHAnsi" w:hAnsiTheme="majorHAnsi"/>
          <w:noProof/>
          <w:sz w:val="40"/>
          <w:szCs w:val="40"/>
        </w:rPr>
      </w:pPr>
      <w:r>
        <w:rPr>
          <w:rFonts w:asciiTheme="majorHAnsi" w:hAnsiTheme="majorHAnsi"/>
          <w:noProof/>
          <w:sz w:val="40"/>
          <w:szCs w:val="40"/>
        </w:rPr>
        <w:t>Control Group – Number of Students Attending Supplemental Learning Sessions</w:t>
      </w:r>
    </w:p>
    <w:p w:rsidR="00A34570" w:rsidRDefault="00A34570" w:rsidP="00A34570">
      <w:pPr>
        <w:rPr>
          <w:rFonts w:asciiTheme="majorHAnsi" w:hAnsiTheme="majorHAnsi"/>
          <w:noProof/>
          <w:sz w:val="40"/>
          <w:szCs w:val="40"/>
        </w:rPr>
      </w:pPr>
      <w:r>
        <w:rPr>
          <w:rFonts w:asciiTheme="majorHAnsi" w:hAnsiTheme="majorHAnsi"/>
          <w:noProof/>
          <w:sz w:val="40"/>
          <w:szCs w:val="40"/>
        </w:rPr>
        <w:t>Page 1 of 1</w:t>
      </w:r>
    </w:p>
    <w:p w:rsidR="00A34570" w:rsidRDefault="006A536E" w:rsidP="00A34570">
      <w:pPr>
        <w:rPr>
          <w:rFonts w:asciiTheme="majorHAnsi" w:hAnsiTheme="majorHAnsi"/>
          <w:noProof/>
          <w:sz w:val="40"/>
          <w:szCs w:val="40"/>
        </w:rPr>
      </w:pPr>
      <w:r>
        <w:rPr>
          <w:rFonts w:asciiTheme="majorHAnsi" w:hAnsiTheme="majorHAnsi"/>
          <w:noProof/>
          <w:sz w:val="40"/>
          <w:szCs w:val="40"/>
        </w:rPr>
        <w:drawing>
          <wp:anchor distT="0" distB="0" distL="114300" distR="114300" simplePos="0" relativeHeight="251687424" behindDoc="1" locked="0" layoutInCell="1" allowOverlap="1" wp14:anchorId="15FDDE11" wp14:editId="473CF550">
            <wp:simplePos x="0" y="0"/>
            <wp:positionH relativeFrom="column">
              <wp:posOffset>-457200</wp:posOffset>
            </wp:positionH>
            <wp:positionV relativeFrom="paragraph">
              <wp:posOffset>226695</wp:posOffset>
            </wp:positionV>
            <wp:extent cx="9058910" cy="2603500"/>
            <wp:effectExtent l="0" t="0" r="889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3490.tmp"/>
                    <pic:cNvPicPr/>
                  </pic:nvPicPr>
                  <pic:blipFill>
                    <a:blip r:embed="rId28">
                      <a:extLst>
                        <a:ext uri="{28A0092B-C50C-407E-A947-70E740481C1C}">
                          <a14:useLocalDpi xmlns:a14="http://schemas.microsoft.com/office/drawing/2010/main" val="0"/>
                        </a:ext>
                      </a:extLst>
                    </a:blip>
                    <a:stretch>
                      <a:fillRect/>
                    </a:stretch>
                  </pic:blipFill>
                  <pic:spPr>
                    <a:xfrm>
                      <a:off x="0" y="0"/>
                      <a:ext cx="9058910" cy="2603500"/>
                    </a:xfrm>
                    <a:prstGeom prst="rect">
                      <a:avLst/>
                    </a:prstGeom>
                  </pic:spPr>
                </pic:pic>
              </a:graphicData>
            </a:graphic>
            <wp14:sizeRelH relativeFrom="page">
              <wp14:pctWidth>0</wp14:pctWidth>
            </wp14:sizeRelH>
            <wp14:sizeRelV relativeFrom="page">
              <wp14:pctHeight>0</wp14:pctHeight>
            </wp14:sizeRelV>
          </wp:anchor>
        </w:drawing>
      </w:r>
    </w:p>
    <w:p w:rsidR="006A536E" w:rsidRDefault="006A536E" w:rsidP="00A34570">
      <w:pPr>
        <w:rPr>
          <w:rFonts w:asciiTheme="majorHAnsi" w:hAnsiTheme="majorHAnsi"/>
          <w:noProof/>
          <w:sz w:val="40"/>
          <w:szCs w:val="40"/>
        </w:rPr>
      </w:pPr>
    </w:p>
    <w:p w:rsidR="006A536E" w:rsidRDefault="006A536E" w:rsidP="00A34570">
      <w:pPr>
        <w:rPr>
          <w:rFonts w:asciiTheme="majorHAnsi" w:hAnsiTheme="majorHAnsi"/>
          <w:noProof/>
          <w:sz w:val="40"/>
          <w:szCs w:val="40"/>
        </w:rPr>
      </w:pPr>
    </w:p>
    <w:p w:rsidR="006A536E" w:rsidRDefault="006A536E" w:rsidP="00A34570">
      <w:pPr>
        <w:rPr>
          <w:rFonts w:asciiTheme="majorHAnsi" w:hAnsiTheme="majorHAnsi"/>
          <w:noProof/>
          <w:sz w:val="40"/>
          <w:szCs w:val="40"/>
        </w:rPr>
      </w:pPr>
    </w:p>
    <w:p w:rsidR="006A536E" w:rsidRDefault="006A536E" w:rsidP="00A34570">
      <w:pPr>
        <w:rPr>
          <w:rFonts w:asciiTheme="majorHAnsi" w:hAnsiTheme="majorHAnsi"/>
          <w:noProof/>
          <w:sz w:val="40"/>
          <w:szCs w:val="40"/>
        </w:rPr>
      </w:pPr>
    </w:p>
    <w:p w:rsidR="006A536E" w:rsidRDefault="006A536E" w:rsidP="00A34570">
      <w:pPr>
        <w:rPr>
          <w:rFonts w:asciiTheme="majorHAnsi" w:hAnsiTheme="majorHAnsi"/>
          <w:noProof/>
          <w:sz w:val="40"/>
          <w:szCs w:val="40"/>
        </w:rPr>
      </w:pPr>
    </w:p>
    <w:p w:rsidR="006A536E" w:rsidRDefault="006A536E" w:rsidP="00A34570">
      <w:pPr>
        <w:rPr>
          <w:rFonts w:asciiTheme="majorHAnsi" w:hAnsiTheme="majorHAnsi"/>
          <w:noProof/>
          <w:sz w:val="40"/>
          <w:szCs w:val="40"/>
        </w:rPr>
      </w:pPr>
    </w:p>
    <w:p w:rsidR="00A34570" w:rsidRDefault="00A34570" w:rsidP="00A34570">
      <w:pPr>
        <w:ind w:left="-720"/>
        <w:rPr>
          <w:rFonts w:asciiTheme="majorHAnsi" w:hAnsiTheme="majorHAnsi"/>
          <w:sz w:val="40"/>
          <w:szCs w:val="40"/>
        </w:rPr>
      </w:pPr>
    </w:p>
    <w:p w:rsidR="00A34570" w:rsidRDefault="00A34570" w:rsidP="00A34570">
      <w:pPr>
        <w:ind w:left="-720"/>
        <w:rPr>
          <w:rFonts w:asciiTheme="majorHAnsi" w:hAnsiTheme="majorHAnsi"/>
          <w:sz w:val="40"/>
          <w:szCs w:val="40"/>
        </w:rPr>
      </w:pPr>
    </w:p>
    <w:p w:rsidR="006A536E" w:rsidRDefault="006A536E" w:rsidP="006A536E">
      <w:pPr>
        <w:ind w:left="-720" w:right="-720" w:firstLine="720"/>
      </w:pPr>
    </w:p>
    <w:p w:rsidR="006A536E" w:rsidRDefault="006A536E" w:rsidP="006A536E">
      <w:pPr>
        <w:ind w:left="-720" w:right="-720" w:firstLine="720"/>
      </w:pPr>
    </w:p>
    <w:p w:rsidR="00ED1B05" w:rsidRPr="006A536E" w:rsidRDefault="00A34570" w:rsidP="006A536E">
      <w:pPr>
        <w:ind w:left="-720" w:right="-720" w:firstLine="720"/>
        <w:rPr>
          <w:i/>
        </w:rPr>
      </w:pPr>
      <w:r w:rsidRPr="006A536E">
        <w:rPr>
          <w:rStyle w:val="Emphasis"/>
          <w:rFonts w:asciiTheme="minorHAnsi" w:hAnsiTheme="minorHAnsi" w:cstheme="minorHAnsi"/>
          <w:i w:val="0"/>
          <w:sz w:val="22"/>
          <w:szCs w:val="22"/>
        </w:rPr>
        <w:t>Exam days were 5/26 (Ch. 1/2), 6/16 (Ch. 3), 6/30 (Ch. 4/5), 7/9 (Ch. 8/6), 7/28 (Ch. 6), and 8/4 (final exam)</w:t>
      </w:r>
      <w:r w:rsidR="006A536E" w:rsidRPr="006A536E">
        <w:rPr>
          <w:rStyle w:val="Emphasis"/>
          <w:rFonts w:asciiTheme="minorHAnsi" w:hAnsiTheme="minorHAnsi" w:cstheme="minorHAnsi"/>
          <w:i w:val="0"/>
          <w:sz w:val="22"/>
          <w:szCs w:val="22"/>
        </w:rPr>
        <w:br/>
      </w:r>
    </w:p>
    <w:p w:rsidR="006A536E" w:rsidRDefault="006A536E" w:rsidP="00ED1B05">
      <w:pPr>
        <w:rPr>
          <w:rFonts w:asciiTheme="majorHAnsi" w:hAnsiTheme="majorHAnsi"/>
          <w:noProof/>
          <w:sz w:val="40"/>
          <w:szCs w:val="40"/>
        </w:rPr>
        <w:sectPr w:rsidR="006A536E" w:rsidSect="006A536E">
          <w:pgSz w:w="15840" w:h="12240" w:orient="landscape"/>
          <w:pgMar w:top="1440" w:right="1440" w:bottom="1440" w:left="1440" w:header="720" w:footer="720" w:gutter="0"/>
          <w:cols w:space="720"/>
          <w:titlePg/>
          <w:docGrid w:linePitch="360"/>
        </w:sectPr>
      </w:pPr>
    </w:p>
    <w:p w:rsidR="00ED1B05" w:rsidRDefault="00ED1B05" w:rsidP="00ED1B05">
      <w:pPr>
        <w:rPr>
          <w:rFonts w:asciiTheme="majorHAnsi" w:hAnsiTheme="majorHAnsi"/>
          <w:noProof/>
          <w:sz w:val="40"/>
          <w:szCs w:val="40"/>
        </w:rPr>
      </w:pPr>
      <w:r>
        <w:rPr>
          <w:rFonts w:asciiTheme="majorHAnsi" w:hAnsiTheme="majorHAnsi"/>
          <w:noProof/>
          <w:sz w:val="40"/>
          <w:szCs w:val="40"/>
        </w:rPr>
        <w:lastRenderedPageBreak/>
        <w:t>FLO1 Artifact #10</w:t>
      </w:r>
    </w:p>
    <w:p w:rsidR="00ED1B05" w:rsidRDefault="00ED1B05" w:rsidP="00ED1B05">
      <w:pPr>
        <w:rPr>
          <w:rFonts w:asciiTheme="majorHAnsi" w:hAnsiTheme="majorHAnsi"/>
          <w:noProof/>
          <w:sz w:val="40"/>
          <w:szCs w:val="40"/>
        </w:rPr>
      </w:pPr>
      <w:r>
        <w:rPr>
          <w:rFonts w:asciiTheme="majorHAnsi" w:hAnsiTheme="majorHAnsi"/>
          <w:noProof/>
          <w:sz w:val="40"/>
          <w:szCs w:val="40"/>
        </w:rPr>
        <w:t>Experimental Group – Post-Intervention Survey</w:t>
      </w:r>
    </w:p>
    <w:p w:rsidR="00ED1B05" w:rsidRDefault="00ED1B05" w:rsidP="00ED1B05">
      <w:pPr>
        <w:rPr>
          <w:rFonts w:asciiTheme="majorHAnsi" w:hAnsiTheme="majorHAnsi"/>
          <w:noProof/>
          <w:sz w:val="40"/>
          <w:szCs w:val="40"/>
        </w:rPr>
      </w:pPr>
      <w:r>
        <w:rPr>
          <w:rFonts w:asciiTheme="majorHAnsi" w:hAnsiTheme="majorHAnsi"/>
          <w:noProof/>
          <w:sz w:val="40"/>
          <w:szCs w:val="40"/>
        </w:rPr>
        <w:t>Page 1 of 3</w:t>
      </w:r>
    </w:p>
    <w:p w:rsidR="00ED1B05" w:rsidRDefault="00ED1B05" w:rsidP="00ED1B05">
      <w:pPr>
        <w:rPr>
          <w:rFonts w:asciiTheme="majorHAnsi" w:hAnsiTheme="majorHAnsi"/>
          <w:noProof/>
          <w:sz w:val="40"/>
          <w:szCs w:val="40"/>
        </w:rPr>
      </w:pPr>
    </w:p>
    <w:p w:rsidR="00ED1B05" w:rsidRDefault="00ED1B05" w:rsidP="00ED1B05">
      <w:pPr>
        <w:rPr>
          <w:noProof/>
        </w:rPr>
      </w:pPr>
      <w:r>
        <w:rPr>
          <w:noProof/>
        </w:rPr>
        <w:t>I asked the students to: “Recall the five-topic reading assignment with suggestions for improving your homework habits, then respond to the following statement: The five-topic reading assignment helped me improve my homework effectiveness.”  Their responses were as follows*:</w:t>
      </w:r>
    </w:p>
    <w:p w:rsidR="00ED1B05" w:rsidRDefault="00ED1B05" w:rsidP="00ED1B05">
      <w:pPr>
        <w:rPr>
          <w:noProof/>
        </w:rPr>
      </w:pPr>
      <w:r>
        <w:rPr>
          <w:noProof/>
        </w:rPr>
        <w:drawing>
          <wp:inline distT="0" distB="0" distL="0" distR="0" wp14:anchorId="6C733622" wp14:editId="1AF09BF5">
            <wp:extent cx="4732430" cy="2530059"/>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112E.tmp"/>
                    <pic:cNvPicPr/>
                  </pic:nvPicPr>
                  <pic:blipFill>
                    <a:blip r:embed="rId13">
                      <a:extLst>
                        <a:ext uri="{28A0092B-C50C-407E-A947-70E740481C1C}">
                          <a14:useLocalDpi xmlns:a14="http://schemas.microsoft.com/office/drawing/2010/main" val="0"/>
                        </a:ext>
                      </a:extLst>
                    </a:blip>
                    <a:stretch>
                      <a:fillRect/>
                    </a:stretch>
                  </pic:blipFill>
                  <pic:spPr>
                    <a:xfrm>
                      <a:off x="0" y="0"/>
                      <a:ext cx="4732430" cy="2530059"/>
                    </a:xfrm>
                    <a:prstGeom prst="rect">
                      <a:avLst/>
                    </a:prstGeom>
                  </pic:spPr>
                </pic:pic>
              </a:graphicData>
            </a:graphic>
          </wp:inline>
        </w:drawing>
      </w:r>
    </w:p>
    <w:p w:rsidR="00ED1B05" w:rsidRDefault="00ED1B05" w:rsidP="00A34570">
      <w:pPr>
        <w:ind w:left="-720" w:right="-720"/>
      </w:pPr>
    </w:p>
    <w:p w:rsidR="00ED1B05" w:rsidRDefault="00ED1B05" w:rsidP="00ED1B05">
      <w:pPr>
        <w:rPr>
          <w:noProof/>
        </w:rPr>
      </w:pPr>
      <w:r>
        <w:rPr>
          <w:noProof/>
        </w:rPr>
        <w:t>I asked the students to: “Recall the chart that presented homework and course averages, as well as a best-fit line showing a positive correlation between those two quantities, then respond to the following statement:  I understood what this chart was trying to show me.”  Their responses were as follows*:</w:t>
      </w:r>
    </w:p>
    <w:p w:rsidR="00ED1B05" w:rsidRDefault="00ED1B05" w:rsidP="00ED1B05">
      <w:pPr>
        <w:rPr>
          <w:noProof/>
        </w:rPr>
      </w:pPr>
      <w:r>
        <w:rPr>
          <w:noProof/>
        </w:rPr>
        <w:drawing>
          <wp:inline distT="0" distB="0" distL="0" distR="0" wp14:anchorId="1B9BC52C" wp14:editId="41E7E12E">
            <wp:extent cx="4640982" cy="2438611"/>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4640.tmp"/>
                    <pic:cNvPicPr/>
                  </pic:nvPicPr>
                  <pic:blipFill>
                    <a:blip r:embed="rId14">
                      <a:extLst>
                        <a:ext uri="{28A0092B-C50C-407E-A947-70E740481C1C}">
                          <a14:useLocalDpi xmlns:a14="http://schemas.microsoft.com/office/drawing/2010/main" val="0"/>
                        </a:ext>
                      </a:extLst>
                    </a:blip>
                    <a:stretch>
                      <a:fillRect/>
                    </a:stretch>
                  </pic:blipFill>
                  <pic:spPr>
                    <a:xfrm>
                      <a:off x="0" y="0"/>
                      <a:ext cx="4640982" cy="2438611"/>
                    </a:xfrm>
                    <a:prstGeom prst="rect">
                      <a:avLst/>
                    </a:prstGeom>
                  </pic:spPr>
                </pic:pic>
              </a:graphicData>
            </a:graphic>
          </wp:inline>
        </w:drawing>
      </w:r>
    </w:p>
    <w:p w:rsidR="00ED1B05" w:rsidRDefault="00ED1B05" w:rsidP="00ED1B05">
      <w:pPr>
        <w:rPr>
          <w:noProof/>
        </w:rPr>
      </w:pPr>
    </w:p>
    <w:p w:rsidR="00ED1B05" w:rsidRPr="00572D98" w:rsidRDefault="00ED1B05" w:rsidP="00ED1B05">
      <w:pPr>
        <w:rPr>
          <w:noProof/>
          <w:sz w:val="20"/>
          <w:szCs w:val="20"/>
        </w:rPr>
      </w:pPr>
      <w:r w:rsidRPr="00572D98">
        <w:rPr>
          <w:noProof/>
          <w:sz w:val="20"/>
          <w:szCs w:val="20"/>
        </w:rPr>
        <w:t>* SD=Strongly Disagree, D=Disagree, N=Neither Agree Nor Disagree, A=Agree, SA=Strongly Agree, and N/A=Not Applicable</w:t>
      </w:r>
    </w:p>
    <w:p w:rsidR="00A34570" w:rsidRDefault="00A34570" w:rsidP="00A34570">
      <w:pPr>
        <w:ind w:left="-720" w:right="-720"/>
      </w:pPr>
      <w:r>
        <w:br w:type="page"/>
      </w:r>
    </w:p>
    <w:p w:rsidR="00BA66DC" w:rsidRDefault="00BA66DC" w:rsidP="00BA66DC">
      <w:pPr>
        <w:rPr>
          <w:rFonts w:asciiTheme="majorHAnsi" w:hAnsiTheme="majorHAnsi"/>
          <w:noProof/>
          <w:sz w:val="40"/>
          <w:szCs w:val="40"/>
        </w:rPr>
      </w:pPr>
      <w:r>
        <w:rPr>
          <w:rFonts w:asciiTheme="majorHAnsi" w:hAnsiTheme="majorHAnsi"/>
          <w:noProof/>
          <w:sz w:val="40"/>
          <w:szCs w:val="40"/>
        </w:rPr>
        <w:lastRenderedPageBreak/>
        <w:t>FLO1 Artifact #10</w:t>
      </w:r>
    </w:p>
    <w:p w:rsidR="00BA66DC" w:rsidRDefault="00BA66DC" w:rsidP="00BA66DC">
      <w:pPr>
        <w:rPr>
          <w:rFonts w:asciiTheme="majorHAnsi" w:hAnsiTheme="majorHAnsi"/>
          <w:noProof/>
          <w:sz w:val="40"/>
          <w:szCs w:val="40"/>
        </w:rPr>
      </w:pPr>
      <w:r>
        <w:rPr>
          <w:rFonts w:asciiTheme="majorHAnsi" w:hAnsiTheme="majorHAnsi"/>
          <w:noProof/>
          <w:sz w:val="40"/>
          <w:szCs w:val="40"/>
        </w:rPr>
        <w:t>Experimental Group – Post-Intervention Survey</w:t>
      </w:r>
    </w:p>
    <w:p w:rsidR="00BA66DC" w:rsidRDefault="00BA66DC" w:rsidP="00BA66DC">
      <w:pPr>
        <w:rPr>
          <w:rFonts w:asciiTheme="majorHAnsi" w:hAnsiTheme="majorHAnsi"/>
          <w:noProof/>
          <w:sz w:val="40"/>
          <w:szCs w:val="40"/>
        </w:rPr>
      </w:pPr>
      <w:r>
        <w:rPr>
          <w:rFonts w:asciiTheme="majorHAnsi" w:hAnsiTheme="majorHAnsi"/>
          <w:noProof/>
          <w:sz w:val="40"/>
          <w:szCs w:val="40"/>
        </w:rPr>
        <w:t>Page 2 of 3</w:t>
      </w:r>
    </w:p>
    <w:p w:rsidR="00BA66DC" w:rsidRDefault="00BA66DC" w:rsidP="00BA66DC">
      <w:pPr>
        <w:rPr>
          <w:rFonts w:asciiTheme="majorHAnsi" w:hAnsiTheme="majorHAnsi"/>
          <w:noProof/>
          <w:sz w:val="40"/>
          <w:szCs w:val="40"/>
        </w:rPr>
      </w:pPr>
    </w:p>
    <w:p w:rsidR="00BA66DC" w:rsidRDefault="00BA66DC" w:rsidP="00BA66DC">
      <w:pPr>
        <w:rPr>
          <w:noProof/>
        </w:rPr>
      </w:pPr>
      <w:r>
        <w:rPr>
          <w:noProof/>
        </w:rPr>
        <w:t>I asked the students to: “</w:t>
      </w:r>
      <w:r w:rsidR="00B47D9E">
        <w:rPr>
          <w:noProof/>
        </w:rPr>
        <w:t xml:space="preserve">Recall the chart that presented homework and course averages, as well as a best-fit line showing a positive correlation between those two quantities, then respond to the following statement: I believed the chart would accurately predict my course average using my homework average.”  </w:t>
      </w:r>
      <w:r>
        <w:rPr>
          <w:noProof/>
        </w:rPr>
        <w:t>Their responses were as follows*:</w:t>
      </w:r>
    </w:p>
    <w:p w:rsidR="00BA66DC" w:rsidRDefault="00B47D9E" w:rsidP="00BA66DC">
      <w:pPr>
        <w:rPr>
          <w:noProof/>
        </w:rPr>
      </w:pPr>
      <w:r>
        <w:rPr>
          <w:noProof/>
        </w:rPr>
        <w:drawing>
          <wp:inline distT="0" distB="0" distL="0" distR="0" wp14:anchorId="77B68463" wp14:editId="3001D2A3">
            <wp:extent cx="4717189" cy="2537680"/>
            <wp:effectExtent l="0" t="0" r="762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CADA.tmp"/>
                    <pic:cNvPicPr/>
                  </pic:nvPicPr>
                  <pic:blipFill>
                    <a:blip r:embed="rId15">
                      <a:extLst>
                        <a:ext uri="{28A0092B-C50C-407E-A947-70E740481C1C}">
                          <a14:useLocalDpi xmlns:a14="http://schemas.microsoft.com/office/drawing/2010/main" val="0"/>
                        </a:ext>
                      </a:extLst>
                    </a:blip>
                    <a:stretch>
                      <a:fillRect/>
                    </a:stretch>
                  </pic:blipFill>
                  <pic:spPr>
                    <a:xfrm>
                      <a:off x="0" y="0"/>
                      <a:ext cx="4717189" cy="2537680"/>
                    </a:xfrm>
                    <a:prstGeom prst="rect">
                      <a:avLst/>
                    </a:prstGeom>
                  </pic:spPr>
                </pic:pic>
              </a:graphicData>
            </a:graphic>
          </wp:inline>
        </w:drawing>
      </w:r>
    </w:p>
    <w:p w:rsidR="00BA66DC" w:rsidRDefault="00BA66DC" w:rsidP="00BA66DC">
      <w:pPr>
        <w:ind w:left="-720" w:right="-720"/>
      </w:pPr>
    </w:p>
    <w:p w:rsidR="00BA66DC" w:rsidRDefault="00BA66DC" w:rsidP="00BA66DC">
      <w:pPr>
        <w:rPr>
          <w:noProof/>
        </w:rPr>
      </w:pPr>
      <w:r>
        <w:rPr>
          <w:noProof/>
        </w:rPr>
        <w:t>I asked the students to: “</w:t>
      </w:r>
      <w:r w:rsidR="00B47D9E">
        <w:rPr>
          <w:noProof/>
        </w:rPr>
        <w:t>Recall the Are You On Target to Get the Grade You Want? Form, where you tracked your homework average over time, then respond to the following statement: This document motivated me to improve my homework scores.</w:t>
      </w:r>
      <w:r>
        <w:rPr>
          <w:noProof/>
        </w:rPr>
        <w:t>”  Their responses were as follows*:</w:t>
      </w:r>
    </w:p>
    <w:p w:rsidR="00BA66DC" w:rsidRDefault="00B47D9E" w:rsidP="00BA66DC">
      <w:pPr>
        <w:rPr>
          <w:noProof/>
        </w:rPr>
      </w:pPr>
      <w:r>
        <w:rPr>
          <w:noProof/>
        </w:rPr>
        <w:drawing>
          <wp:inline distT="0" distB="0" distL="0" distR="0" wp14:anchorId="50FA76AE" wp14:editId="33A7C548">
            <wp:extent cx="4724809" cy="2164268"/>
            <wp:effectExtent l="0" t="0" r="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F31E.tmp"/>
                    <pic:cNvPicPr/>
                  </pic:nvPicPr>
                  <pic:blipFill>
                    <a:blip r:embed="rId16">
                      <a:extLst>
                        <a:ext uri="{28A0092B-C50C-407E-A947-70E740481C1C}">
                          <a14:useLocalDpi xmlns:a14="http://schemas.microsoft.com/office/drawing/2010/main" val="0"/>
                        </a:ext>
                      </a:extLst>
                    </a:blip>
                    <a:stretch>
                      <a:fillRect/>
                    </a:stretch>
                  </pic:blipFill>
                  <pic:spPr>
                    <a:xfrm>
                      <a:off x="0" y="0"/>
                      <a:ext cx="4724809" cy="2164268"/>
                    </a:xfrm>
                    <a:prstGeom prst="rect">
                      <a:avLst/>
                    </a:prstGeom>
                  </pic:spPr>
                </pic:pic>
              </a:graphicData>
            </a:graphic>
          </wp:inline>
        </w:drawing>
      </w:r>
    </w:p>
    <w:p w:rsidR="00BA66DC" w:rsidRDefault="00BA66DC" w:rsidP="00BA66DC">
      <w:pPr>
        <w:rPr>
          <w:noProof/>
        </w:rPr>
      </w:pPr>
    </w:p>
    <w:p w:rsidR="00B47D9E" w:rsidRDefault="00BA66DC" w:rsidP="00BA66DC">
      <w:pPr>
        <w:rPr>
          <w:noProof/>
          <w:sz w:val="20"/>
          <w:szCs w:val="20"/>
        </w:rPr>
      </w:pPr>
      <w:r w:rsidRPr="00572D98">
        <w:rPr>
          <w:noProof/>
          <w:sz w:val="20"/>
          <w:szCs w:val="20"/>
        </w:rPr>
        <w:t>* SD=Strongly Disagree, D=Disagree, N=Neither Agree Nor Disagree, A=Agree, SA=Strongly Agree, and N/A=Not Applicable</w:t>
      </w:r>
    </w:p>
    <w:p w:rsidR="00B47D9E" w:rsidRDefault="00B47D9E">
      <w:pPr>
        <w:rPr>
          <w:noProof/>
          <w:sz w:val="20"/>
          <w:szCs w:val="20"/>
        </w:rPr>
      </w:pPr>
      <w:r>
        <w:rPr>
          <w:noProof/>
          <w:sz w:val="20"/>
          <w:szCs w:val="20"/>
        </w:rPr>
        <w:br w:type="page"/>
      </w:r>
    </w:p>
    <w:p w:rsidR="00B47D9E" w:rsidRDefault="00B47D9E" w:rsidP="00B47D9E">
      <w:pPr>
        <w:rPr>
          <w:rFonts w:asciiTheme="majorHAnsi" w:hAnsiTheme="majorHAnsi"/>
          <w:noProof/>
          <w:sz w:val="40"/>
          <w:szCs w:val="40"/>
        </w:rPr>
      </w:pPr>
      <w:r>
        <w:rPr>
          <w:rFonts w:asciiTheme="majorHAnsi" w:hAnsiTheme="majorHAnsi"/>
          <w:noProof/>
          <w:sz w:val="40"/>
          <w:szCs w:val="40"/>
        </w:rPr>
        <w:lastRenderedPageBreak/>
        <w:t>FLO1 Artifact #10</w:t>
      </w:r>
    </w:p>
    <w:p w:rsidR="00B47D9E" w:rsidRDefault="00B47D9E" w:rsidP="00B47D9E">
      <w:pPr>
        <w:rPr>
          <w:rFonts w:asciiTheme="majorHAnsi" w:hAnsiTheme="majorHAnsi"/>
          <w:noProof/>
          <w:sz w:val="40"/>
          <w:szCs w:val="40"/>
        </w:rPr>
      </w:pPr>
      <w:r>
        <w:rPr>
          <w:rFonts w:asciiTheme="majorHAnsi" w:hAnsiTheme="majorHAnsi"/>
          <w:noProof/>
          <w:sz w:val="40"/>
          <w:szCs w:val="40"/>
        </w:rPr>
        <w:t>Experimental Group – Post-Intervention Survey</w:t>
      </w:r>
    </w:p>
    <w:p w:rsidR="00B47D9E" w:rsidRDefault="00B47D9E" w:rsidP="00B47D9E">
      <w:pPr>
        <w:rPr>
          <w:rFonts w:asciiTheme="majorHAnsi" w:hAnsiTheme="majorHAnsi"/>
          <w:noProof/>
          <w:sz w:val="40"/>
          <w:szCs w:val="40"/>
        </w:rPr>
      </w:pPr>
      <w:r>
        <w:rPr>
          <w:rFonts w:asciiTheme="majorHAnsi" w:hAnsiTheme="majorHAnsi"/>
          <w:noProof/>
          <w:sz w:val="40"/>
          <w:szCs w:val="40"/>
        </w:rPr>
        <w:t>Page 3 of 3</w:t>
      </w:r>
    </w:p>
    <w:p w:rsidR="00B47D9E" w:rsidRDefault="00B47D9E" w:rsidP="00B47D9E">
      <w:pPr>
        <w:rPr>
          <w:rFonts w:asciiTheme="majorHAnsi" w:hAnsiTheme="majorHAnsi"/>
          <w:noProof/>
          <w:sz w:val="40"/>
          <w:szCs w:val="40"/>
        </w:rPr>
      </w:pPr>
    </w:p>
    <w:p w:rsidR="00B47D9E" w:rsidRDefault="00B47D9E" w:rsidP="00B47D9E">
      <w:pPr>
        <w:rPr>
          <w:noProof/>
        </w:rPr>
      </w:pPr>
      <w:r>
        <w:rPr>
          <w:noProof/>
        </w:rPr>
        <w:t>I asked the students to: “Recall the Are You On Target to Get the Grade You Want? Form, where you tracked your homework average over time, then respond to the following statement: Because of this document, I actively improved my homework scores.”  Their responses were as follows*:</w:t>
      </w:r>
    </w:p>
    <w:p w:rsidR="00B47D9E" w:rsidRDefault="00B47D9E" w:rsidP="00B47D9E">
      <w:pPr>
        <w:rPr>
          <w:noProof/>
        </w:rPr>
      </w:pPr>
      <w:r>
        <w:rPr>
          <w:noProof/>
        </w:rPr>
        <w:drawing>
          <wp:inline distT="0" distB="0" distL="0" distR="0" wp14:anchorId="46482D5A" wp14:editId="5A00B980">
            <wp:extent cx="4633362" cy="2438611"/>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968.tmp"/>
                    <pic:cNvPicPr/>
                  </pic:nvPicPr>
                  <pic:blipFill>
                    <a:blip r:embed="rId17">
                      <a:extLst>
                        <a:ext uri="{28A0092B-C50C-407E-A947-70E740481C1C}">
                          <a14:useLocalDpi xmlns:a14="http://schemas.microsoft.com/office/drawing/2010/main" val="0"/>
                        </a:ext>
                      </a:extLst>
                    </a:blip>
                    <a:stretch>
                      <a:fillRect/>
                    </a:stretch>
                  </pic:blipFill>
                  <pic:spPr>
                    <a:xfrm>
                      <a:off x="0" y="0"/>
                      <a:ext cx="4633362" cy="2438611"/>
                    </a:xfrm>
                    <a:prstGeom prst="rect">
                      <a:avLst/>
                    </a:prstGeom>
                  </pic:spPr>
                </pic:pic>
              </a:graphicData>
            </a:graphic>
          </wp:inline>
        </w:drawing>
      </w:r>
    </w:p>
    <w:p w:rsidR="00B47D9E" w:rsidRDefault="00B47D9E" w:rsidP="00B47D9E">
      <w:pPr>
        <w:ind w:left="-720" w:right="-720"/>
      </w:pPr>
    </w:p>
    <w:p w:rsidR="00B47D9E" w:rsidRDefault="00B47D9E" w:rsidP="00B47D9E">
      <w:pPr>
        <w:rPr>
          <w:noProof/>
        </w:rPr>
      </w:pPr>
      <w:r>
        <w:rPr>
          <w:noProof/>
        </w:rPr>
        <w:t>I asked the students to: “Recall the question on the grey paper where you listed the lowest grade you would be happy with in this class, then respond to the following statement: At some point, I lowered the grade I would be happy with in this class.”  Their responses were as follows*:</w:t>
      </w:r>
    </w:p>
    <w:p w:rsidR="00B47D9E" w:rsidRDefault="00B47D9E" w:rsidP="00B47D9E">
      <w:pPr>
        <w:rPr>
          <w:noProof/>
        </w:rPr>
      </w:pPr>
      <w:r>
        <w:rPr>
          <w:noProof/>
        </w:rPr>
        <w:drawing>
          <wp:inline distT="0" distB="0" distL="0" distR="0" wp14:anchorId="68D93B3D" wp14:editId="70C287E5">
            <wp:extent cx="4732430" cy="234716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4F290.tmp"/>
                    <pic:cNvPicPr/>
                  </pic:nvPicPr>
                  <pic:blipFill>
                    <a:blip r:embed="rId18">
                      <a:extLst>
                        <a:ext uri="{28A0092B-C50C-407E-A947-70E740481C1C}">
                          <a14:useLocalDpi xmlns:a14="http://schemas.microsoft.com/office/drawing/2010/main" val="0"/>
                        </a:ext>
                      </a:extLst>
                    </a:blip>
                    <a:stretch>
                      <a:fillRect/>
                    </a:stretch>
                  </pic:blipFill>
                  <pic:spPr>
                    <a:xfrm>
                      <a:off x="0" y="0"/>
                      <a:ext cx="4732430" cy="2347163"/>
                    </a:xfrm>
                    <a:prstGeom prst="rect">
                      <a:avLst/>
                    </a:prstGeom>
                  </pic:spPr>
                </pic:pic>
              </a:graphicData>
            </a:graphic>
          </wp:inline>
        </w:drawing>
      </w:r>
    </w:p>
    <w:p w:rsidR="00B47D9E" w:rsidRDefault="00B47D9E" w:rsidP="00B47D9E">
      <w:pPr>
        <w:rPr>
          <w:noProof/>
        </w:rPr>
      </w:pPr>
    </w:p>
    <w:p w:rsidR="00B47D9E" w:rsidRDefault="00B47D9E" w:rsidP="00B47D9E">
      <w:pPr>
        <w:rPr>
          <w:noProof/>
          <w:sz w:val="20"/>
          <w:szCs w:val="20"/>
        </w:rPr>
      </w:pPr>
      <w:r w:rsidRPr="00572D98">
        <w:rPr>
          <w:noProof/>
          <w:sz w:val="20"/>
          <w:szCs w:val="20"/>
        </w:rPr>
        <w:t>* SD=Strongly Disagree, D=Disagree, N=Neither Agree Nor Disagree, A=Agree, SA=Strongly Agree, and N/A=Not Applicable</w:t>
      </w:r>
    </w:p>
    <w:p w:rsidR="00C1584D" w:rsidRDefault="00C1584D" w:rsidP="00C37A69">
      <w:pPr>
        <w:pStyle w:val="Heading1"/>
        <w:jc w:val="center"/>
        <w:rPr>
          <w:sz w:val="56"/>
          <w:szCs w:val="56"/>
        </w:rPr>
        <w:sectPr w:rsidR="00C1584D" w:rsidSect="00C1584D">
          <w:pgSz w:w="12240" w:h="15840"/>
          <w:pgMar w:top="432" w:right="432" w:bottom="432" w:left="1008" w:header="720" w:footer="720" w:gutter="0"/>
          <w:cols w:space="720"/>
          <w:titlePg/>
          <w:docGrid w:linePitch="360"/>
        </w:sectPr>
      </w:pPr>
    </w:p>
    <w:p w:rsidR="004B6FCB" w:rsidRDefault="004B6FCB" w:rsidP="00461924">
      <w:pPr>
        <w:ind w:left="720"/>
        <w:rPr>
          <w:rFonts w:asciiTheme="majorHAnsi" w:hAnsiTheme="majorHAnsi"/>
          <w:sz w:val="20"/>
          <w:szCs w:val="20"/>
        </w:rPr>
      </w:pPr>
      <w:bookmarkStart w:id="23" w:name="_GoBack"/>
      <w:bookmarkEnd w:id="23"/>
    </w:p>
    <w:sectPr w:rsidR="004B6FCB" w:rsidSect="004619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3F1" w:rsidRDefault="007023F1" w:rsidP="00B82DBF">
      <w:r>
        <w:separator/>
      </w:r>
    </w:p>
  </w:endnote>
  <w:endnote w:type="continuationSeparator" w:id="0">
    <w:p w:rsidR="007023F1" w:rsidRDefault="007023F1" w:rsidP="00B8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estGen">
    <w:altName w:val="Times New Roman"/>
    <w:charset w:val="00"/>
    <w:family w:val="auto"/>
    <w:pitch w:val="variable"/>
    <w:sig w:usb0="00000003" w:usb1="100079FD"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692" w:rsidRDefault="0095769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61924" w:rsidRPr="00461924">
      <w:rPr>
        <w:rFonts w:asciiTheme="majorHAnsi" w:eastAsiaTheme="majorEastAsia" w:hAnsiTheme="majorHAnsi" w:cstheme="majorBidi"/>
        <w:noProof/>
      </w:rPr>
      <w:t>46</w:t>
    </w:r>
    <w:r>
      <w:rPr>
        <w:rFonts w:asciiTheme="majorHAnsi" w:eastAsiaTheme="majorEastAsia" w:hAnsiTheme="majorHAnsi" w:cstheme="majorBidi"/>
        <w:noProof/>
      </w:rPr>
      <w:fldChar w:fldCharType="end"/>
    </w:r>
  </w:p>
  <w:p w:rsidR="00957692" w:rsidRDefault="00957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3F1" w:rsidRDefault="007023F1" w:rsidP="00B82DBF">
      <w:r>
        <w:separator/>
      </w:r>
    </w:p>
  </w:footnote>
  <w:footnote w:type="continuationSeparator" w:id="0">
    <w:p w:rsidR="007023F1" w:rsidRDefault="007023F1" w:rsidP="00B82DBF">
      <w:r>
        <w:continuationSeparator/>
      </w:r>
    </w:p>
  </w:footnote>
  <w:footnote w:id="1">
    <w:p w:rsidR="00957692" w:rsidRDefault="00957692">
      <w:pPr>
        <w:pStyle w:val="FootnoteText"/>
      </w:pPr>
      <w:r>
        <w:rPr>
          <w:rStyle w:val="FootnoteReference"/>
        </w:rPr>
        <w:footnoteRef/>
      </w:r>
      <w:r>
        <w:t xml:space="preserve"> The problems they solved were identical to those of the experimental group, just with different theming.  The control group investigated a (fictional) correlation between placement exam scores and final course averages.</w:t>
      </w:r>
    </w:p>
  </w:footnote>
  <w:footnote w:id="2">
    <w:p w:rsidR="00957692" w:rsidRDefault="00957692">
      <w:pPr>
        <w:pStyle w:val="FootnoteText"/>
      </w:pPr>
      <w:r>
        <w:rPr>
          <w:rStyle w:val="FootnoteReference"/>
        </w:rPr>
        <w:footnoteRef/>
      </w:r>
      <w:r>
        <w:t xml:space="preserve"> The change was computed using the post-intervention value minus the pre-intervention value.</w:t>
      </w:r>
    </w:p>
  </w:footnote>
  <w:footnote w:id="3">
    <w:p w:rsidR="00957692" w:rsidRDefault="00957692">
      <w:pPr>
        <w:pStyle w:val="FootnoteText"/>
      </w:pPr>
      <w:r>
        <w:rPr>
          <w:rStyle w:val="FootnoteReference"/>
        </w:rPr>
        <w:footnoteRef/>
      </w:r>
      <w:r>
        <w:t xml:space="preserve"> A </w:t>
      </w:r>
      <w:r>
        <w:rPr>
          <w:rFonts w:asciiTheme="majorHAnsi" w:hAnsiTheme="majorHAnsi" w:cstheme="minorHAnsi"/>
        </w:rPr>
        <w:t>Supplemental Learning leader is a student hired by Valencia College to act as a model student in class and assist other students in their learning outside of class.</w:t>
      </w:r>
    </w:p>
  </w:footnote>
  <w:footnote w:id="4">
    <w:p w:rsidR="00957692" w:rsidRDefault="00957692">
      <w:pPr>
        <w:pStyle w:val="FootnoteText"/>
      </w:pPr>
      <w:r>
        <w:rPr>
          <w:rStyle w:val="FootnoteReference"/>
        </w:rPr>
        <w:footnoteRef/>
      </w:r>
      <w:r>
        <w:t xml:space="preserve"> </w:t>
      </w:r>
      <w:r w:rsidRPr="001D5B4F">
        <w:t xml:space="preserve">In a class with 38% male and 62% female students, if I were to select 15 of them at random, I would </w:t>
      </w:r>
      <w:r>
        <w:t>predict</w:t>
      </w:r>
      <w:r w:rsidRPr="001D5B4F">
        <w:t xml:space="preserve"> 6 male students and 9 female students.  So when 15 students used Smarthinking, and 14 of them were female, I found that disproportionate and quite surprising.</w:t>
      </w:r>
    </w:p>
  </w:footnote>
  <w:footnote w:id="5">
    <w:p w:rsidR="00957692" w:rsidRDefault="00957692">
      <w:pPr>
        <w:pStyle w:val="FootnoteText"/>
      </w:pPr>
      <w:r>
        <w:rPr>
          <w:rStyle w:val="FootnoteReference"/>
        </w:rPr>
        <w:footnoteRef/>
      </w:r>
      <w:r>
        <w:t xml:space="preserve"> </w:t>
      </w:r>
      <w:r w:rsidRPr="00706177">
        <w:rPr>
          <w:rFonts w:asciiTheme="majorHAnsi" w:hAnsiTheme="majorHAnsi"/>
        </w:rPr>
        <w:t>In chronological order: Joshua Guillemette, Joel Berman, Russell Takashima, Donna Colwell, Julie Kloft, Wendi Bush, Julia Nudel, Aaron Powell, and Roberta Carew.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F"/>
      </v:shape>
    </w:pict>
  </w:numPicBullet>
  <w:abstractNum w:abstractNumId="0" w15:restartNumberingAfterBreak="0">
    <w:nsid w:val="01292DAC"/>
    <w:multiLevelType w:val="hybridMultilevel"/>
    <w:tmpl w:val="02247D0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02A5F"/>
    <w:multiLevelType w:val="hybridMultilevel"/>
    <w:tmpl w:val="7CBE1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61540"/>
    <w:multiLevelType w:val="hybridMultilevel"/>
    <w:tmpl w:val="D55A7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66711"/>
    <w:multiLevelType w:val="hybridMultilevel"/>
    <w:tmpl w:val="AA8C3E48"/>
    <w:lvl w:ilvl="0" w:tplc="6CDCB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A2F37"/>
    <w:multiLevelType w:val="hybridMultilevel"/>
    <w:tmpl w:val="D8060F80"/>
    <w:lvl w:ilvl="0" w:tplc="C9929B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212DD"/>
    <w:multiLevelType w:val="hybridMultilevel"/>
    <w:tmpl w:val="3E3E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5241E"/>
    <w:multiLevelType w:val="hybridMultilevel"/>
    <w:tmpl w:val="7D325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80568"/>
    <w:multiLevelType w:val="hybridMultilevel"/>
    <w:tmpl w:val="4B185BF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B87E6D"/>
    <w:multiLevelType w:val="hybridMultilevel"/>
    <w:tmpl w:val="ED14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502F8"/>
    <w:multiLevelType w:val="hybridMultilevel"/>
    <w:tmpl w:val="0BB20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74696"/>
    <w:multiLevelType w:val="hybridMultilevel"/>
    <w:tmpl w:val="1B2024AE"/>
    <w:lvl w:ilvl="0" w:tplc="F6D6F5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E6025"/>
    <w:multiLevelType w:val="hybridMultilevel"/>
    <w:tmpl w:val="85D81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9612A"/>
    <w:multiLevelType w:val="hybridMultilevel"/>
    <w:tmpl w:val="8B664E4E"/>
    <w:lvl w:ilvl="0" w:tplc="3B767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07A90"/>
    <w:multiLevelType w:val="hybridMultilevel"/>
    <w:tmpl w:val="1B2024AE"/>
    <w:lvl w:ilvl="0" w:tplc="F6D6F5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B3F78"/>
    <w:multiLevelType w:val="hybridMultilevel"/>
    <w:tmpl w:val="343C6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F34531"/>
    <w:multiLevelType w:val="hybridMultilevel"/>
    <w:tmpl w:val="6B8E95EA"/>
    <w:lvl w:ilvl="0" w:tplc="3A1EDA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4056C"/>
    <w:multiLevelType w:val="hybridMultilevel"/>
    <w:tmpl w:val="5BE860B4"/>
    <w:lvl w:ilvl="0" w:tplc="85164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C61943"/>
    <w:multiLevelType w:val="hybridMultilevel"/>
    <w:tmpl w:val="BD4A4A48"/>
    <w:lvl w:ilvl="0" w:tplc="C9929B0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A3923"/>
    <w:multiLevelType w:val="hybridMultilevel"/>
    <w:tmpl w:val="807EF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8560EC"/>
    <w:multiLevelType w:val="hybridMultilevel"/>
    <w:tmpl w:val="F9A8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7D6C9B"/>
    <w:multiLevelType w:val="hybridMultilevel"/>
    <w:tmpl w:val="632CF07E"/>
    <w:lvl w:ilvl="0" w:tplc="AC62DC34">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663B4"/>
    <w:multiLevelType w:val="hybridMultilevel"/>
    <w:tmpl w:val="63565ACC"/>
    <w:lvl w:ilvl="0" w:tplc="63BCAF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C3278"/>
    <w:multiLevelType w:val="hybridMultilevel"/>
    <w:tmpl w:val="06D0CA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037F3A"/>
    <w:multiLevelType w:val="hybridMultilevel"/>
    <w:tmpl w:val="7206D8EC"/>
    <w:lvl w:ilvl="0" w:tplc="10D2BED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200D1"/>
    <w:multiLevelType w:val="hybridMultilevel"/>
    <w:tmpl w:val="B324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343376"/>
    <w:multiLevelType w:val="hybridMultilevel"/>
    <w:tmpl w:val="F332551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3A2AE6"/>
    <w:multiLevelType w:val="hybridMultilevel"/>
    <w:tmpl w:val="974018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14"/>
  </w:num>
  <w:num w:numId="4">
    <w:abstractNumId w:val="22"/>
  </w:num>
  <w:num w:numId="5">
    <w:abstractNumId w:val="0"/>
  </w:num>
  <w:num w:numId="6">
    <w:abstractNumId w:val="6"/>
  </w:num>
  <w:num w:numId="7">
    <w:abstractNumId w:val="2"/>
  </w:num>
  <w:num w:numId="8">
    <w:abstractNumId w:val="7"/>
  </w:num>
  <w:num w:numId="9">
    <w:abstractNumId w:val="4"/>
  </w:num>
  <w:num w:numId="10">
    <w:abstractNumId w:val="20"/>
  </w:num>
  <w:num w:numId="11">
    <w:abstractNumId w:val="16"/>
  </w:num>
  <w:num w:numId="12">
    <w:abstractNumId w:val="12"/>
  </w:num>
  <w:num w:numId="13">
    <w:abstractNumId w:val="24"/>
  </w:num>
  <w:num w:numId="14">
    <w:abstractNumId w:val="21"/>
  </w:num>
  <w:num w:numId="15">
    <w:abstractNumId w:val="15"/>
  </w:num>
  <w:num w:numId="16">
    <w:abstractNumId w:val="17"/>
  </w:num>
  <w:num w:numId="17">
    <w:abstractNumId w:val="1"/>
  </w:num>
  <w:num w:numId="18">
    <w:abstractNumId w:val="26"/>
  </w:num>
  <w:num w:numId="19">
    <w:abstractNumId w:val="19"/>
  </w:num>
  <w:num w:numId="20">
    <w:abstractNumId w:val="9"/>
  </w:num>
  <w:num w:numId="21">
    <w:abstractNumId w:val="8"/>
  </w:num>
  <w:num w:numId="22">
    <w:abstractNumId w:val="25"/>
  </w:num>
  <w:num w:numId="23">
    <w:abstractNumId w:val="3"/>
  </w:num>
  <w:num w:numId="24">
    <w:abstractNumId w:val="5"/>
  </w:num>
  <w:num w:numId="25">
    <w:abstractNumId w:val="11"/>
  </w:num>
  <w:num w:numId="26">
    <w:abstractNumId w:val="10"/>
  </w:num>
  <w:num w:numId="2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B937C5"/>
    <w:rsid w:val="00000ADB"/>
    <w:rsid w:val="00004379"/>
    <w:rsid w:val="0000472B"/>
    <w:rsid w:val="00004B3F"/>
    <w:rsid w:val="000060B7"/>
    <w:rsid w:val="000066E1"/>
    <w:rsid w:val="00007830"/>
    <w:rsid w:val="00013DB4"/>
    <w:rsid w:val="00014E85"/>
    <w:rsid w:val="000153CD"/>
    <w:rsid w:val="00017662"/>
    <w:rsid w:val="000215F9"/>
    <w:rsid w:val="00036735"/>
    <w:rsid w:val="00036C0D"/>
    <w:rsid w:val="00037502"/>
    <w:rsid w:val="00040C1E"/>
    <w:rsid w:val="00041589"/>
    <w:rsid w:val="00042DF0"/>
    <w:rsid w:val="00043FA2"/>
    <w:rsid w:val="00045C87"/>
    <w:rsid w:val="00046AD6"/>
    <w:rsid w:val="00051403"/>
    <w:rsid w:val="00053006"/>
    <w:rsid w:val="00053E1D"/>
    <w:rsid w:val="00054697"/>
    <w:rsid w:val="00054F7D"/>
    <w:rsid w:val="00057B4A"/>
    <w:rsid w:val="000623FE"/>
    <w:rsid w:val="00071763"/>
    <w:rsid w:val="000726DC"/>
    <w:rsid w:val="0007721F"/>
    <w:rsid w:val="000803E5"/>
    <w:rsid w:val="00081027"/>
    <w:rsid w:val="00085A8B"/>
    <w:rsid w:val="000874C3"/>
    <w:rsid w:val="00091CF4"/>
    <w:rsid w:val="00097874"/>
    <w:rsid w:val="000A45FC"/>
    <w:rsid w:val="000A625B"/>
    <w:rsid w:val="000A78FB"/>
    <w:rsid w:val="000B0E97"/>
    <w:rsid w:val="000B1D08"/>
    <w:rsid w:val="000B384C"/>
    <w:rsid w:val="000B4745"/>
    <w:rsid w:val="000C107C"/>
    <w:rsid w:val="000C13BF"/>
    <w:rsid w:val="000C5463"/>
    <w:rsid w:val="000C737E"/>
    <w:rsid w:val="000D0979"/>
    <w:rsid w:val="000D2BF4"/>
    <w:rsid w:val="000D4BB1"/>
    <w:rsid w:val="000D7632"/>
    <w:rsid w:val="000E0BCF"/>
    <w:rsid w:val="000E13EB"/>
    <w:rsid w:val="000E19D7"/>
    <w:rsid w:val="000F0785"/>
    <w:rsid w:val="000F2D69"/>
    <w:rsid w:val="000F3371"/>
    <w:rsid w:val="000F4F9E"/>
    <w:rsid w:val="000F7E94"/>
    <w:rsid w:val="00103E76"/>
    <w:rsid w:val="0010458B"/>
    <w:rsid w:val="00104816"/>
    <w:rsid w:val="00104C24"/>
    <w:rsid w:val="001073DD"/>
    <w:rsid w:val="00107EDB"/>
    <w:rsid w:val="00110E2B"/>
    <w:rsid w:val="00111665"/>
    <w:rsid w:val="00111B53"/>
    <w:rsid w:val="00111EE5"/>
    <w:rsid w:val="00112AC1"/>
    <w:rsid w:val="001172C8"/>
    <w:rsid w:val="0011768B"/>
    <w:rsid w:val="00120DF9"/>
    <w:rsid w:val="0012104C"/>
    <w:rsid w:val="00121654"/>
    <w:rsid w:val="00121F96"/>
    <w:rsid w:val="001263C9"/>
    <w:rsid w:val="001264A5"/>
    <w:rsid w:val="00127A52"/>
    <w:rsid w:val="00131AB1"/>
    <w:rsid w:val="001379FE"/>
    <w:rsid w:val="00142AD1"/>
    <w:rsid w:val="00146109"/>
    <w:rsid w:val="00150808"/>
    <w:rsid w:val="00154B92"/>
    <w:rsid w:val="00160472"/>
    <w:rsid w:val="001608EC"/>
    <w:rsid w:val="001630B2"/>
    <w:rsid w:val="00166286"/>
    <w:rsid w:val="0016704D"/>
    <w:rsid w:val="001707DB"/>
    <w:rsid w:val="00171998"/>
    <w:rsid w:val="001744AC"/>
    <w:rsid w:val="001747E0"/>
    <w:rsid w:val="00176854"/>
    <w:rsid w:val="00177A16"/>
    <w:rsid w:val="00183551"/>
    <w:rsid w:val="00184946"/>
    <w:rsid w:val="00184CF5"/>
    <w:rsid w:val="00184D26"/>
    <w:rsid w:val="00187BE0"/>
    <w:rsid w:val="0019045C"/>
    <w:rsid w:val="00193DC8"/>
    <w:rsid w:val="00194FED"/>
    <w:rsid w:val="001965CD"/>
    <w:rsid w:val="001A0981"/>
    <w:rsid w:val="001A0C99"/>
    <w:rsid w:val="001A28B8"/>
    <w:rsid w:val="001A4DC8"/>
    <w:rsid w:val="001A5FC3"/>
    <w:rsid w:val="001B149B"/>
    <w:rsid w:val="001C48DB"/>
    <w:rsid w:val="001C5AD3"/>
    <w:rsid w:val="001C6A31"/>
    <w:rsid w:val="001D1622"/>
    <w:rsid w:val="001D18CB"/>
    <w:rsid w:val="001D48B6"/>
    <w:rsid w:val="001D4C00"/>
    <w:rsid w:val="001D4C9E"/>
    <w:rsid w:val="001D5B4F"/>
    <w:rsid w:val="001D75B6"/>
    <w:rsid w:val="001D7C5D"/>
    <w:rsid w:val="001E006C"/>
    <w:rsid w:val="001E0200"/>
    <w:rsid w:val="001E3599"/>
    <w:rsid w:val="001E5B43"/>
    <w:rsid w:val="001E669A"/>
    <w:rsid w:val="001E6DCA"/>
    <w:rsid w:val="001F0580"/>
    <w:rsid w:val="001F314B"/>
    <w:rsid w:val="001F58BB"/>
    <w:rsid w:val="0020013D"/>
    <w:rsid w:val="00204FE0"/>
    <w:rsid w:val="00206C5A"/>
    <w:rsid w:val="00210DCA"/>
    <w:rsid w:val="00213EB9"/>
    <w:rsid w:val="002168CE"/>
    <w:rsid w:val="00225E58"/>
    <w:rsid w:val="0022636E"/>
    <w:rsid w:val="00230903"/>
    <w:rsid w:val="0023138E"/>
    <w:rsid w:val="0023188B"/>
    <w:rsid w:val="00236918"/>
    <w:rsid w:val="002408E7"/>
    <w:rsid w:val="002421CF"/>
    <w:rsid w:val="002424E7"/>
    <w:rsid w:val="00246DC5"/>
    <w:rsid w:val="002474D6"/>
    <w:rsid w:val="00247DC1"/>
    <w:rsid w:val="00251357"/>
    <w:rsid w:val="002520D4"/>
    <w:rsid w:val="002520F4"/>
    <w:rsid w:val="00260881"/>
    <w:rsid w:val="00261F49"/>
    <w:rsid w:val="002641B2"/>
    <w:rsid w:val="00267161"/>
    <w:rsid w:val="00270F5B"/>
    <w:rsid w:val="00274362"/>
    <w:rsid w:val="00275C72"/>
    <w:rsid w:val="00276FC6"/>
    <w:rsid w:val="0027767A"/>
    <w:rsid w:val="00280691"/>
    <w:rsid w:val="002824C8"/>
    <w:rsid w:val="002845A5"/>
    <w:rsid w:val="0029099F"/>
    <w:rsid w:val="0029369B"/>
    <w:rsid w:val="002939C3"/>
    <w:rsid w:val="00294F9E"/>
    <w:rsid w:val="00296CC6"/>
    <w:rsid w:val="00296EB1"/>
    <w:rsid w:val="002A00A3"/>
    <w:rsid w:val="002A3686"/>
    <w:rsid w:val="002A4E8B"/>
    <w:rsid w:val="002A4F59"/>
    <w:rsid w:val="002A6706"/>
    <w:rsid w:val="002A7305"/>
    <w:rsid w:val="002B0DE0"/>
    <w:rsid w:val="002B22FF"/>
    <w:rsid w:val="002B2F78"/>
    <w:rsid w:val="002C002C"/>
    <w:rsid w:val="002C2423"/>
    <w:rsid w:val="002C323A"/>
    <w:rsid w:val="002C3E94"/>
    <w:rsid w:val="002C4DB3"/>
    <w:rsid w:val="002C4F13"/>
    <w:rsid w:val="002C6BF0"/>
    <w:rsid w:val="002C7C4D"/>
    <w:rsid w:val="002D2C8B"/>
    <w:rsid w:val="002D4E53"/>
    <w:rsid w:val="002D54DA"/>
    <w:rsid w:val="002D5627"/>
    <w:rsid w:val="002D5A27"/>
    <w:rsid w:val="002D66AE"/>
    <w:rsid w:val="002D7F60"/>
    <w:rsid w:val="002E025D"/>
    <w:rsid w:val="002E17EF"/>
    <w:rsid w:val="002E37E6"/>
    <w:rsid w:val="002E60C4"/>
    <w:rsid w:val="002E7006"/>
    <w:rsid w:val="002F1B1F"/>
    <w:rsid w:val="002F575C"/>
    <w:rsid w:val="002F6959"/>
    <w:rsid w:val="002F6DB8"/>
    <w:rsid w:val="002F6E5D"/>
    <w:rsid w:val="0030054A"/>
    <w:rsid w:val="003043D2"/>
    <w:rsid w:val="00305D8C"/>
    <w:rsid w:val="00306FCF"/>
    <w:rsid w:val="003100FA"/>
    <w:rsid w:val="00310AE9"/>
    <w:rsid w:val="00312ECF"/>
    <w:rsid w:val="00316E00"/>
    <w:rsid w:val="00317F61"/>
    <w:rsid w:val="0032106A"/>
    <w:rsid w:val="00322FBC"/>
    <w:rsid w:val="003230AB"/>
    <w:rsid w:val="00323FAD"/>
    <w:rsid w:val="0033031A"/>
    <w:rsid w:val="00331D76"/>
    <w:rsid w:val="00333152"/>
    <w:rsid w:val="00334271"/>
    <w:rsid w:val="00334C65"/>
    <w:rsid w:val="00335FC1"/>
    <w:rsid w:val="00342656"/>
    <w:rsid w:val="00346DE8"/>
    <w:rsid w:val="003477DB"/>
    <w:rsid w:val="003502E5"/>
    <w:rsid w:val="00351D6F"/>
    <w:rsid w:val="00352263"/>
    <w:rsid w:val="003538F4"/>
    <w:rsid w:val="00355373"/>
    <w:rsid w:val="00360882"/>
    <w:rsid w:val="003631B7"/>
    <w:rsid w:val="003635E3"/>
    <w:rsid w:val="0036434C"/>
    <w:rsid w:val="00364443"/>
    <w:rsid w:val="003671F6"/>
    <w:rsid w:val="00371DDC"/>
    <w:rsid w:val="00373886"/>
    <w:rsid w:val="00374D0F"/>
    <w:rsid w:val="00376592"/>
    <w:rsid w:val="00382200"/>
    <w:rsid w:val="00382E79"/>
    <w:rsid w:val="0038417B"/>
    <w:rsid w:val="0038452E"/>
    <w:rsid w:val="00385F01"/>
    <w:rsid w:val="00386FCD"/>
    <w:rsid w:val="00391581"/>
    <w:rsid w:val="00393919"/>
    <w:rsid w:val="00395597"/>
    <w:rsid w:val="003A0E8C"/>
    <w:rsid w:val="003A0FF0"/>
    <w:rsid w:val="003A4817"/>
    <w:rsid w:val="003B08ED"/>
    <w:rsid w:val="003B13DC"/>
    <w:rsid w:val="003B582C"/>
    <w:rsid w:val="003B69DA"/>
    <w:rsid w:val="003C48BB"/>
    <w:rsid w:val="003C5323"/>
    <w:rsid w:val="003C76FF"/>
    <w:rsid w:val="003D04AF"/>
    <w:rsid w:val="003D0E18"/>
    <w:rsid w:val="003D2CCC"/>
    <w:rsid w:val="003D3081"/>
    <w:rsid w:val="003D4079"/>
    <w:rsid w:val="003D41C3"/>
    <w:rsid w:val="003D4F96"/>
    <w:rsid w:val="003E0EC0"/>
    <w:rsid w:val="003E10C9"/>
    <w:rsid w:val="003E1661"/>
    <w:rsid w:val="003E4F92"/>
    <w:rsid w:val="003E57BE"/>
    <w:rsid w:val="003E655B"/>
    <w:rsid w:val="003E709A"/>
    <w:rsid w:val="003E7A1A"/>
    <w:rsid w:val="003F09EE"/>
    <w:rsid w:val="003F4F95"/>
    <w:rsid w:val="003F79BF"/>
    <w:rsid w:val="004016E5"/>
    <w:rsid w:val="0040423B"/>
    <w:rsid w:val="00404A67"/>
    <w:rsid w:val="004064BB"/>
    <w:rsid w:val="00413807"/>
    <w:rsid w:val="00416ED6"/>
    <w:rsid w:val="00416F9F"/>
    <w:rsid w:val="00417481"/>
    <w:rsid w:val="00426850"/>
    <w:rsid w:val="00434878"/>
    <w:rsid w:val="00434E01"/>
    <w:rsid w:val="00434E5D"/>
    <w:rsid w:val="00435A39"/>
    <w:rsid w:val="00441DA5"/>
    <w:rsid w:val="00442493"/>
    <w:rsid w:val="004432E9"/>
    <w:rsid w:val="00445947"/>
    <w:rsid w:val="004523B7"/>
    <w:rsid w:val="00455529"/>
    <w:rsid w:val="00455F06"/>
    <w:rsid w:val="004571C7"/>
    <w:rsid w:val="00460DC2"/>
    <w:rsid w:val="00461924"/>
    <w:rsid w:val="0046261A"/>
    <w:rsid w:val="004633EF"/>
    <w:rsid w:val="004642DF"/>
    <w:rsid w:val="00464523"/>
    <w:rsid w:val="00466106"/>
    <w:rsid w:val="0046746C"/>
    <w:rsid w:val="00467A79"/>
    <w:rsid w:val="0047251A"/>
    <w:rsid w:val="00473175"/>
    <w:rsid w:val="00480C06"/>
    <w:rsid w:val="00481623"/>
    <w:rsid w:val="00481B78"/>
    <w:rsid w:val="004824DE"/>
    <w:rsid w:val="00484AF2"/>
    <w:rsid w:val="00484B49"/>
    <w:rsid w:val="004861F5"/>
    <w:rsid w:val="00487961"/>
    <w:rsid w:val="004900F9"/>
    <w:rsid w:val="00490305"/>
    <w:rsid w:val="00497F0D"/>
    <w:rsid w:val="004A142A"/>
    <w:rsid w:val="004A1856"/>
    <w:rsid w:val="004A41D4"/>
    <w:rsid w:val="004A647F"/>
    <w:rsid w:val="004A6F43"/>
    <w:rsid w:val="004A7BC8"/>
    <w:rsid w:val="004B0437"/>
    <w:rsid w:val="004B6FCB"/>
    <w:rsid w:val="004B725B"/>
    <w:rsid w:val="004B72AE"/>
    <w:rsid w:val="004C0898"/>
    <w:rsid w:val="004C2B9A"/>
    <w:rsid w:val="004C79BF"/>
    <w:rsid w:val="004D01B0"/>
    <w:rsid w:val="004D1147"/>
    <w:rsid w:val="004D3A1B"/>
    <w:rsid w:val="004D47D2"/>
    <w:rsid w:val="004D662A"/>
    <w:rsid w:val="004D7455"/>
    <w:rsid w:val="004E056D"/>
    <w:rsid w:val="004E255C"/>
    <w:rsid w:val="004E3C63"/>
    <w:rsid w:val="004E3CF0"/>
    <w:rsid w:val="004E3F40"/>
    <w:rsid w:val="004E5C08"/>
    <w:rsid w:val="004F0D34"/>
    <w:rsid w:val="00500C5E"/>
    <w:rsid w:val="005047DA"/>
    <w:rsid w:val="00504F71"/>
    <w:rsid w:val="00512820"/>
    <w:rsid w:val="00512BC5"/>
    <w:rsid w:val="005132CF"/>
    <w:rsid w:val="00516B0E"/>
    <w:rsid w:val="00520D2F"/>
    <w:rsid w:val="00525AE5"/>
    <w:rsid w:val="00526140"/>
    <w:rsid w:val="00526B0B"/>
    <w:rsid w:val="00527AFE"/>
    <w:rsid w:val="005316A5"/>
    <w:rsid w:val="0053184E"/>
    <w:rsid w:val="00531C45"/>
    <w:rsid w:val="00533849"/>
    <w:rsid w:val="00534AC1"/>
    <w:rsid w:val="00536FC9"/>
    <w:rsid w:val="00540A54"/>
    <w:rsid w:val="00546FE2"/>
    <w:rsid w:val="00550F00"/>
    <w:rsid w:val="00551BB1"/>
    <w:rsid w:val="00553103"/>
    <w:rsid w:val="005568FD"/>
    <w:rsid w:val="00563A22"/>
    <w:rsid w:val="00565491"/>
    <w:rsid w:val="005663E9"/>
    <w:rsid w:val="00567A4D"/>
    <w:rsid w:val="00567FD8"/>
    <w:rsid w:val="005724C4"/>
    <w:rsid w:val="005728A7"/>
    <w:rsid w:val="00572D98"/>
    <w:rsid w:val="00573D7E"/>
    <w:rsid w:val="00576E37"/>
    <w:rsid w:val="00577718"/>
    <w:rsid w:val="00582F62"/>
    <w:rsid w:val="005859D3"/>
    <w:rsid w:val="005860C2"/>
    <w:rsid w:val="00590A7D"/>
    <w:rsid w:val="005911C3"/>
    <w:rsid w:val="005917D8"/>
    <w:rsid w:val="00591BE8"/>
    <w:rsid w:val="0059262C"/>
    <w:rsid w:val="00597719"/>
    <w:rsid w:val="00597932"/>
    <w:rsid w:val="005A0A77"/>
    <w:rsid w:val="005A136C"/>
    <w:rsid w:val="005A1FF1"/>
    <w:rsid w:val="005A3897"/>
    <w:rsid w:val="005A3A0F"/>
    <w:rsid w:val="005A6E39"/>
    <w:rsid w:val="005A708A"/>
    <w:rsid w:val="005B007A"/>
    <w:rsid w:val="005B1398"/>
    <w:rsid w:val="005B2B80"/>
    <w:rsid w:val="005B3AA9"/>
    <w:rsid w:val="005B444C"/>
    <w:rsid w:val="005B493C"/>
    <w:rsid w:val="005B723B"/>
    <w:rsid w:val="005C3A7F"/>
    <w:rsid w:val="005C3B3D"/>
    <w:rsid w:val="005C723A"/>
    <w:rsid w:val="005C7E95"/>
    <w:rsid w:val="005D0658"/>
    <w:rsid w:val="005D1D50"/>
    <w:rsid w:val="005D3BF0"/>
    <w:rsid w:val="005D4516"/>
    <w:rsid w:val="005D5677"/>
    <w:rsid w:val="005D597F"/>
    <w:rsid w:val="005E170A"/>
    <w:rsid w:val="005E2D9C"/>
    <w:rsid w:val="005E50A3"/>
    <w:rsid w:val="005E5CB4"/>
    <w:rsid w:val="005E6096"/>
    <w:rsid w:val="00601723"/>
    <w:rsid w:val="00603150"/>
    <w:rsid w:val="006033B6"/>
    <w:rsid w:val="00603EE3"/>
    <w:rsid w:val="00604259"/>
    <w:rsid w:val="006139D9"/>
    <w:rsid w:val="00616218"/>
    <w:rsid w:val="00617852"/>
    <w:rsid w:val="00623E68"/>
    <w:rsid w:val="00625DBB"/>
    <w:rsid w:val="00625F09"/>
    <w:rsid w:val="00627D8A"/>
    <w:rsid w:val="00633142"/>
    <w:rsid w:val="0063487E"/>
    <w:rsid w:val="00635CFB"/>
    <w:rsid w:val="006366CD"/>
    <w:rsid w:val="006367D7"/>
    <w:rsid w:val="00636932"/>
    <w:rsid w:val="00637570"/>
    <w:rsid w:val="00641595"/>
    <w:rsid w:val="00642E37"/>
    <w:rsid w:val="006462E0"/>
    <w:rsid w:val="00647D11"/>
    <w:rsid w:val="00654DB2"/>
    <w:rsid w:val="00655BC2"/>
    <w:rsid w:val="00656E7D"/>
    <w:rsid w:val="00657294"/>
    <w:rsid w:val="00660151"/>
    <w:rsid w:val="00660A5D"/>
    <w:rsid w:val="00665ACF"/>
    <w:rsid w:val="00666882"/>
    <w:rsid w:val="00666BA5"/>
    <w:rsid w:val="00671815"/>
    <w:rsid w:val="00672942"/>
    <w:rsid w:val="006730CB"/>
    <w:rsid w:val="00673311"/>
    <w:rsid w:val="0067408D"/>
    <w:rsid w:val="006750C1"/>
    <w:rsid w:val="006755EE"/>
    <w:rsid w:val="00676B48"/>
    <w:rsid w:val="00677285"/>
    <w:rsid w:val="0068037B"/>
    <w:rsid w:val="006836C6"/>
    <w:rsid w:val="00685384"/>
    <w:rsid w:val="00690239"/>
    <w:rsid w:val="00690290"/>
    <w:rsid w:val="00690FF5"/>
    <w:rsid w:val="0069170C"/>
    <w:rsid w:val="00694A76"/>
    <w:rsid w:val="00694B97"/>
    <w:rsid w:val="006A29A4"/>
    <w:rsid w:val="006A2E3D"/>
    <w:rsid w:val="006A536E"/>
    <w:rsid w:val="006B6DB1"/>
    <w:rsid w:val="006C03D9"/>
    <w:rsid w:val="006C2EF6"/>
    <w:rsid w:val="006C3CFF"/>
    <w:rsid w:val="006C587E"/>
    <w:rsid w:val="006C63D7"/>
    <w:rsid w:val="006D36EB"/>
    <w:rsid w:val="006D3F83"/>
    <w:rsid w:val="006D6AF9"/>
    <w:rsid w:val="006E2963"/>
    <w:rsid w:val="006E2D11"/>
    <w:rsid w:val="006E3846"/>
    <w:rsid w:val="006E4F20"/>
    <w:rsid w:val="006E5215"/>
    <w:rsid w:val="006E5FAA"/>
    <w:rsid w:val="006E64D1"/>
    <w:rsid w:val="006E695F"/>
    <w:rsid w:val="006F0CDE"/>
    <w:rsid w:val="006F5F74"/>
    <w:rsid w:val="006F6625"/>
    <w:rsid w:val="006F6EBF"/>
    <w:rsid w:val="006F7371"/>
    <w:rsid w:val="007023F1"/>
    <w:rsid w:val="00702A48"/>
    <w:rsid w:val="00704261"/>
    <w:rsid w:val="00706177"/>
    <w:rsid w:val="00710687"/>
    <w:rsid w:val="007106FA"/>
    <w:rsid w:val="00711220"/>
    <w:rsid w:val="0071176D"/>
    <w:rsid w:val="00717514"/>
    <w:rsid w:val="00721F46"/>
    <w:rsid w:val="007241EB"/>
    <w:rsid w:val="0072795D"/>
    <w:rsid w:val="007308D3"/>
    <w:rsid w:val="0073194F"/>
    <w:rsid w:val="00731AD6"/>
    <w:rsid w:val="007321BA"/>
    <w:rsid w:val="00733F3B"/>
    <w:rsid w:val="00733F6F"/>
    <w:rsid w:val="0073433B"/>
    <w:rsid w:val="00734BDC"/>
    <w:rsid w:val="007369DE"/>
    <w:rsid w:val="00736E4B"/>
    <w:rsid w:val="007402A0"/>
    <w:rsid w:val="007448F8"/>
    <w:rsid w:val="00746525"/>
    <w:rsid w:val="00747960"/>
    <w:rsid w:val="007504A1"/>
    <w:rsid w:val="007600A9"/>
    <w:rsid w:val="00761348"/>
    <w:rsid w:val="00761D88"/>
    <w:rsid w:val="00762A8A"/>
    <w:rsid w:val="00763F65"/>
    <w:rsid w:val="00764CA2"/>
    <w:rsid w:val="00765EC5"/>
    <w:rsid w:val="007706E8"/>
    <w:rsid w:val="0077136E"/>
    <w:rsid w:val="007737D8"/>
    <w:rsid w:val="00775C47"/>
    <w:rsid w:val="00777CC4"/>
    <w:rsid w:val="00783F9B"/>
    <w:rsid w:val="00793485"/>
    <w:rsid w:val="007A1314"/>
    <w:rsid w:val="007A4534"/>
    <w:rsid w:val="007B2153"/>
    <w:rsid w:val="007B569B"/>
    <w:rsid w:val="007C25C3"/>
    <w:rsid w:val="007C5032"/>
    <w:rsid w:val="007C7473"/>
    <w:rsid w:val="007D59BC"/>
    <w:rsid w:val="007D6F3B"/>
    <w:rsid w:val="007D6F93"/>
    <w:rsid w:val="007E193A"/>
    <w:rsid w:val="007E3F64"/>
    <w:rsid w:val="007E449D"/>
    <w:rsid w:val="007F5053"/>
    <w:rsid w:val="0080050F"/>
    <w:rsid w:val="008007DC"/>
    <w:rsid w:val="00800B65"/>
    <w:rsid w:val="00800CDF"/>
    <w:rsid w:val="00801591"/>
    <w:rsid w:val="008015BD"/>
    <w:rsid w:val="00801B30"/>
    <w:rsid w:val="00802E88"/>
    <w:rsid w:val="0080358E"/>
    <w:rsid w:val="008072E9"/>
    <w:rsid w:val="00813BE3"/>
    <w:rsid w:val="00816858"/>
    <w:rsid w:val="0082094A"/>
    <w:rsid w:val="0082133B"/>
    <w:rsid w:val="008228BD"/>
    <w:rsid w:val="00823810"/>
    <w:rsid w:val="008249ED"/>
    <w:rsid w:val="00825D4F"/>
    <w:rsid w:val="00826D2D"/>
    <w:rsid w:val="00832C53"/>
    <w:rsid w:val="00832FAE"/>
    <w:rsid w:val="00833BC9"/>
    <w:rsid w:val="00833DE1"/>
    <w:rsid w:val="008351DB"/>
    <w:rsid w:val="00835EC9"/>
    <w:rsid w:val="008364B0"/>
    <w:rsid w:val="00837E74"/>
    <w:rsid w:val="0084005B"/>
    <w:rsid w:val="00841A23"/>
    <w:rsid w:val="0084317C"/>
    <w:rsid w:val="00844001"/>
    <w:rsid w:val="008444B9"/>
    <w:rsid w:val="00846875"/>
    <w:rsid w:val="00847B2F"/>
    <w:rsid w:val="0085358E"/>
    <w:rsid w:val="0085498A"/>
    <w:rsid w:val="008555B2"/>
    <w:rsid w:val="00856FF2"/>
    <w:rsid w:val="00861122"/>
    <w:rsid w:val="008613ED"/>
    <w:rsid w:val="00862A5A"/>
    <w:rsid w:val="00863B2C"/>
    <w:rsid w:val="00863CB8"/>
    <w:rsid w:val="008649D8"/>
    <w:rsid w:val="00864F65"/>
    <w:rsid w:val="0086535C"/>
    <w:rsid w:val="00865BE9"/>
    <w:rsid w:val="0086625E"/>
    <w:rsid w:val="008678F4"/>
    <w:rsid w:val="00871163"/>
    <w:rsid w:val="00875A81"/>
    <w:rsid w:val="0087609D"/>
    <w:rsid w:val="0088037B"/>
    <w:rsid w:val="0088269C"/>
    <w:rsid w:val="00882EBC"/>
    <w:rsid w:val="008848C9"/>
    <w:rsid w:val="00887E05"/>
    <w:rsid w:val="00890F37"/>
    <w:rsid w:val="00891150"/>
    <w:rsid w:val="00891991"/>
    <w:rsid w:val="00893007"/>
    <w:rsid w:val="008A0FCA"/>
    <w:rsid w:val="008A4359"/>
    <w:rsid w:val="008A74BC"/>
    <w:rsid w:val="008B11E2"/>
    <w:rsid w:val="008B4D31"/>
    <w:rsid w:val="008B5067"/>
    <w:rsid w:val="008C035A"/>
    <w:rsid w:val="008C2A20"/>
    <w:rsid w:val="008C3E5D"/>
    <w:rsid w:val="008C68F4"/>
    <w:rsid w:val="008D11AE"/>
    <w:rsid w:val="008D1401"/>
    <w:rsid w:val="008D6CA8"/>
    <w:rsid w:val="008D7464"/>
    <w:rsid w:val="008E203B"/>
    <w:rsid w:val="008E570E"/>
    <w:rsid w:val="008F0445"/>
    <w:rsid w:val="008F2FB5"/>
    <w:rsid w:val="008F358B"/>
    <w:rsid w:val="008F7BED"/>
    <w:rsid w:val="008F7D18"/>
    <w:rsid w:val="0090142C"/>
    <w:rsid w:val="00902F1F"/>
    <w:rsid w:val="00905C58"/>
    <w:rsid w:val="00905D1D"/>
    <w:rsid w:val="009073FD"/>
    <w:rsid w:val="009101BA"/>
    <w:rsid w:val="009106AF"/>
    <w:rsid w:val="009129EF"/>
    <w:rsid w:val="00917081"/>
    <w:rsid w:val="00917C36"/>
    <w:rsid w:val="00921E0A"/>
    <w:rsid w:val="00922758"/>
    <w:rsid w:val="0092450E"/>
    <w:rsid w:val="009309AB"/>
    <w:rsid w:val="0093226A"/>
    <w:rsid w:val="009355F6"/>
    <w:rsid w:val="00935AA2"/>
    <w:rsid w:val="009362F7"/>
    <w:rsid w:val="0094003B"/>
    <w:rsid w:val="00943ED4"/>
    <w:rsid w:val="00952B15"/>
    <w:rsid w:val="0095311C"/>
    <w:rsid w:val="009549FB"/>
    <w:rsid w:val="009551A8"/>
    <w:rsid w:val="00956588"/>
    <w:rsid w:val="00957692"/>
    <w:rsid w:val="00965F69"/>
    <w:rsid w:val="0097117C"/>
    <w:rsid w:val="00971407"/>
    <w:rsid w:val="00974A36"/>
    <w:rsid w:val="0097697E"/>
    <w:rsid w:val="00981EFE"/>
    <w:rsid w:val="00992602"/>
    <w:rsid w:val="00996201"/>
    <w:rsid w:val="00996290"/>
    <w:rsid w:val="009965F1"/>
    <w:rsid w:val="00996B2F"/>
    <w:rsid w:val="0099760C"/>
    <w:rsid w:val="009A0691"/>
    <w:rsid w:val="009A1E79"/>
    <w:rsid w:val="009A39F4"/>
    <w:rsid w:val="009A7624"/>
    <w:rsid w:val="009B4A67"/>
    <w:rsid w:val="009B77E1"/>
    <w:rsid w:val="009C13BF"/>
    <w:rsid w:val="009D00C0"/>
    <w:rsid w:val="009D0232"/>
    <w:rsid w:val="009D1698"/>
    <w:rsid w:val="009D32E3"/>
    <w:rsid w:val="009D6F20"/>
    <w:rsid w:val="009E202E"/>
    <w:rsid w:val="009E2FB0"/>
    <w:rsid w:val="009E43AC"/>
    <w:rsid w:val="009E4557"/>
    <w:rsid w:val="009E4822"/>
    <w:rsid w:val="009E4F4F"/>
    <w:rsid w:val="009E57F8"/>
    <w:rsid w:val="009E5C9B"/>
    <w:rsid w:val="009F05D6"/>
    <w:rsid w:val="009F3C71"/>
    <w:rsid w:val="009F4BCF"/>
    <w:rsid w:val="009F5DB5"/>
    <w:rsid w:val="00A00D44"/>
    <w:rsid w:val="00A020AA"/>
    <w:rsid w:val="00A04753"/>
    <w:rsid w:val="00A05182"/>
    <w:rsid w:val="00A0547D"/>
    <w:rsid w:val="00A1157D"/>
    <w:rsid w:val="00A14E4C"/>
    <w:rsid w:val="00A17202"/>
    <w:rsid w:val="00A176F4"/>
    <w:rsid w:val="00A208EE"/>
    <w:rsid w:val="00A20C80"/>
    <w:rsid w:val="00A22632"/>
    <w:rsid w:val="00A226F0"/>
    <w:rsid w:val="00A23448"/>
    <w:rsid w:val="00A24573"/>
    <w:rsid w:val="00A24606"/>
    <w:rsid w:val="00A26A9F"/>
    <w:rsid w:val="00A306DD"/>
    <w:rsid w:val="00A33506"/>
    <w:rsid w:val="00A342C3"/>
    <w:rsid w:val="00A34329"/>
    <w:rsid w:val="00A34570"/>
    <w:rsid w:val="00A34929"/>
    <w:rsid w:val="00A359D0"/>
    <w:rsid w:val="00A410B5"/>
    <w:rsid w:val="00A4140C"/>
    <w:rsid w:val="00A432BC"/>
    <w:rsid w:val="00A44070"/>
    <w:rsid w:val="00A44F04"/>
    <w:rsid w:val="00A45A27"/>
    <w:rsid w:val="00A46927"/>
    <w:rsid w:val="00A47519"/>
    <w:rsid w:val="00A47BB7"/>
    <w:rsid w:val="00A513C3"/>
    <w:rsid w:val="00A52C25"/>
    <w:rsid w:val="00A54F0D"/>
    <w:rsid w:val="00A634CD"/>
    <w:rsid w:val="00A654F7"/>
    <w:rsid w:val="00A755D5"/>
    <w:rsid w:val="00A77A1C"/>
    <w:rsid w:val="00A82BCD"/>
    <w:rsid w:val="00A82C90"/>
    <w:rsid w:val="00A850F3"/>
    <w:rsid w:val="00A87462"/>
    <w:rsid w:val="00A90307"/>
    <w:rsid w:val="00A96BC8"/>
    <w:rsid w:val="00AA2CD6"/>
    <w:rsid w:val="00AA380F"/>
    <w:rsid w:val="00AA3BA2"/>
    <w:rsid w:val="00AA4F29"/>
    <w:rsid w:val="00AA5937"/>
    <w:rsid w:val="00AA6A5F"/>
    <w:rsid w:val="00AA79B5"/>
    <w:rsid w:val="00AB3C06"/>
    <w:rsid w:val="00AB57D7"/>
    <w:rsid w:val="00AB6337"/>
    <w:rsid w:val="00AC273E"/>
    <w:rsid w:val="00AC301E"/>
    <w:rsid w:val="00AC3E3A"/>
    <w:rsid w:val="00AD3B23"/>
    <w:rsid w:val="00AD693E"/>
    <w:rsid w:val="00AE0EAA"/>
    <w:rsid w:val="00AE1802"/>
    <w:rsid w:val="00AE1C01"/>
    <w:rsid w:val="00AE3CE8"/>
    <w:rsid w:val="00AE497B"/>
    <w:rsid w:val="00AE5CAF"/>
    <w:rsid w:val="00AE70D9"/>
    <w:rsid w:val="00AF3920"/>
    <w:rsid w:val="00AF6DF2"/>
    <w:rsid w:val="00B00674"/>
    <w:rsid w:val="00B0215F"/>
    <w:rsid w:val="00B025B3"/>
    <w:rsid w:val="00B0582E"/>
    <w:rsid w:val="00B0772A"/>
    <w:rsid w:val="00B07EFD"/>
    <w:rsid w:val="00B122BE"/>
    <w:rsid w:val="00B144E0"/>
    <w:rsid w:val="00B1468C"/>
    <w:rsid w:val="00B14A1D"/>
    <w:rsid w:val="00B165C0"/>
    <w:rsid w:val="00B17D7A"/>
    <w:rsid w:val="00B2098A"/>
    <w:rsid w:val="00B212A1"/>
    <w:rsid w:val="00B243D9"/>
    <w:rsid w:val="00B2512E"/>
    <w:rsid w:val="00B25D6C"/>
    <w:rsid w:val="00B264B7"/>
    <w:rsid w:val="00B26BCA"/>
    <w:rsid w:val="00B31C13"/>
    <w:rsid w:val="00B3610F"/>
    <w:rsid w:val="00B373C6"/>
    <w:rsid w:val="00B3773E"/>
    <w:rsid w:val="00B40281"/>
    <w:rsid w:val="00B41677"/>
    <w:rsid w:val="00B4347A"/>
    <w:rsid w:val="00B443C8"/>
    <w:rsid w:val="00B45261"/>
    <w:rsid w:val="00B47A2C"/>
    <w:rsid w:val="00B47D9E"/>
    <w:rsid w:val="00B505BD"/>
    <w:rsid w:val="00B50CA1"/>
    <w:rsid w:val="00B55A96"/>
    <w:rsid w:val="00B57D3C"/>
    <w:rsid w:val="00B677C7"/>
    <w:rsid w:val="00B81D8F"/>
    <w:rsid w:val="00B82DBF"/>
    <w:rsid w:val="00B837E7"/>
    <w:rsid w:val="00B85376"/>
    <w:rsid w:val="00B8685B"/>
    <w:rsid w:val="00B924D1"/>
    <w:rsid w:val="00B937C5"/>
    <w:rsid w:val="00B9694D"/>
    <w:rsid w:val="00B97131"/>
    <w:rsid w:val="00B9767E"/>
    <w:rsid w:val="00BA2CF8"/>
    <w:rsid w:val="00BA4C77"/>
    <w:rsid w:val="00BA4E03"/>
    <w:rsid w:val="00BA66DC"/>
    <w:rsid w:val="00BA7719"/>
    <w:rsid w:val="00BB0387"/>
    <w:rsid w:val="00BB44D3"/>
    <w:rsid w:val="00BB5609"/>
    <w:rsid w:val="00BB6D4F"/>
    <w:rsid w:val="00BC1186"/>
    <w:rsid w:val="00BC1F91"/>
    <w:rsid w:val="00BC2510"/>
    <w:rsid w:val="00BC432F"/>
    <w:rsid w:val="00BC7EFC"/>
    <w:rsid w:val="00BD1FAB"/>
    <w:rsid w:val="00BD31B4"/>
    <w:rsid w:val="00BD3D84"/>
    <w:rsid w:val="00BD68A2"/>
    <w:rsid w:val="00BE0F28"/>
    <w:rsid w:val="00BE1745"/>
    <w:rsid w:val="00BE1AE1"/>
    <w:rsid w:val="00BE26E5"/>
    <w:rsid w:val="00BE2FC0"/>
    <w:rsid w:val="00BE336B"/>
    <w:rsid w:val="00BF136E"/>
    <w:rsid w:val="00BF2096"/>
    <w:rsid w:val="00BF73D3"/>
    <w:rsid w:val="00C00424"/>
    <w:rsid w:val="00C02CEF"/>
    <w:rsid w:val="00C031B3"/>
    <w:rsid w:val="00C03BB5"/>
    <w:rsid w:val="00C0436B"/>
    <w:rsid w:val="00C06F57"/>
    <w:rsid w:val="00C109D1"/>
    <w:rsid w:val="00C11F30"/>
    <w:rsid w:val="00C132DF"/>
    <w:rsid w:val="00C1584D"/>
    <w:rsid w:val="00C16B74"/>
    <w:rsid w:val="00C16E96"/>
    <w:rsid w:val="00C23973"/>
    <w:rsid w:val="00C245F6"/>
    <w:rsid w:val="00C26E19"/>
    <w:rsid w:val="00C330E0"/>
    <w:rsid w:val="00C36078"/>
    <w:rsid w:val="00C363DB"/>
    <w:rsid w:val="00C36795"/>
    <w:rsid w:val="00C36D2C"/>
    <w:rsid w:val="00C37A69"/>
    <w:rsid w:val="00C40A09"/>
    <w:rsid w:val="00C41BC3"/>
    <w:rsid w:val="00C42F8E"/>
    <w:rsid w:val="00C445FF"/>
    <w:rsid w:val="00C51218"/>
    <w:rsid w:val="00C519D1"/>
    <w:rsid w:val="00C524EF"/>
    <w:rsid w:val="00C5274B"/>
    <w:rsid w:val="00C627B4"/>
    <w:rsid w:val="00C63BCE"/>
    <w:rsid w:val="00C63DE7"/>
    <w:rsid w:val="00C65C93"/>
    <w:rsid w:val="00C66A6A"/>
    <w:rsid w:val="00C6731C"/>
    <w:rsid w:val="00C674D9"/>
    <w:rsid w:val="00C67EA6"/>
    <w:rsid w:val="00C710CE"/>
    <w:rsid w:val="00C72459"/>
    <w:rsid w:val="00C72AF4"/>
    <w:rsid w:val="00C740D4"/>
    <w:rsid w:val="00C8030A"/>
    <w:rsid w:val="00C80BB9"/>
    <w:rsid w:val="00C8222F"/>
    <w:rsid w:val="00C8374B"/>
    <w:rsid w:val="00C840F5"/>
    <w:rsid w:val="00C90C5E"/>
    <w:rsid w:val="00C91C44"/>
    <w:rsid w:val="00C9384D"/>
    <w:rsid w:val="00C955F0"/>
    <w:rsid w:val="00C9722B"/>
    <w:rsid w:val="00CA3C0C"/>
    <w:rsid w:val="00CB1E45"/>
    <w:rsid w:val="00CB54FA"/>
    <w:rsid w:val="00CB7E25"/>
    <w:rsid w:val="00CC432B"/>
    <w:rsid w:val="00CC4DDB"/>
    <w:rsid w:val="00CD2460"/>
    <w:rsid w:val="00CD55B0"/>
    <w:rsid w:val="00CD6344"/>
    <w:rsid w:val="00CD69AF"/>
    <w:rsid w:val="00CE5772"/>
    <w:rsid w:val="00CF0B8A"/>
    <w:rsid w:val="00CF4079"/>
    <w:rsid w:val="00CF49C3"/>
    <w:rsid w:val="00CF675D"/>
    <w:rsid w:val="00D0142A"/>
    <w:rsid w:val="00D02804"/>
    <w:rsid w:val="00D044B5"/>
    <w:rsid w:val="00D05C13"/>
    <w:rsid w:val="00D07574"/>
    <w:rsid w:val="00D075A9"/>
    <w:rsid w:val="00D16055"/>
    <w:rsid w:val="00D31F25"/>
    <w:rsid w:val="00D3414A"/>
    <w:rsid w:val="00D35169"/>
    <w:rsid w:val="00D366D7"/>
    <w:rsid w:val="00D432CB"/>
    <w:rsid w:val="00D454A2"/>
    <w:rsid w:val="00D46E42"/>
    <w:rsid w:val="00D509AC"/>
    <w:rsid w:val="00D56F63"/>
    <w:rsid w:val="00D63CDC"/>
    <w:rsid w:val="00D664A3"/>
    <w:rsid w:val="00D6753F"/>
    <w:rsid w:val="00D705AE"/>
    <w:rsid w:val="00D74046"/>
    <w:rsid w:val="00D743A3"/>
    <w:rsid w:val="00D748A5"/>
    <w:rsid w:val="00D80C2F"/>
    <w:rsid w:val="00D83F12"/>
    <w:rsid w:val="00D84F6C"/>
    <w:rsid w:val="00D87343"/>
    <w:rsid w:val="00D904A1"/>
    <w:rsid w:val="00D90863"/>
    <w:rsid w:val="00D92CE4"/>
    <w:rsid w:val="00D940C6"/>
    <w:rsid w:val="00D95C8B"/>
    <w:rsid w:val="00D969E1"/>
    <w:rsid w:val="00D97401"/>
    <w:rsid w:val="00D9790E"/>
    <w:rsid w:val="00D97C1F"/>
    <w:rsid w:val="00DA15F2"/>
    <w:rsid w:val="00DA17BE"/>
    <w:rsid w:val="00DA19F9"/>
    <w:rsid w:val="00DA78DA"/>
    <w:rsid w:val="00DB40B7"/>
    <w:rsid w:val="00DB5FAA"/>
    <w:rsid w:val="00DB66EF"/>
    <w:rsid w:val="00DB762A"/>
    <w:rsid w:val="00DC2837"/>
    <w:rsid w:val="00DC2EE8"/>
    <w:rsid w:val="00DC3FCB"/>
    <w:rsid w:val="00DC4B93"/>
    <w:rsid w:val="00DC5B96"/>
    <w:rsid w:val="00DC7051"/>
    <w:rsid w:val="00DD118C"/>
    <w:rsid w:val="00DD3F3A"/>
    <w:rsid w:val="00DD4604"/>
    <w:rsid w:val="00DD5B79"/>
    <w:rsid w:val="00DE0412"/>
    <w:rsid w:val="00DE151A"/>
    <w:rsid w:val="00DE1AFB"/>
    <w:rsid w:val="00DE5904"/>
    <w:rsid w:val="00DE7B47"/>
    <w:rsid w:val="00DF2DB6"/>
    <w:rsid w:val="00DF3864"/>
    <w:rsid w:val="00E023C2"/>
    <w:rsid w:val="00E024D0"/>
    <w:rsid w:val="00E02AAF"/>
    <w:rsid w:val="00E0712A"/>
    <w:rsid w:val="00E110E3"/>
    <w:rsid w:val="00E11C01"/>
    <w:rsid w:val="00E11F48"/>
    <w:rsid w:val="00E128B1"/>
    <w:rsid w:val="00E12945"/>
    <w:rsid w:val="00E12DAF"/>
    <w:rsid w:val="00E1484F"/>
    <w:rsid w:val="00E15483"/>
    <w:rsid w:val="00E168E7"/>
    <w:rsid w:val="00E16B16"/>
    <w:rsid w:val="00E25E36"/>
    <w:rsid w:val="00E30BB5"/>
    <w:rsid w:val="00E31E2D"/>
    <w:rsid w:val="00E33FC4"/>
    <w:rsid w:val="00E408C3"/>
    <w:rsid w:val="00E422CF"/>
    <w:rsid w:val="00E42B9E"/>
    <w:rsid w:val="00E4708D"/>
    <w:rsid w:val="00E520FD"/>
    <w:rsid w:val="00E551F7"/>
    <w:rsid w:val="00E57753"/>
    <w:rsid w:val="00E61AD7"/>
    <w:rsid w:val="00E62AC1"/>
    <w:rsid w:val="00E65489"/>
    <w:rsid w:val="00E677AF"/>
    <w:rsid w:val="00E67FA4"/>
    <w:rsid w:val="00E719FA"/>
    <w:rsid w:val="00E76E01"/>
    <w:rsid w:val="00E8373F"/>
    <w:rsid w:val="00E87CCA"/>
    <w:rsid w:val="00E9100B"/>
    <w:rsid w:val="00E91383"/>
    <w:rsid w:val="00E922BD"/>
    <w:rsid w:val="00E976BC"/>
    <w:rsid w:val="00E978DE"/>
    <w:rsid w:val="00EA0422"/>
    <w:rsid w:val="00EA2F83"/>
    <w:rsid w:val="00EA54B1"/>
    <w:rsid w:val="00EA6DC4"/>
    <w:rsid w:val="00EA74AE"/>
    <w:rsid w:val="00EB3D31"/>
    <w:rsid w:val="00EB5F2B"/>
    <w:rsid w:val="00EC04BB"/>
    <w:rsid w:val="00EC44E6"/>
    <w:rsid w:val="00EC4D5C"/>
    <w:rsid w:val="00EC59EB"/>
    <w:rsid w:val="00EC5D60"/>
    <w:rsid w:val="00EC5FF8"/>
    <w:rsid w:val="00EC6D57"/>
    <w:rsid w:val="00ED1B05"/>
    <w:rsid w:val="00ED2A4E"/>
    <w:rsid w:val="00ED2CC6"/>
    <w:rsid w:val="00ED5199"/>
    <w:rsid w:val="00ED5AAE"/>
    <w:rsid w:val="00ED7B7C"/>
    <w:rsid w:val="00EE2E82"/>
    <w:rsid w:val="00EE34DE"/>
    <w:rsid w:val="00EE4B6D"/>
    <w:rsid w:val="00EE6156"/>
    <w:rsid w:val="00EE7267"/>
    <w:rsid w:val="00EF3D02"/>
    <w:rsid w:val="00EF6ABB"/>
    <w:rsid w:val="00EF77E9"/>
    <w:rsid w:val="00F0750E"/>
    <w:rsid w:val="00F123BF"/>
    <w:rsid w:val="00F13650"/>
    <w:rsid w:val="00F1392F"/>
    <w:rsid w:val="00F15BEB"/>
    <w:rsid w:val="00F16321"/>
    <w:rsid w:val="00F20455"/>
    <w:rsid w:val="00F20FD3"/>
    <w:rsid w:val="00F21468"/>
    <w:rsid w:val="00F22B16"/>
    <w:rsid w:val="00F2483D"/>
    <w:rsid w:val="00F252F6"/>
    <w:rsid w:val="00F3343E"/>
    <w:rsid w:val="00F3600C"/>
    <w:rsid w:val="00F41CF3"/>
    <w:rsid w:val="00F43960"/>
    <w:rsid w:val="00F4448B"/>
    <w:rsid w:val="00F47665"/>
    <w:rsid w:val="00F500A5"/>
    <w:rsid w:val="00F5248E"/>
    <w:rsid w:val="00F52D73"/>
    <w:rsid w:val="00F548F2"/>
    <w:rsid w:val="00F5586C"/>
    <w:rsid w:val="00F56DA6"/>
    <w:rsid w:val="00F6408B"/>
    <w:rsid w:val="00F653A6"/>
    <w:rsid w:val="00F7397A"/>
    <w:rsid w:val="00F75736"/>
    <w:rsid w:val="00F8126F"/>
    <w:rsid w:val="00F832A1"/>
    <w:rsid w:val="00F9113D"/>
    <w:rsid w:val="00F91E27"/>
    <w:rsid w:val="00F932E8"/>
    <w:rsid w:val="00F93467"/>
    <w:rsid w:val="00F93EC6"/>
    <w:rsid w:val="00FB2FB7"/>
    <w:rsid w:val="00FB5659"/>
    <w:rsid w:val="00FB7A5E"/>
    <w:rsid w:val="00FB7CA2"/>
    <w:rsid w:val="00FC2405"/>
    <w:rsid w:val="00FC3143"/>
    <w:rsid w:val="00FC443A"/>
    <w:rsid w:val="00FC7447"/>
    <w:rsid w:val="00FC791E"/>
    <w:rsid w:val="00FD6782"/>
    <w:rsid w:val="00FD6C5F"/>
    <w:rsid w:val="00FD7EC9"/>
    <w:rsid w:val="00FE1431"/>
    <w:rsid w:val="00FE1788"/>
    <w:rsid w:val="00FE2B27"/>
    <w:rsid w:val="00FE2BD3"/>
    <w:rsid w:val="00FE5B76"/>
    <w:rsid w:val="00FE6645"/>
    <w:rsid w:val="00FE68AC"/>
    <w:rsid w:val="00FF0DD8"/>
    <w:rsid w:val="00FF27CA"/>
    <w:rsid w:val="00FF5F38"/>
    <w:rsid w:val="00FF6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9AB081-4548-42AB-B895-181D7BC3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7C5"/>
    <w:rPr>
      <w:sz w:val="24"/>
      <w:szCs w:val="24"/>
    </w:rPr>
  </w:style>
  <w:style w:type="paragraph" w:styleId="Heading1">
    <w:name w:val="heading 1"/>
    <w:basedOn w:val="Normal"/>
    <w:next w:val="Normal"/>
    <w:link w:val="Heading1Char"/>
    <w:qFormat/>
    <w:rsid w:val="00C37A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03E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31D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qFormat/>
    <w:rsid w:val="00F123BF"/>
    <w:pPr>
      <w:spacing w:before="100" w:beforeAutospacing="1" w:after="100" w:afterAutospacing="1"/>
      <w:outlineLvl w:val="3"/>
    </w:pPr>
    <w:rPr>
      <w:rFonts w:asciiTheme="majorHAnsi" w:hAnsiTheme="majorHAnsi"/>
      <w:b/>
      <w:bCs/>
      <w:color w:val="4F81BD" w:themeColor="accent1"/>
    </w:rPr>
  </w:style>
  <w:style w:type="paragraph" w:styleId="Heading5">
    <w:name w:val="heading 5"/>
    <w:basedOn w:val="Normal"/>
    <w:next w:val="Normal"/>
    <w:link w:val="Heading5Char"/>
    <w:qFormat/>
    <w:rsid w:val="00306FCF"/>
    <w:pPr>
      <w:keepNext/>
      <w:outlineLvl w:val="4"/>
    </w:pPr>
    <w:rPr>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937C5"/>
    <w:pPr>
      <w:spacing w:before="100" w:beforeAutospacing="1" w:after="100" w:afterAutospacing="1"/>
    </w:pPr>
  </w:style>
  <w:style w:type="paragraph" w:styleId="BodyText2">
    <w:name w:val="Body Text 2"/>
    <w:basedOn w:val="Normal"/>
    <w:rsid w:val="00B937C5"/>
    <w:pPr>
      <w:spacing w:before="100" w:beforeAutospacing="1" w:after="100" w:afterAutospacing="1"/>
    </w:pPr>
  </w:style>
  <w:style w:type="paragraph" w:styleId="BodyText">
    <w:name w:val="Body Text"/>
    <w:basedOn w:val="Normal"/>
    <w:rsid w:val="00B937C5"/>
    <w:pPr>
      <w:spacing w:before="100" w:beforeAutospacing="1" w:after="100" w:afterAutospacing="1"/>
    </w:pPr>
  </w:style>
  <w:style w:type="character" w:customStyle="1" w:styleId="spelle">
    <w:name w:val="spelle"/>
    <w:basedOn w:val="DefaultParagraphFont"/>
    <w:rsid w:val="00B937C5"/>
  </w:style>
  <w:style w:type="character" w:customStyle="1" w:styleId="grame">
    <w:name w:val="grame"/>
    <w:basedOn w:val="DefaultParagraphFont"/>
    <w:rsid w:val="00B937C5"/>
  </w:style>
  <w:style w:type="character" w:styleId="Hyperlink">
    <w:name w:val="Hyperlink"/>
    <w:uiPriority w:val="99"/>
    <w:rsid w:val="00B937C5"/>
    <w:rPr>
      <w:color w:val="0000FF"/>
      <w:u w:val="single"/>
    </w:rPr>
  </w:style>
  <w:style w:type="character" w:styleId="FollowedHyperlink">
    <w:name w:val="FollowedHyperlink"/>
    <w:rsid w:val="00F932E8"/>
    <w:rPr>
      <w:color w:val="800080"/>
      <w:u w:val="single"/>
    </w:rPr>
  </w:style>
  <w:style w:type="table" w:styleId="TableGrid">
    <w:name w:val="Table Grid"/>
    <w:basedOn w:val="TableNormal"/>
    <w:uiPriority w:val="59"/>
    <w:rsid w:val="00C36D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D4E53"/>
    <w:rPr>
      <w:rFonts w:ascii="Tahoma" w:hAnsi="Tahoma"/>
      <w:sz w:val="16"/>
      <w:szCs w:val="16"/>
      <w:lang w:val="x-none" w:eastAsia="x-none"/>
    </w:rPr>
  </w:style>
  <w:style w:type="character" w:customStyle="1" w:styleId="BalloonTextChar">
    <w:name w:val="Balloon Text Char"/>
    <w:link w:val="BalloonText"/>
    <w:rsid w:val="002D4E53"/>
    <w:rPr>
      <w:rFonts w:ascii="Tahoma" w:hAnsi="Tahoma" w:cs="Tahoma"/>
      <w:sz w:val="16"/>
      <w:szCs w:val="16"/>
    </w:rPr>
  </w:style>
  <w:style w:type="paragraph" w:styleId="Header">
    <w:name w:val="header"/>
    <w:basedOn w:val="Normal"/>
    <w:link w:val="HeaderChar"/>
    <w:rsid w:val="00B82DBF"/>
    <w:pPr>
      <w:tabs>
        <w:tab w:val="center" w:pos="4680"/>
        <w:tab w:val="right" w:pos="9360"/>
      </w:tabs>
    </w:pPr>
    <w:rPr>
      <w:lang w:val="x-none" w:eastAsia="x-none"/>
    </w:rPr>
  </w:style>
  <w:style w:type="character" w:customStyle="1" w:styleId="HeaderChar">
    <w:name w:val="Header Char"/>
    <w:link w:val="Header"/>
    <w:rsid w:val="00B82DBF"/>
    <w:rPr>
      <w:sz w:val="24"/>
      <w:szCs w:val="24"/>
    </w:rPr>
  </w:style>
  <w:style w:type="paragraph" w:styleId="Footer">
    <w:name w:val="footer"/>
    <w:basedOn w:val="Normal"/>
    <w:link w:val="FooterChar"/>
    <w:uiPriority w:val="99"/>
    <w:rsid w:val="00B82DBF"/>
    <w:pPr>
      <w:tabs>
        <w:tab w:val="center" w:pos="4680"/>
        <w:tab w:val="right" w:pos="9360"/>
      </w:tabs>
    </w:pPr>
    <w:rPr>
      <w:lang w:val="x-none" w:eastAsia="x-none"/>
    </w:rPr>
  </w:style>
  <w:style w:type="character" w:customStyle="1" w:styleId="FooterChar">
    <w:name w:val="Footer Char"/>
    <w:link w:val="Footer"/>
    <w:uiPriority w:val="99"/>
    <w:rsid w:val="00B82DBF"/>
    <w:rPr>
      <w:sz w:val="24"/>
      <w:szCs w:val="24"/>
    </w:rPr>
  </w:style>
  <w:style w:type="paragraph" w:customStyle="1" w:styleId="Default">
    <w:name w:val="Default"/>
    <w:rsid w:val="00CF675D"/>
    <w:pPr>
      <w:autoSpaceDE w:val="0"/>
      <w:autoSpaceDN w:val="0"/>
      <w:adjustRightInd w:val="0"/>
    </w:pPr>
    <w:rPr>
      <w:rFonts w:ascii="Cambria" w:hAnsi="Cambria" w:cs="Cambria"/>
      <w:color w:val="000000"/>
      <w:sz w:val="24"/>
      <w:szCs w:val="24"/>
    </w:rPr>
  </w:style>
  <w:style w:type="paragraph" w:styleId="NoSpacing">
    <w:name w:val="No Spacing"/>
    <w:link w:val="NoSpacingChar"/>
    <w:uiPriority w:val="1"/>
    <w:qFormat/>
    <w:rsid w:val="00CF675D"/>
    <w:rPr>
      <w:rFonts w:ascii="Calibri" w:hAnsi="Calibri"/>
      <w:sz w:val="22"/>
      <w:szCs w:val="22"/>
    </w:rPr>
  </w:style>
  <w:style w:type="character" w:customStyle="1" w:styleId="NoSpacingChar">
    <w:name w:val="No Spacing Char"/>
    <w:basedOn w:val="DefaultParagraphFont"/>
    <w:link w:val="NoSpacing"/>
    <w:uiPriority w:val="1"/>
    <w:rsid w:val="00CF675D"/>
    <w:rPr>
      <w:rFonts w:ascii="Calibri" w:hAnsi="Calibri"/>
      <w:sz w:val="22"/>
      <w:szCs w:val="22"/>
      <w:lang w:val="en-US" w:eastAsia="en-US" w:bidi="ar-SA"/>
    </w:rPr>
  </w:style>
  <w:style w:type="paragraph" w:styleId="ListParagraph">
    <w:name w:val="List Paragraph"/>
    <w:basedOn w:val="Normal"/>
    <w:uiPriority w:val="34"/>
    <w:qFormat/>
    <w:rsid w:val="00176854"/>
    <w:pPr>
      <w:ind w:left="720"/>
    </w:pPr>
  </w:style>
  <w:style w:type="character" w:customStyle="1" w:styleId="Heading1Char">
    <w:name w:val="Heading 1 Char"/>
    <w:basedOn w:val="DefaultParagraphFont"/>
    <w:link w:val="Heading1"/>
    <w:rsid w:val="00C37A6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524EF"/>
    <w:pPr>
      <w:spacing w:line="276" w:lineRule="auto"/>
      <w:outlineLvl w:val="9"/>
    </w:pPr>
    <w:rPr>
      <w:lang w:eastAsia="ja-JP"/>
    </w:rPr>
  </w:style>
  <w:style w:type="paragraph" w:styleId="TOC1">
    <w:name w:val="toc 1"/>
    <w:basedOn w:val="Normal"/>
    <w:next w:val="Normal"/>
    <w:autoRedefine/>
    <w:uiPriority w:val="39"/>
    <w:qFormat/>
    <w:rsid w:val="00C524EF"/>
    <w:pPr>
      <w:spacing w:after="100"/>
    </w:pPr>
  </w:style>
  <w:style w:type="paragraph" w:styleId="Subtitle">
    <w:name w:val="Subtitle"/>
    <w:basedOn w:val="Normal"/>
    <w:next w:val="Normal"/>
    <w:link w:val="SubtitleChar"/>
    <w:qFormat/>
    <w:rsid w:val="00C524E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524E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603EE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603EE3"/>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603EE3"/>
    <w:pPr>
      <w:spacing w:after="100" w:line="276" w:lineRule="auto"/>
      <w:ind w:left="440"/>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331D76"/>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rsid w:val="009F3C71"/>
    <w:rPr>
      <w:sz w:val="16"/>
      <w:szCs w:val="16"/>
    </w:rPr>
  </w:style>
  <w:style w:type="paragraph" w:styleId="CommentText">
    <w:name w:val="annotation text"/>
    <w:basedOn w:val="Normal"/>
    <w:link w:val="CommentTextChar"/>
    <w:rsid w:val="009F3C71"/>
    <w:rPr>
      <w:sz w:val="20"/>
      <w:szCs w:val="20"/>
    </w:rPr>
  </w:style>
  <w:style w:type="character" w:customStyle="1" w:styleId="CommentTextChar">
    <w:name w:val="Comment Text Char"/>
    <w:basedOn w:val="DefaultParagraphFont"/>
    <w:link w:val="CommentText"/>
    <w:rsid w:val="009F3C71"/>
  </w:style>
  <w:style w:type="paragraph" w:styleId="CommentSubject">
    <w:name w:val="annotation subject"/>
    <w:basedOn w:val="CommentText"/>
    <w:next w:val="CommentText"/>
    <w:link w:val="CommentSubjectChar"/>
    <w:rsid w:val="009F3C71"/>
    <w:rPr>
      <w:b/>
      <w:bCs/>
    </w:rPr>
  </w:style>
  <w:style w:type="character" w:customStyle="1" w:styleId="CommentSubjectChar">
    <w:name w:val="Comment Subject Char"/>
    <w:basedOn w:val="CommentTextChar"/>
    <w:link w:val="CommentSubject"/>
    <w:rsid w:val="009F3C71"/>
    <w:rPr>
      <w:b/>
      <w:bCs/>
    </w:rPr>
  </w:style>
  <w:style w:type="paragraph" w:styleId="FootnoteText">
    <w:name w:val="footnote text"/>
    <w:basedOn w:val="Normal"/>
    <w:link w:val="FootnoteTextChar"/>
    <w:semiHidden/>
    <w:unhideWhenUsed/>
    <w:rsid w:val="00A05182"/>
    <w:rPr>
      <w:sz w:val="20"/>
      <w:szCs w:val="20"/>
    </w:rPr>
  </w:style>
  <w:style w:type="character" w:customStyle="1" w:styleId="FootnoteTextChar">
    <w:name w:val="Footnote Text Char"/>
    <w:basedOn w:val="DefaultParagraphFont"/>
    <w:link w:val="FootnoteText"/>
    <w:semiHidden/>
    <w:rsid w:val="00A05182"/>
  </w:style>
  <w:style w:type="character" w:styleId="FootnoteReference">
    <w:name w:val="footnote reference"/>
    <w:basedOn w:val="DefaultParagraphFont"/>
    <w:semiHidden/>
    <w:unhideWhenUsed/>
    <w:rsid w:val="00A05182"/>
    <w:rPr>
      <w:vertAlign w:val="superscript"/>
    </w:rPr>
  </w:style>
  <w:style w:type="character" w:styleId="PlaceholderText">
    <w:name w:val="Placeholder Text"/>
    <w:basedOn w:val="DefaultParagraphFont"/>
    <w:uiPriority w:val="99"/>
    <w:semiHidden/>
    <w:rsid w:val="00E719FA"/>
    <w:rPr>
      <w:color w:val="808080"/>
    </w:rPr>
  </w:style>
  <w:style w:type="paragraph" w:styleId="EndnoteText">
    <w:name w:val="endnote text"/>
    <w:basedOn w:val="Normal"/>
    <w:link w:val="EndnoteTextChar"/>
    <w:semiHidden/>
    <w:unhideWhenUsed/>
    <w:rsid w:val="0086625E"/>
    <w:rPr>
      <w:sz w:val="20"/>
      <w:szCs w:val="20"/>
    </w:rPr>
  </w:style>
  <w:style w:type="character" w:customStyle="1" w:styleId="EndnoteTextChar">
    <w:name w:val="Endnote Text Char"/>
    <w:basedOn w:val="DefaultParagraphFont"/>
    <w:link w:val="EndnoteText"/>
    <w:semiHidden/>
    <w:rsid w:val="0086625E"/>
  </w:style>
  <w:style w:type="character" w:styleId="EndnoteReference">
    <w:name w:val="endnote reference"/>
    <w:basedOn w:val="DefaultParagraphFont"/>
    <w:semiHidden/>
    <w:unhideWhenUsed/>
    <w:rsid w:val="0086625E"/>
    <w:rPr>
      <w:vertAlign w:val="superscript"/>
    </w:rPr>
  </w:style>
  <w:style w:type="paragraph" w:styleId="BodyTextIndent2">
    <w:name w:val="Body Text Indent 2"/>
    <w:basedOn w:val="Normal"/>
    <w:link w:val="BodyTextIndent2Char"/>
    <w:unhideWhenUsed/>
    <w:rsid w:val="0088269C"/>
    <w:pPr>
      <w:spacing w:after="120" w:line="480" w:lineRule="auto"/>
      <w:ind w:left="360"/>
    </w:pPr>
  </w:style>
  <w:style w:type="character" w:customStyle="1" w:styleId="BodyTextIndent2Char">
    <w:name w:val="Body Text Indent 2 Char"/>
    <w:basedOn w:val="DefaultParagraphFont"/>
    <w:link w:val="BodyTextIndent2"/>
    <w:semiHidden/>
    <w:rsid w:val="0088269C"/>
    <w:rPr>
      <w:sz w:val="24"/>
      <w:szCs w:val="24"/>
    </w:rPr>
  </w:style>
  <w:style w:type="character" w:styleId="Strong">
    <w:name w:val="Strong"/>
    <w:uiPriority w:val="22"/>
    <w:qFormat/>
    <w:rsid w:val="00AB6337"/>
    <w:rPr>
      <w:b/>
      <w:bCs/>
    </w:rPr>
  </w:style>
  <w:style w:type="character" w:customStyle="1" w:styleId="apple-converted-space">
    <w:name w:val="apple-converted-space"/>
    <w:rsid w:val="00AB6337"/>
  </w:style>
  <w:style w:type="character" w:customStyle="1" w:styleId="Heading5Char">
    <w:name w:val="Heading 5 Char"/>
    <w:basedOn w:val="DefaultParagraphFont"/>
    <w:link w:val="Heading5"/>
    <w:rsid w:val="00306FCF"/>
    <w:rPr>
      <w:b/>
      <w:bCs/>
      <w:sz w:val="28"/>
      <w:szCs w:val="24"/>
      <w:lang w:val="x-none" w:eastAsia="x-none"/>
    </w:rPr>
  </w:style>
  <w:style w:type="paragraph" w:styleId="Title">
    <w:name w:val="Title"/>
    <w:basedOn w:val="Normal"/>
    <w:link w:val="TitleChar"/>
    <w:qFormat/>
    <w:rsid w:val="00306FCF"/>
    <w:pPr>
      <w:jc w:val="center"/>
    </w:pPr>
    <w:rPr>
      <w:rFonts w:ascii="Arial" w:hAnsi="Arial"/>
      <w:b/>
      <w:bCs/>
      <w:sz w:val="20"/>
      <w:lang w:val="x-none" w:eastAsia="x-none"/>
    </w:rPr>
  </w:style>
  <w:style w:type="character" w:customStyle="1" w:styleId="TitleChar">
    <w:name w:val="Title Char"/>
    <w:basedOn w:val="DefaultParagraphFont"/>
    <w:link w:val="Title"/>
    <w:rsid w:val="00306FCF"/>
    <w:rPr>
      <w:rFonts w:ascii="Arial" w:hAnsi="Arial"/>
      <w:b/>
      <w:bCs/>
      <w:szCs w:val="24"/>
      <w:lang w:val="x-none" w:eastAsia="x-none"/>
    </w:rPr>
  </w:style>
  <w:style w:type="paragraph" w:styleId="BodyTextIndent3">
    <w:name w:val="Body Text Indent 3"/>
    <w:basedOn w:val="Normal"/>
    <w:link w:val="BodyTextIndent3Char"/>
    <w:rsid w:val="00306FCF"/>
    <w:pPr>
      <w:ind w:left="720"/>
    </w:pPr>
    <w:rPr>
      <w:b/>
      <w:bCs/>
      <w:sz w:val="28"/>
    </w:rPr>
  </w:style>
  <w:style w:type="character" w:customStyle="1" w:styleId="BodyTextIndent3Char">
    <w:name w:val="Body Text Indent 3 Char"/>
    <w:basedOn w:val="DefaultParagraphFont"/>
    <w:link w:val="BodyTextIndent3"/>
    <w:rsid w:val="00306FCF"/>
    <w:rPr>
      <w:b/>
      <w:bCs/>
      <w:sz w:val="28"/>
      <w:szCs w:val="24"/>
    </w:rPr>
  </w:style>
  <w:style w:type="character" w:styleId="PageNumber">
    <w:name w:val="page number"/>
    <w:basedOn w:val="DefaultParagraphFont"/>
    <w:rsid w:val="00306FCF"/>
  </w:style>
  <w:style w:type="paragraph" w:styleId="z-BottomofForm">
    <w:name w:val="HTML Bottom of Form"/>
    <w:basedOn w:val="Normal"/>
    <w:next w:val="Normal"/>
    <w:link w:val="z-BottomofFormChar"/>
    <w:hidden/>
    <w:rsid w:val="00306FCF"/>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rsid w:val="00306FCF"/>
    <w:rPr>
      <w:rFonts w:ascii="Arial" w:hAnsi="Arial"/>
      <w:vanish/>
      <w:sz w:val="16"/>
      <w:szCs w:val="16"/>
      <w:lang w:val="x-none" w:eastAsia="x-none"/>
    </w:rPr>
  </w:style>
  <w:style w:type="paragraph" w:styleId="z-TopofForm">
    <w:name w:val="HTML Top of Form"/>
    <w:basedOn w:val="Normal"/>
    <w:next w:val="Normal"/>
    <w:link w:val="z-TopofFormChar"/>
    <w:hidden/>
    <w:rsid w:val="00306FCF"/>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rsid w:val="00306FCF"/>
    <w:rPr>
      <w:rFonts w:ascii="Arial" w:hAnsi="Arial"/>
      <w:vanish/>
      <w:sz w:val="16"/>
      <w:szCs w:val="16"/>
      <w:lang w:val="x-none" w:eastAsia="x-none"/>
    </w:rPr>
  </w:style>
  <w:style w:type="paragraph" w:customStyle="1" w:styleId="MediumGrid1-Accent21">
    <w:name w:val="Medium Grid 1 - Accent 21"/>
    <w:basedOn w:val="Normal"/>
    <w:uiPriority w:val="34"/>
    <w:qFormat/>
    <w:rsid w:val="00306FCF"/>
    <w:pPr>
      <w:ind w:left="720"/>
      <w:contextualSpacing/>
    </w:pPr>
    <w:rPr>
      <w:rFonts w:ascii="Cambria" w:eastAsia="Cambria" w:hAnsi="Cambria"/>
    </w:rPr>
  </w:style>
  <w:style w:type="paragraph" w:customStyle="1" w:styleId="NormalText">
    <w:name w:val="Normal Text"/>
    <w:rsid w:val="00D969E1"/>
    <w:pPr>
      <w:autoSpaceDE w:val="0"/>
      <w:autoSpaceDN w:val="0"/>
      <w:adjustRightInd w:val="0"/>
    </w:pPr>
    <w:rPr>
      <w:rFonts w:ascii="Palatino Linotype" w:eastAsiaTheme="minorHAnsi" w:hAnsi="Palatino Linotype" w:cs="Palatino Linotype"/>
      <w:color w:val="000000"/>
    </w:rPr>
  </w:style>
  <w:style w:type="character" w:styleId="Emphasis">
    <w:name w:val="Emphasis"/>
    <w:basedOn w:val="DefaultParagraphFont"/>
    <w:uiPriority w:val="20"/>
    <w:qFormat/>
    <w:rsid w:val="00731A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8445">
      <w:bodyDiv w:val="1"/>
      <w:marLeft w:val="0"/>
      <w:marRight w:val="0"/>
      <w:marTop w:val="0"/>
      <w:marBottom w:val="0"/>
      <w:divBdr>
        <w:top w:val="none" w:sz="0" w:space="0" w:color="auto"/>
        <w:left w:val="none" w:sz="0" w:space="0" w:color="auto"/>
        <w:bottom w:val="none" w:sz="0" w:space="0" w:color="auto"/>
        <w:right w:val="none" w:sz="0" w:space="0" w:color="auto"/>
      </w:divBdr>
    </w:div>
    <w:div w:id="504831667">
      <w:bodyDiv w:val="1"/>
      <w:marLeft w:val="0"/>
      <w:marRight w:val="0"/>
      <w:marTop w:val="0"/>
      <w:marBottom w:val="0"/>
      <w:divBdr>
        <w:top w:val="none" w:sz="0" w:space="0" w:color="auto"/>
        <w:left w:val="none" w:sz="0" w:space="0" w:color="auto"/>
        <w:bottom w:val="none" w:sz="0" w:space="0" w:color="auto"/>
        <w:right w:val="none" w:sz="0" w:space="0" w:color="auto"/>
      </w:divBdr>
    </w:div>
    <w:div w:id="623080457">
      <w:bodyDiv w:val="1"/>
      <w:marLeft w:val="0"/>
      <w:marRight w:val="0"/>
      <w:marTop w:val="0"/>
      <w:marBottom w:val="0"/>
      <w:divBdr>
        <w:top w:val="none" w:sz="0" w:space="0" w:color="auto"/>
        <w:left w:val="none" w:sz="0" w:space="0" w:color="auto"/>
        <w:bottom w:val="none" w:sz="0" w:space="0" w:color="auto"/>
        <w:right w:val="none" w:sz="0" w:space="0" w:color="auto"/>
      </w:divBdr>
    </w:div>
    <w:div w:id="767776784">
      <w:bodyDiv w:val="1"/>
      <w:marLeft w:val="0"/>
      <w:marRight w:val="0"/>
      <w:marTop w:val="0"/>
      <w:marBottom w:val="0"/>
      <w:divBdr>
        <w:top w:val="none" w:sz="0" w:space="0" w:color="auto"/>
        <w:left w:val="none" w:sz="0" w:space="0" w:color="auto"/>
        <w:bottom w:val="none" w:sz="0" w:space="0" w:color="auto"/>
        <w:right w:val="none" w:sz="0" w:space="0" w:color="auto"/>
      </w:divBdr>
    </w:div>
    <w:div w:id="841238623">
      <w:bodyDiv w:val="1"/>
      <w:marLeft w:val="0"/>
      <w:marRight w:val="0"/>
      <w:marTop w:val="0"/>
      <w:marBottom w:val="0"/>
      <w:divBdr>
        <w:top w:val="none" w:sz="0" w:space="0" w:color="auto"/>
        <w:left w:val="none" w:sz="0" w:space="0" w:color="auto"/>
        <w:bottom w:val="none" w:sz="0" w:space="0" w:color="auto"/>
        <w:right w:val="none" w:sz="0" w:space="0" w:color="auto"/>
      </w:divBdr>
    </w:div>
    <w:div w:id="1333530361">
      <w:bodyDiv w:val="1"/>
      <w:marLeft w:val="0"/>
      <w:marRight w:val="0"/>
      <w:marTop w:val="0"/>
      <w:marBottom w:val="0"/>
      <w:divBdr>
        <w:top w:val="none" w:sz="0" w:space="0" w:color="auto"/>
        <w:left w:val="none" w:sz="0" w:space="0" w:color="auto"/>
        <w:bottom w:val="none" w:sz="0" w:space="0" w:color="auto"/>
        <w:right w:val="none" w:sz="0" w:space="0" w:color="auto"/>
      </w:divBdr>
    </w:div>
    <w:div w:id="1413695339">
      <w:bodyDiv w:val="1"/>
      <w:marLeft w:val="0"/>
      <w:marRight w:val="0"/>
      <w:marTop w:val="0"/>
      <w:marBottom w:val="0"/>
      <w:divBdr>
        <w:top w:val="none" w:sz="0" w:space="0" w:color="auto"/>
        <w:left w:val="none" w:sz="0" w:space="0" w:color="auto"/>
        <w:bottom w:val="none" w:sz="0" w:space="0" w:color="auto"/>
        <w:right w:val="none" w:sz="0" w:space="0" w:color="auto"/>
      </w:divBdr>
    </w:div>
    <w:div w:id="1625303912">
      <w:bodyDiv w:val="1"/>
      <w:marLeft w:val="0"/>
      <w:marRight w:val="0"/>
      <w:marTop w:val="0"/>
      <w:marBottom w:val="0"/>
      <w:divBdr>
        <w:top w:val="none" w:sz="0" w:space="0" w:color="auto"/>
        <w:left w:val="none" w:sz="0" w:space="0" w:color="auto"/>
        <w:bottom w:val="none" w:sz="0" w:space="0" w:color="auto"/>
        <w:right w:val="none" w:sz="0" w:space="0" w:color="auto"/>
      </w:divBdr>
    </w:div>
    <w:div w:id="1785032283">
      <w:bodyDiv w:val="1"/>
      <w:marLeft w:val="0"/>
      <w:marRight w:val="0"/>
      <w:marTop w:val="0"/>
      <w:marBottom w:val="0"/>
      <w:divBdr>
        <w:top w:val="none" w:sz="0" w:space="0" w:color="auto"/>
        <w:left w:val="none" w:sz="0" w:space="0" w:color="auto"/>
        <w:bottom w:val="none" w:sz="0" w:space="0" w:color="auto"/>
        <w:right w:val="none" w:sz="0" w:space="0" w:color="auto"/>
      </w:divBdr>
    </w:div>
    <w:div w:id="1790582459">
      <w:bodyDiv w:val="1"/>
      <w:marLeft w:val="0"/>
      <w:marRight w:val="0"/>
      <w:marTop w:val="0"/>
      <w:marBottom w:val="0"/>
      <w:divBdr>
        <w:top w:val="none" w:sz="0" w:space="0" w:color="auto"/>
        <w:left w:val="none" w:sz="0" w:space="0" w:color="auto"/>
        <w:bottom w:val="none" w:sz="0" w:space="0" w:color="auto"/>
        <w:right w:val="none" w:sz="0" w:space="0" w:color="auto"/>
      </w:divBdr>
    </w:div>
    <w:div w:id="1812555189">
      <w:bodyDiv w:val="1"/>
      <w:marLeft w:val="0"/>
      <w:marRight w:val="0"/>
      <w:marTop w:val="0"/>
      <w:marBottom w:val="0"/>
      <w:divBdr>
        <w:top w:val="none" w:sz="0" w:space="0" w:color="auto"/>
        <w:left w:val="none" w:sz="0" w:space="0" w:color="auto"/>
        <w:bottom w:val="none" w:sz="0" w:space="0" w:color="auto"/>
        <w:right w:val="none" w:sz="0" w:space="0" w:color="auto"/>
      </w:divBdr>
    </w:div>
    <w:div w:id="18320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mp"/><Relationship Id="rId18" Type="http://schemas.openxmlformats.org/officeDocument/2006/relationships/image" Target="media/image12.tmp"/><Relationship Id="rId26" Type="http://schemas.openxmlformats.org/officeDocument/2006/relationships/image" Target="media/image16.tmp"/><Relationship Id="rId3" Type="http://schemas.openxmlformats.org/officeDocument/2006/relationships/styles" Target="styles.xml"/><Relationship Id="rId21" Type="http://schemas.openxmlformats.org/officeDocument/2006/relationships/hyperlink" Target="http://education.seattlepi.com/importance-college-placement-test-1159.html" TargetMode="External"/><Relationship Id="rId7" Type="http://schemas.openxmlformats.org/officeDocument/2006/relationships/endnotes" Target="endnotes.xml"/><Relationship Id="rId12" Type="http://schemas.openxmlformats.org/officeDocument/2006/relationships/image" Target="media/image6.tmp"/><Relationship Id="rId17" Type="http://schemas.openxmlformats.org/officeDocument/2006/relationships/image" Target="media/image11.tmp"/><Relationship Id="rId25" Type="http://schemas.openxmlformats.org/officeDocument/2006/relationships/image" Target="media/image15.tmp"/><Relationship Id="rId2" Type="http://schemas.openxmlformats.org/officeDocument/2006/relationships/numbering" Target="numbering.xml"/><Relationship Id="rId16" Type="http://schemas.openxmlformats.org/officeDocument/2006/relationships/image" Target="media/image10.tmp"/><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mp"/><Relationship Id="rId24" Type="http://schemas.openxmlformats.org/officeDocument/2006/relationships/image" Target="media/image14.tmp"/><Relationship Id="rId5" Type="http://schemas.openxmlformats.org/officeDocument/2006/relationships/webSettings" Target="webSettings.xml"/><Relationship Id="rId15" Type="http://schemas.openxmlformats.org/officeDocument/2006/relationships/image" Target="media/image9.tmp"/><Relationship Id="rId23" Type="http://schemas.openxmlformats.org/officeDocument/2006/relationships/image" Target="media/image13.tmp"/><Relationship Id="rId28" Type="http://schemas.openxmlformats.org/officeDocument/2006/relationships/image" Target="media/image18.tmp"/><Relationship Id="rId10" Type="http://schemas.openxmlformats.org/officeDocument/2006/relationships/image" Target="media/image4.tmp"/><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chart" Target="charts/chart2.xml"/><Relationship Id="rId27" Type="http://schemas.openxmlformats.org/officeDocument/2006/relationships/image" Target="media/image17.tmp"/><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H:\Valencia%20College\Professor\Tenure-Track\Data%20for%20Needs%20Assessment,%20FLO%201%20(Importance%20of%20Homework)\College%20Algebra%20Homework%20and%20Course%20Averages%20--%20Correl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Valencia%20College\Professor\Tenure-Track\FLO%201%20(Importance%20of%20Homework)\%5bControl%20(Cream)%5d%20College%20Algebra%20Placement%20Exam%20and%20Course%20Averages%20--%20Corre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Homework vs. Course Averages</a:t>
            </a:r>
          </a:p>
        </c:rich>
      </c:tx>
      <c:layout>
        <c:manualLayout>
          <c:xMode val="edge"/>
          <c:yMode val="edge"/>
          <c:x val="2.3927282527184107E-2"/>
          <c:y val="3.1236055332440876E-2"/>
        </c:manualLayout>
      </c:layout>
      <c:overlay val="0"/>
    </c:title>
    <c:autoTitleDeleted val="0"/>
    <c:plotArea>
      <c:layout/>
      <c:scatterChart>
        <c:scatterStyle val="lineMarker"/>
        <c:varyColors val="0"/>
        <c:ser>
          <c:idx val="0"/>
          <c:order val="0"/>
          <c:spPr>
            <a:ln w="28575">
              <a:noFill/>
            </a:ln>
          </c:spPr>
          <c:trendline>
            <c:trendlineType val="linear"/>
            <c:dispRSqr val="1"/>
            <c:dispEq val="1"/>
            <c:trendlineLbl>
              <c:layout>
                <c:manualLayout>
                  <c:x val="3.8660076880834705E-2"/>
                  <c:y val="-0.27982989468088643"/>
                </c:manualLayout>
              </c:layout>
              <c:tx>
                <c:rich>
                  <a:bodyPr/>
                  <a:lstStyle/>
                  <a:p>
                    <a:pPr>
                      <a:defRPr/>
                    </a:pPr>
                    <a:r>
                      <a:rPr lang="en-US" baseline="0"/>
                      <a:t>y = 0.7146x + 13.2540
R² = 0.3374</a:t>
                    </a:r>
                  </a:p>
                  <a:p>
                    <a:pPr>
                      <a:defRPr/>
                    </a:pPr>
                    <a:r>
                      <a:rPr lang="en-US" baseline="0"/>
                      <a:t>r=0.5808</a:t>
                    </a:r>
                    <a:endParaRPr lang="en-US"/>
                  </a:p>
                </c:rich>
              </c:tx>
              <c:numFmt formatCode="General" sourceLinked="0"/>
            </c:trendlineLbl>
          </c:trendline>
          <c:trendline>
            <c:trendlineType val="linear"/>
            <c:dispRSqr val="0"/>
            <c:dispEq val="0"/>
          </c:trendline>
          <c:trendline>
            <c:trendlineType val="linear"/>
            <c:dispRSqr val="0"/>
            <c:dispEq val="0"/>
          </c:trendline>
          <c:xVal>
            <c:numRef>
              <c:f>Sheet1!$E$2:$E$78</c:f>
              <c:numCache>
                <c:formatCode>General</c:formatCode>
                <c:ptCount val="77"/>
                <c:pt idx="0">
                  <c:v>100</c:v>
                </c:pt>
                <c:pt idx="1">
                  <c:v>99.9</c:v>
                </c:pt>
                <c:pt idx="2">
                  <c:v>96.9</c:v>
                </c:pt>
                <c:pt idx="3">
                  <c:v>99.9</c:v>
                </c:pt>
                <c:pt idx="4">
                  <c:v>96.5</c:v>
                </c:pt>
                <c:pt idx="5">
                  <c:v>100</c:v>
                </c:pt>
                <c:pt idx="6">
                  <c:v>98.2</c:v>
                </c:pt>
                <c:pt idx="7">
                  <c:v>92.3</c:v>
                </c:pt>
                <c:pt idx="8">
                  <c:v>98.8</c:v>
                </c:pt>
                <c:pt idx="9">
                  <c:v>99.7</c:v>
                </c:pt>
                <c:pt idx="10">
                  <c:v>100</c:v>
                </c:pt>
                <c:pt idx="11">
                  <c:v>99.9</c:v>
                </c:pt>
                <c:pt idx="12">
                  <c:v>99.9</c:v>
                </c:pt>
                <c:pt idx="13">
                  <c:v>93.1</c:v>
                </c:pt>
                <c:pt idx="14">
                  <c:v>99.3</c:v>
                </c:pt>
                <c:pt idx="15">
                  <c:v>98.4</c:v>
                </c:pt>
                <c:pt idx="16">
                  <c:v>99.8</c:v>
                </c:pt>
                <c:pt idx="17">
                  <c:v>99.3</c:v>
                </c:pt>
                <c:pt idx="18">
                  <c:v>96.9</c:v>
                </c:pt>
                <c:pt idx="19">
                  <c:v>99.2</c:v>
                </c:pt>
                <c:pt idx="20">
                  <c:v>100</c:v>
                </c:pt>
                <c:pt idx="21">
                  <c:v>99.2</c:v>
                </c:pt>
                <c:pt idx="22">
                  <c:v>100</c:v>
                </c:pt>
                <c:pt idx="23">
                  <c:v>99.9</c:v>
                </c:pt>
                <c:pt idx="24">
                  <c:v>96.4</c:v>
                </c:pt>
                <c:pt idx="25">
                  <c:v>96.2</c:v>
                </c:pt>
                <c:pt idx="26">
                  <c:v>95.4</c:v>
                </c:pt>
                <c:pt idx="27">
                  <c:v>97.1</c:v>
                </c:pt>
                <c:pt idx="28">
                  <c:v>98</c:v>
                </c:pt>
                <c:pt idx="29">
                  <c:v>95.8</c:v>
                </c:pt>
                <c:pt idx="30">
                  <c:v>99.3</c:v>
                </c:pt>
                <c:pt idx="31">
                  <c:v>94</c:v>
                </c:pt>
                <c:pt idx="32">
                  <c:v>91</c:v>
                </c:pt>
                <c:pt idx="33">
                  <c:v>97.9</c:v>
                </c:pt>
                <c:pt idx="34">
                  <c:v>100</c:v>
                </c:pt>
                <c:pt idx="35">
                  <c:v>93.9</c:v>
                </c:pt>
                <c:pt idx="36">
                  <c:v>100</c:v>
                </c:pt>
                <c:pt idx="37">
                  <c:v>91.7</c:v>
                </c:pt>
                <c:pt idx="38">
                  <c:v>95.1</c:v>
                </c:pt>
                <c:pt idx="39">
                  <c:v>100</c:v>
                </c:pt>
                <c:pt idx="40">
                  <c:v>100</c:v>
                </c:pt>
                <c:pt idx="41">
                  <c:v>99.8</c:v>
                </c:pt>
                <c:pt idx="42">
                  <c:v>98</c:v>
                </c:pt>
                <c:pt idx="43">
                  <c:v>76.2</c:v>
                </c:pt>
                <c:pt idx="44">
                  <c:v>92</c:v>
                </c:pt>
                <c:pt idx="45">
                  <c:v>98.4</c:v>
                </c:pt>
                <c:pt idx="46">
                  <c:v>94.1</c:v>
                </c:pt>
                <c:pt idx="47">
                  <c:v>98.7</c:v>
                </c:pt>
                <c:pt idx="48">
                  <c:v>99.9</c:v>
                </c:pt>
                <c:pt idx="49">
                  <c:v>98.8</c:v>
                </c:pt>
                <c:pt idx="50">
                  <c:v>99.7</c:v>
                </c:pt>
                <c:pt idx="51">
                  <c:v>94.6</c:v>
                </c:pt>
                <c:pt idx="52">
                  <c:v>99.6</c:v>
                </c:pt>
                <c:pt idx="53">
                  <c:v>93.5</c:v>
                </c:pt>
                <c:pt idx="54">
                  <c:v>99.1</c:v>
                </c:pt>
                <c:pt idx="55">
                  <c:v>87.2</c:v>
                </c:pt>
                <c:pt idx="56">
                  <c:v>95.4</c:v>
                </c:pt>
                <c:pt idx="57">
                  <c:v>89.5</c:v>
                </c:pt>
                <c:pt idx="58">
                  <c:v>96.8</c:v>
                </c:pt>
                <c:pt idx="59">
                  <c:v>97.4</c:v>
                </c:pt>
                <c:pt idx="60">
                  <c:v>85</c:v>
                </c:pt>
                <c:pt idx="61">
                  <c:v>90.8</c:v>
                </c:pt>
                <c:pt idx="62">
                  <c:v>78.900000000000006</c:v>
                </c:pt>
                <c:pt idx="63">
                  <c:v>92.6</c:v>
                </c:pt>
                <c:pt idx="64">
                  <c:v>96.5</c:v>
                </c:pt>
                <c:pt idx="65">
                  <c:v>99.8</c:v>
                </c:pt>
                <c:pt idx="66">
                  <c:v>95.3</c:v>
                </c:pt>
                <c:pt idx="67">
                  <c:v>71.400000000000006</c:v>
                </c:pt>
                <c:pt idx="68">
                  <c:v>93.3</c:v>
                </c:pt>
                <c:pt idx="69">
                  <c:v>81.099999999999994</c:v>
                </c:pt>
                <c:pt idx="70">
                  <c:v>100</c:v>
                </c:pt>
                <c:pt idx="71">
                  <c:v>93.4</c:v>
                </c:pt>
                <c:pt idx="72">
                  <c:v>55.9</c:v>
                </c:pt>
                <c:pt idx="73">
                  <c:v>81.099999999999994</c:v>
                </c:pt>
                <c:pt idx="74">
                  <c:v>86.1</c:v>
                </c:pt>
                <c:pt idx="75">
                  <c:v>83.5</c:v>
                </c:pt>
                <c:pt idx="76">
                  <c:v>76.8</c:v>
                </c:pt>
              </c:numCache>
            </c:numRef>
          </c:xVal>
          <c:yVal>
            <c:numRef>
              <c:f>Sheet1!$C$2:$C$78</c:f>
              <c:numCache>
                <c:formatCode>0.0</c:formatCode>
                <c:ptCount val="77"/>
                <c:pt idx="0">
                  <c:v>100</c:v>
                </c:pt>
                <c:pt idx="1">
                  <c:v>96.2</c:v>
                </c:pt>
                <c:pt idx="2">
                  <c:v>96.2</c:v>
                </c:pt>
                <c:pt idx="3">
                  <c:v>95.5</c:v>
                </c:pt>
                <c:pt idx="4">
                  <c:v>95.5</c:v>
                </c:pt>
                <c:pt idx="5">
                  <c:v>94.8</c:v>
                </c:pt>
                <c:pt idx="6">
                  <c:v>94.1</c:v>
                </c:pt>
                <c:pt idx="7">
                  <c:v>93.8</c:v>
                </c:pt>
                <c:pt idx="8">
                  <c:v>92.3</c:v>
                </c:pt>
                <c:pt idx="9">
                  <c:v>92.2</c:v>
                </c:pt>
                <c:pt idx="10">
                  <c:v>92.1</c:v>
                </c:pt>
                <c:pt idx="11">
                  <c:v>91.4</c:v>
                </c:pt>
                <c:pt idx="12">
                  <c:v>90.4</c:v>
                </c:pt>
                <c:pt idx="13">
                  <c:v>90.1</c:v>
                </c:pt>
                <c:pt idx="14">
                  <c:v>90</c:v>
                </c:pt>
                <c:pt idx="15">
                  <c:v>89.600000000000009</c:v>
                </c:pt>
                <c:pt idx="16">
                  <c:v>89.2</c:v>
                </c:pt>
                <c:pt idx="17">
                  <c:v>89</c:v>
                </c:pt>
                <c:pt idx="18">
                  <c:v>88.8</c:v>
                </c:pt>
                <c:pt idx="19">
                  <c:v>88</c:v>
                </c:pt>
                <c:pt idx="20">
                  <c:v>87.4</c:v>
                </c:pt>
                <c:pt idx="21">
                  <c:v>87</c:v>
                </c:pt>
                <c:pt idx="22">
                  <c:v>86.5</c:v>
                </c:pt>
                <c:pt idx="23">
                  <c:v>86.5</c:v>
                </c:pt>
                <c:pt idx="24">
                  <c:v>85.6</c:v>
                </c:pt>
                <c:pt idx="25">
                  <c:v>85.5</c:v>
                </c:pt>
                <c:pt idx="26">
                  <c:v>85.4</c:v>
                </c:pt>
                <c:pt idx="27">
                  <c:v>84.7</c:v>
                </c:pt>
                <c:pt idx="28">
                  <c:v>84.3</c:v>
                </c:pt>
                <c:pt idx="29">
                  <c:v>84.2</c:v>
                </c:pt>
                <c:pt idx="30">
                  <c:v>83.7</c:v>
                </c:pt>
                <c:pt idx="31">
                  <c:v>83.6</c:v>
                </c:pt>
                <c:pt idx="32">
                  <c:v>83.5</c:v>
                </c:pt>
                <c:pt idx="33">
                  <c:v>82.899999999999991</c:v>
                </c:pt>
                <c:pt idx="34">
                  <c:v>81.599999999999994</c:v>
                </c:pt>
                <c:pt idx="35">
                  <c:v>81.599999999999994</c:v>
                </c:pt>
                <c:pt idx="36">
                  <c:v>81.3</c:v>
                </c:pt>
                <c:pt idx="37">
                  <c:v>81</c:v>
                </c:pt>
                <c:pt idx="38">
                  <c:v>80.400000000000006</c:v>
                </c:pt>
                <c:pt idx="39">
                  <c:v>80.3</c:v>
                </c:pt>
                <c:pt idx="40">
                  <c:v>80.2</c:v>
                </c:pt>
                <c:pt idx="41">
                  <c:v>79.100000000000009</c:v>
                </c:pt>
                <c:pt idx="42">
                  <c:v>79</c:v>
                </c:pt>
                <c:pt idx="43">
                  <c:v>78.7</c:v>
                </c:pt>
                <c:pt idx="44">
                  <c:v>78.600000000000009</c:v>
                </c:pt>
                <c:pt idx="45">
                  <c:v>78.5</c:v>
                </c:pt>
                <c:pt idx="46">
                  <c:v>78.3</c:v>
                </c:pt>
                <c:pt idx="47">
                  <c:v>77.599999999999994</c:v>
                </c:pt>
                <c:pt idx="48">
                  <c:v>77.5</c:v>
                </c:pt>
                <c:pt idx="49">
                  <c:v>77</c:v>
                </c:pt>
                <c:pt idx="50">
                  <c:v>76.8</c:v>
                </c:pt>
                <c:pt idx="51">
                  <c:v>76.7</c:v>
                </c:pt>
                <c:pt idx="52">
                  <c:v>76.099999999999994</c:v>
                </c:pt>
                <c:pt idx="53">
                  <c:v>76.099999999999994</c:v>
                </c:pt>
                <c:pt idx="54">
                  <c:v>75.599999999999994</c:v>
                </c:pt>
                <c:pt idx="55">
                  <c:v>75.5</c:v>
                </c:pt>
                <c:pt idx="56">
                  <c:v>74.8</c:v>
                </c:pt>
                <c:pt idx="57">
                  <c:v>74.8</c:v>
                </c:pt>
                <c:pt idx="58">
                  <c:v>74.7</c:v>
                </c:pt>
                <c:pt idx="59">
                  <c:v>74.599999999999994</c:v>
                </c:pt>
                <c:pt idx="60">
                  <c:v>74.599999999999994</c:v>
                </c:pt>
                <c:pt idx="61">
                  <c:v>73.900000000000006</c:v>
                </c:pt>
                <c:pt idx="62">
                  <c:v>73.599999999999994</c:v>
                </c:pt>
                <c:pt idx="63">
                  <c:v>73</c:v>
                </c:pt>
                <c:pt idx="64">
                  <c:v>72.900000000000006</c:v>
                </c:pt>
                <c:pt idx="65">
                  <c:v>72.8</c:v>
                </c:pt>
                <c:pt idx="66">
                  <c:v>72.599999999999994</c:v>
                </c:pt>
                <c:pt idx="67">
                  <c:v>71.099999999999994</c:v>
                </c:pt>
                <c:pt idx="68">
                  <c:v>71</c:v>
                </c:pt>
                <c:pt idx="69">
                  <c:v>69.400000000000006</c:v>
                </c:pt>
                <c:pt idx="70">
                  <c:v>67.800000000000011</c:v>
                </c:pt>
                <c:pt idx="71">
                  <c:v>67.300000000000011</c:v>
                </c:pt>
                <c:pt idx="72">
                  <c:v>64.900000000000006</c:v>
                </c:pt>
                <c:pt idx="73">
                  <c:v>63.3</c:v>
                </c:pt>
                <c:pt idx="74">
                  <c:v>59.9</c:v>
                </c:pt>
                <c:pt idx="75">
                  <c:v>55.8</c:v>
                </c:pt>
                <c:pt idx="76">
                  <c:v>52.2</c:v>
                </c:pt>
              </c:numCache>
            </c:numRef>
          </c:yVal>
          <c:smooth val="0"/>
          <c:extLst>
            <c:ext xmlns:c16="http://schemas.microsoft.com/office/drawing/2014/chart" uri="{C3380CC4-5D6E-409C-BE32-E72D297353CC}">
              <c16:uniqueId val="{00000000-46A7-4884-B034-14F7E723802B}"/>
            </c:ext>
          </c:extLst>
        </c:ser>
        <c:dLbls>
          <c:showLegendKey val="0"/>
          <c:showVal val="0"/>
          <c:showCatName val="0"/>
          <c:showSerName val="0"/>
          <c:showPercent val="0"/>
          <c:showBubbleSize val="0"/>
        </c:dLbls>
        <c:axId val="105202432"/>
        <c:axId val="105204352"/>
      </c:scatterChart>
      <c:valAx>
        <c:axId val="105202432"/>
        <c:scaling>
          <c:orientation val="minMax"/>
          <c:max val="100"/>
          <c:min val="50"/>
        </c:scaling>
        <c:delete val="0"/>
        <c:axPos val="b"/>
        <c:majorGridlines/>
        <c:minorGridlines/>
        <c:title>
          <c:tx>
            <c:rich>
              <a:bodyPr/>
              <a:lstStyle/>
              <a:p>
                <a:pPr>
                  <a:defRPr/>
                </a:pPr>
                <a:r>
                  <a:rPr lang="en-US"/>
                  <a:t>Homework Average (%)</a:t>
                </a:r>
              </a:p>
            </c:rich>
          </c:tx>
          <c:overlay val="0"/>
        </c:title>
        <c:numFmt formatCode="General" sourceLinked="1"/>
        <c:majorTickMark val="out"/>
        <c:minorTickMark val="none"/>
        <c:tickLblPos val="nextTo"/>
        <c:crossAx val="105204352"/>
        <c:crosses val="autoZero"/>
        <c:crossBetween val="midCat"/>
        <c:majorUnit val="10"/>
      </c:valAx>
      <c:valAx>
        <c:axId val="105204352"/>
        <c:scaling>
          <c:orientation val="minMax"/>
          <c:max val="100"/>
          <c:min val="50"/>
        </c:scaling>
        <c:delete val="0"/>
        <c:axPos val="l"/>
        <c:majorGridlines/>
        <c:minorGridlines/>
        <c:title>
          <c:tx>
            <c:rich>
              <a:bodyPr/>
              <a:lstStyle/>
              <a:p>
                <a:pPr>
                  <a:defRPr/>
                </a:pPr>
                <a:r>
                  <a:rPr lang="en-US"/>
                  <a:t>Course Average</a:t>
                </a:r>
                <a:r>
                  <a:rPr lang="en-US" baseline="0"/>
                  <a:t> </a:t>
                </a:r>
                <a:r>
                  <a:rPr lang="en-US"/>
                  <a:t>(%)</a:t>
                </a:r>
              </a:p>
            </c:rich>
          </c:tx>
          <c:overlay val="0"/>
        </c:title>
        <c:numFmt formatCode="0.0" sourceLinked="1"/>
        <c:majorTickMark val="out"/>
        <c:minorTickMark val="none"/>
        <c:tickLblPos val="nextTo"/>
        <c:crossAx val="105202432"/>
        <c:crosses val="autoZero"/>
        <c:crossBetween val="midCat"/>
        <c:majorUnit val="1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Placement Exam Scores vs.</a:t>
            </a:r>
          </a:p>
          <a:p>
            <a:pPr>
              <a:defRPr/>
            </a:pPr>
            <a:r>
              <a:rPr lang="en-US" sz="1600"/>
              <a:t>Course Averages</a:t>
            </a:r>
          </a:p>
        </c:rich>
      </c:tx>
      <c:layout>
        <c:manualLayout>
          <c:xMode val="edge"/>
          <c:yMode val="edge"/>
          <c:x val="7.4817842426185277E-2"/>
          <c:y val="3.1236037355795641E-2"/>
        </c:manualLayout>
      </c:layout>
      <c:overlay val="0"/>
    </c:title>
    <c:autoTitleDeleted val="0"/>
    <c:plotArea>
      <c:layout/>
      <c:scatterChart>
        <c:scatterStyle val="lineMarker"/>
        <c:varyColors val="0"/>
        <c:ser>
          <c:idx val="0"/>
          <c:order val="0"/>
          <c:spPr>
            <a:ln w="28575">
              <a:noFill/>
            </a:ln>
          </c:spPr>
          <c:trendline>
            <c:trendlineType val="linear"/>
            <c:dispRSqr val="1"/>
            <c:dispEq val="1"/>
            <c:trendlineLbl>
              <c:layout>
                <c:manualLayout>
                  <c:x val="3.8660076880834705E-2"/>
                  <c:y val="-0.27982989468088643"/>
                </c:manualLayout>
              </c:layout>
              <c:tx>
                <c:rich>
                  <a:bodyPr/>
                  <a:lstStyle/>
                  <a:p>
                    <a:pPr>
                      <a:defRPr/>
                    </a:pPr>
                    <a:r>
                      <a:rPr lang="en-US" baseline="0"/>
                      <a:t>y = 0.7146x + 13.2540
R² = 0.3374</a:t>
                    </a:r>
                  </a:p>
                  <a:p>
                    <a:pPr>
                      <a:defRPr/>
                    </a:pPr>
                    <a:r>
                      <a:rPr lang="en-US" baseline="0"/>
                      <a:t>r=0.5808</a:t>
                    </a:r>
                    <a:endParaRPr lang="en-US"/>
                  </a:p>
                </c:rich>
              </c:tx>
              <c:numFmt formatCode="General" sourceLinked="0"/>
            </c:trendlineLbl>
          </c:trendline>
          <c:trendline>
            <c:trendlineType val="linear"/>
            <c:dispRSqr val="0"/>
            <c:dispEq val="0"/>
          </c:trendline>
          <c:trendline>
            <c:trendlineType val="linear"/>
            <c:dispRSqr val="0"/>
            <c:dispEq val="0"/>
          </c:trendline>
          <c:xVal>
            <c:numRef>
              <c:f>'[(Control (Cream)) College Algebra Placement Exam and Course Averages -- Correlation.xlsx]Sheet1'!$E$2:$E$78</c:f>
              <c:numCache>
                <c:formatCode>General</c:formatCode>
                <c:ptCount val="77"/>
                <c:pt idx="0">
                  <c:v>100</c:v>
                </c:pt>
                <c:pt idx="1">
                  <c:v>96.9</c:v>
                </c:pt>
                <c:pt idx="2">
                  <c:v>99.9</c:v>
                </c:pt>
                <c:pt idx="3">
                  <c:v>99.9</c:v>
                </c:pt>
                <c:pt idx="4">
                  <c:v>96.5</c:v>
                </c:pt>
                <c:pt idx="5">
                  <c:v>100</c:v>
                </c:pt>
                <c:pt idx="6">
                  <c:v>98.2</c:v>
                </c:pt>
                <c:pt idx="7">
                  <c:v>92.3</c:v>
                </c:pt>
                <c:pt idx="8">
                  <c:v>98.8</c:v>
                </c:pt>
                <c:pt idx="9">
                  <c:v>99.7</c:v>
                </c:pt>
                <c:pt idx="10">
                  <c:v>100</c:v>
                </c:pt>
                <c:pt idx="11">
                  <c:v>99.9</c:v>
                </c:pt>
                <c:pt idx="12">
                  <c:v>99.9</c:v>
                </c:pt>
                <c:pt idx="13">
                  <c:v>93.1</c:v>
                </c:pt>
                <c:pt idx="14">
                  <c:v>99.3</c:v>
                </c:pt>
                <c:pt idx="15">
                  <c:v>98.4</c:v>
                </c:pt>
                <c:pt idx="16">
                  <c:v>99.8</c:v>
                </c:pt>
                <c:pt idx="17">
                  <c:v>99.3</c:v>
                </c:pt>
                <c:pt idx="18">
                  <c:v>96.9</c:v>
                </c:pt>
                <c:pt idx="19">
                  <c:v>99.2</c:v>
                </c:pt>
                <c:pt idx="20">
                  <c:v>100</c:v>
                </c:pt>
                <c:pt idx="21">
                  <c:v>99.2</c:v>
                </c:pt>
                <c:pt idx="22">
                  <c:v>100</c:v>
                </c:pt>
                <c:pt idx="23">
                  <c:v>99.9</c:v>
                </c:pt>
                <c:pt idx="24">
                  <c:v>96.4</c:v>
                </c:pt>
                <c:pt idx="25">
                  <c:v>96.2</c:v>
                </c:pt>
                <c:pt idx="26">
                  <c:v>95.4</c:v>
                </c:pt>
                <c:pt idx="27">
                  <c:v>97.1</c:v>
                </c:pt>
                <c:pt idx="28">
                  <c:v>98</c:v>
                </c:pt>
                <c:pt idx="29">
                  <c:v>95.8</c:v>
                </c:pt>
                <c:pt idx="30">
                  <c:v>99.3</c:v>
                </c:pt>
                <c:pt idx="31">
                  <c:v>94</c:v>
                </c:pt>
                <c:pt idx="32">
                  <c:v>91</c:v>
                </c:pt>
                <c:pt idx="33">
                  <c:v>97.9</c:v>
                </c:pt>
                <c:pt idx="34">
                  <c:v>100</c:v>
                </c:pt>
                <c:pt idx="35">
                  <c:v>93.9</c:v>
                </c:pt>
                <c:pt idx="36">
                  <c:v>100</c:v>
                </c:pt>
                <c:pt idx="37">
                  <c:v>91.7</c:v>
                </c:pt>
                <c:pt idx="38">
                  <c:v>95.1</c:v>
                </c:pt>
                <c:pt idx="39">
                  <c:v>100</c:v>
                </c:pt>
                <c:pt idx="40">
                  <c:v>100</c:v>
                </c:pt>
                <c:pt idx="41">
                  <c:v>99.8</c:v>
                </c:pt>
                <c:pt idx="42">
                  <c:v>98</c:v>
                </c:pt>
                <c:pt idx="43">
                  <c:v>76.2</c:v>
                </c:pt>
                <c:pt idx="44">
                  <c:v>92</c:v>
                </c:pt>
                <c:pt idx="45">
                  <c:v>98.4</c:v>
                </c:pt>
                <c:pt idx="46">
                  <c:v>94.1</c:v>
                </c:pt>
                <c:pt idx="47">
                  <c:v>98.7</c:v>
                </c:pt>
                <c:pt idx="48">
                  <c:v>99.9</c:v>
                </c:pt>
                <c:pt idx="49">
                  <c:v>98.8</c:v>
                </c:pt>
                <c:pt idx="50">
                  <c:v>99.7</c:v>
                </c:pt>
                <c:pt idx="51">
                  <c:v>94.6</c:v>
                </c:pt>
                <c:pt idx="52">
                  <c:v>99.6</c:v>
                </c:pt>
                <c:pt idx="53">
                  <c:v>93.5</c:v>
                </c:pt>
                <c:pt idx="54">
                  <c:v>99.1</c:v>
                </c:pt>
                <c:pt idx="55">
                  <c:v>87.2</c:v>
                </c:pt>
                <c:pt idx="56">
                  <c:v>95.4</c:v>
                </c:pt>
                <c:pt idx="57">
                  <c:v>89.5</c:v>
                </c:pt>
                <c:pt idx="58">
                  <c:v>96.8</c:v>
                </c:pt>
                <c:pt idx="59">
                  <c:v>97.4</c:v>
                </c:pt>
                <c:pt idx="60">
                  <c:v>85</c:v>
                </c:pt>
                <c:pt idx="61">
                  <c:v>90.8</c:v>
                </c:pt>
                <c:pt idx="62">
                  <c:v>78.900000000000006</c:v>
                </c:pt>
                <c:pt idx="63">
                  <c:v>92.6</c:v>
                </c:pt>
                <c:pt idx="64">
                  <c:v>96.5</c:v>
                </c:pt>
                <c:pt idx="65">
                  <c:v>99.8</c:v>
                </c:pt>
                <c:pt idx="66">
                  <c:v>95.3</c:v>
                </c:pt>
                <c:pt idx="67">
                  <c:v>71.400000000000006</c:v>
                </c:pt>
                <c:pt idx="68">
                  <c:v>93.3</c:v>
                </c:pt>
                <c:pt idx="69">
                  <c:v>81.099999999999994</c:v>
                </c:pt>
                <c:pt idx="70">
                  <c:v>100</c:v>
                </c:pt>
                <c:pt idx="71">
                  <c:v>93.4</c:v>
                </c:pt>
                <c:pt idx="72">
                  <c:v>55.9</c:v>
                </c:pt>
                <c:pt idx="73">
                  <c:v>81.099999999999994</c:v>
                </c:pt>
                <c:pt idx="74">
                  <c:v>86.1</c:v>
                </c:pt>
                <c:pt idx="75">
                  <c:v>83.5</c:v>
                </c:pt>
                <c:pt idx="76">
                  <c:v>76.8</c:v>
                </c:pt>
              </c:numCache>
            </c:numRef>
          </c:xVal>
          <c:yVal>
            <c:numRef>
              <c:f>'[(Control (Cream)) College Algebra Placement Exam and Course Averages -- Correlation.xlsx]Sheet1'!$C$2:$C$78</c:f>
              <c:numCache>
                <c:formatCode>0.0</c:formatCode>
                <c:ptCount val="77"/>
                <c:pt idx="0">
                  <c:v>100</c:v>
                </c:pt>
                <c:pt idx="1">
                  <c:v>96.2</c:v>
                </c:pt>
                <c:pt idx="2">
                  <c:v>96.2</c:v>
                </c:pt>
                <c:pt idx="3">
                  <c:v>95.5</c:v>
                </c:pt>
                <c:pt idx="4">
                  <c:v>95.5</c:v>
                </c:pt>
                <c:pt idx="5">
                  <c:v>94.8</c:v>
                </c:pt>
                <c:pt idx="6">
                  <c:v>94.1</c:v>
                </c:pt>
                <c:pt idx="7">
                  <c:v>93.8</c:v>
                </c:pt>
                <c:pt idx="8">
                  <c:v>92.3</c:v>
                </c:pt>
                <c:pt idx="9">
                  <c:v>92.2</c:v>
                </c:pt>
                <c:pt idx="10">
                  <c:v>92.1</c:v>
                </c:pt>
                <c:pt idx="11">
                  <c:v>91.4</c:v>
                </c:pt>
                <c:pt idx="12">
                  <c:v>90.4</c:v>
                </c:pt>
                <c:pt idx="13">
                  <c:v>90.1</c:v>
                </c:pt>
                <c:pt idx="14">
                  <c:v>90</c:v>
                </c:pt>
                <c:pt idx="15">
                  <c:v>89.600000000000009</c:v>
                </c:pt>
                <c:pt idx="16">
                  <c:v>89.2</c:v>
                </c:pt>
                <c:pt idx="17">
                  <c:v>89</c:v>
                </c:pt>
                <c:pt idx="18">
                  <c:v>88.8</c:v>
                </c:pt>
                <c:pt idx="19">
                  <c:v>88</c:v>
                </c:pt>
                <c:pt idx="20">
                  <c:v>87.4</c:v>
                </c:pt>
                <c:pt idx="21">
                  <c:v>87</c:v>
                </c:pt>
                <c:pt idx="22">
                  <c:v>86.5</c:v>
                </c:pt>
                <c:pt idx="23">
                  <c:v>86.5</c:v>
                </c:pt>
                <c:pt idx="24">
                  <c:v>85.6</c:v>
                </c:pt>
                <c:pt idx="25">
                  <c:v>85.5</c:v>
                </c:pt>
                <c:pt idx="26">
                  <c:v>85.4</c:v>
                </c:pt>
                <c:pt idx="27">
                  <c:v>84.7</c:v>
                </c:pt>
                <c:pt idx="28">
                  <c:v>84.3</c:v>
                </c:pt>
                <c:pt idx="29">
                  <c:v>84.2</c:v>
                </c:pt>
                <c:pt idx="30">
                  <c:v>83.7</c:v>
                </c:pt>
                <c:pt idx="31">
                  <c:v>83.6</c:v>
                </c:pt>
                <c:pt idx="32">
                  <c:v>83.5</c:v>
                </c:pt>
                <c:pt idx="33">
                  <c:v>82.899999999999991</c:v>
                </c:pt>
                <c:pt idx="34">
                  <c:v>81.599999999999994</c:v>
                </c:pt>
                <c:pt idx="35">
                  <c:v>81.599999999999994</c:v>
                </c:pt>
                <c:pt idx="36">
                  <c:v>81.3</c:v>
                </c:pt>
                <c:pt idx="37">
                  <c:v>81</c:v>
                </c:pt>
                <c:pt idx="38">
                  <c:v>80.400000000000006</c:v>
                </c:pt>
                <c:pt idx="39">
                  <c:v>80.3</c:v>
                </c:pt>
                <c:pt idx="40">
                  <c:v>80.2</c:v>
                </c:pt>
                <c:pt idx="41">
                  <c:v>79.100000000000009</c:v>
                </c:pt>
                <c:pt idx="42">
                  <c:v>79</c:v>
                </c:pt>
                <c:pt idx="43">
                  <c:v>78.7</c:v>
                </c:pt>
                <c:pt idx="44">
                  <c:v>78.600000000000009</c:v>
                </c:pt>
                <c:pt idx="45">
                  <c:v>78.5</c:v>
                </c:pt>
                <c:pt idx="46">
                  <c:v>78.3</c:v>
                </c:pt>
                <c:pt idx="47">
                  <c:v>77.599999999999994</c:v>
                </c:pt>
                <c:pt idx="48">
                  <c:v>77.5</c:v>
                </c:pt>
                <c:pt idx="49">
                  <c:v>77</c:v>
                </c:pt>
                <c:pt idx="50">
                  <c:v>76.8</c:v>
                </c:pt>
                <c:pt idx="51">
                  <c:v>76.7</c:v>
                </c:pt>
                <c:pt idx="52">
                  <c:v>76.099999999999994</c:v>
                </c:pt>
                <c:pt idx="53">
                  <c:v>76.099999999999994</c:v>
                </c:pt>
                <c:pt idx="54">
                  <c:v>75.599999999999994</c:v>
                </c:pt>
                <c:pt idx="55">
                  <c:v>75.5</c:v>
                </c:pt>
                <c:pt idx="56">
                  <c:v>74.8</c:v>
                </c:pt>
                <c:pt idx="57">
                  <c:v>74.8</c:v>
                </c:pt>
                <c:pt idx="58">
                  <c:v>74.7</c:v>
                </c:pt>
                <c:pt idx="59">
                  <c:v>74.599999999999994</c:v>
                </c:pt>
                <c:pt idx="60">
                  <c:v>74.599999999999994</c:v>
                </c:pt>
                <c:pt idx="61">
                  <c:v>73.900000000000006</c:v>
                </c:pt>
                <c:pt idx="62">
                  <c:v>73.599999999999994</c:v>
                </c:pt>
                <c:pt idx="63">
                  <c:v>73</c:v>
                </c:pt>
                <c:pt idx="64">
                  <c:v>72.900000000000006</c:v>
                </c:pt>
                <c:pt idx="65">
                  <c:v>72.8</c:v>
                </c:pt>
                <c:pt idx="66">
                  <c:v>72.599999999999994</c:v>
                </c:pt>
                <c:pt idx="67">
                  <c:v>71.099999999999994</c:v>
                </c:pt>
                <c:pt idx="68">
                  <c:v>71</c:v>
                </c:pt>
                <c:pt idx="69">
                  <c:v>69.400000000000006</c:v>
                </c:pt>
                <c:pt idx="70">
                  <c:v>67.800000000000011</c:v>
                </c:pt>
                <c:pt idx="71">
                  <c:v>67.300000000000011</c:v>
                </c:pt>
                <c:pt idx="72">
                  <c:v>64.900000000000006</c:v>
                </c:pt>
                <c:pt idx="73">
                  <c:v>63.3</c:v>
                </c:pt>
                <c:pt idx="74">
                  <c:v>59.9</c:v>
                </c:pt>
                <c:pt idx="75">
                  <c:v>55.8</c:v>
                </c:pt>
                <c:pt idx="76">
                  <c:v>52.2</c:v>
                </c:pt>
              </c:numCache>
            </c:numRef>
          </c:yVal>
          <c:smooth val="0"/>
          <c:extLst>
            <c:ext xmlns:c16="http://schemas.microsoft.com/office/drawing/2014/chart" uri="{C3380CC4-5D6E-409C-BE32-E72D297353CC}">
              <c16:uniqueId val="{00000000-9521-4504-B340-5A2835D6DC0A}"/>
            </c:ext>
          </c:extLst>
        </c:ser>
        <c:dLbls>
          <c:showLegendKey val="0"/>
          <c:showVal val="0"/>
          <c:showCatName val="0"/>
          <c:showSerName val="0"/>
          <c:showPercent val="0"/>
          <c:showBubbleSize val="0"/>
        </c:dLbls>
        <c:axId val="105240064"/>
        <c:axId val="105241984"/>
      </c:scatterChart>
      <c:valAx>
        <c:axId val="105240064"/>
        <c:scaling>
          <c:orientation val="minMax"/>
          <c:max val="100"/>
          <c:min val="50"/>
        </c:scaling>
        <c:delete val="0"/>
        <c:axPos val="b"/>
        <c:majorGridlines/>
        <c:minorGridlines/>
        <c:title>
          <c:tx>
            <c:rich>
              <a:bodyPr/>
              <a:lstStyle/>
              <a:p>
                <a:pPr>
                  <a:defRPr/>
                </a:pPr>
                <a:r>
                  <a:rPr lang="en-US"/>
                  <a:t>Placement Exam Score (%)</a:t>
                </a:r>
              </a:p>
            </c:rich>
          </c:tx>
          <c:overlay val="0"/>
        </c:title>
        <c:numFmt formatCode="General" sourceLinked="1"/>
        <c:majorTickMark val="out"/>
        <c:minorTickMark val="none"/>
        <c:tickLblPos val="nextTo"/>
        <c:crossAx val="105241984"/>
        <c:crosses val="autoZero"/>
        <c:crossBetween val="midCat"/>
        <c:majorUnit val="10"/>
      </c:valAx>
      <c:valAx>
        <c:axId val="105241984"/>
        <c:scaling>
          <c:orientation val="minMax"/>
          <c:max val="100"/>
          <c:min val="50"/>
        </c:scaling>
        <c:delete val="0"/>
        <c:axPos val="l"/>
        <c:majorGridlines/>
        <c:minorGridlines/>
        <c:title>
          <c:tx>
            <c:rich>
              <a:bodyPr/>
              <a:lstStyle/>
              <a:p>
                <a:pPr>
                  <a:defRPr/>
                </a:pPr>
                <a:r>
                  <a:rPr lang="en-US"/>
                  <a:t>Course Average</a:t>
                </a:r>
                <a:r>
                  <a:rPr lang="en-US" baseline="0"/>
                  <a:t> </a:t>
                </a:r>
                <a:r>
                  <a:rPr lang="en-US"/>
                  <a:t>(%)</a:t>
                </a:r>
              </a:p>
            </c:rich>
          </c:tx>
          <c:overlay val="0"/>
        </c:title>
        <c:numFmt formatCode="0.0" sourceLinked="1"/>
        <c:majorTickMark val="out"/>
        <c:minorTickMark val="none"/>
        <c:tickLblPos val="nextTo"/>
        <c:crossAx val="105240064"/>
        <c:crosses val="autoZero"/>
        <c:crossBetween val="midCat"/>
        <c:majorUnit val="1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1F3C-AFAA-4FCC-A445-7343FAA5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13797</Words>
  <Characters>78647</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Faculty Portfolio</vt:lpstr>
    </vt:vector>
  </TitlesOfParts>
  <Company>LOGO -Valencia college</Company>
  <LinksUpToDate>false</LinksUpToDate>
  <CharactersWithSpaces>92260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Portfolio</dc:title>
  <dc:subject>Professor _______________</dc:subject>
  <dc:creator>Leonardo Vasquez</dc:creator>
  <cp:lastModifiedBy>Kourtney Baldwin</cp:lastModifiedBy>
  <cp:revision>2</cp:revision>
  <cp:lastPrinted>2016-08-18T20:00:00Z</cp:lastPrinted>
  <dcterms:created xsi:type="dcterms:W3CDTF">2020-07-30T15:56:00Z</dcterms:created>
  <dcterms:modified xsi:type="dcterms:W3CDTF">2020-07-30T15:56:00Z</dcterms:modified>
</cp:coreProperties>
</file>