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F1" w:rsidRDefault="002962E4" w:rsidP="002962E4">
      <w:pPr>
        <w:jc w:val="center"/>
        <w:rPr>
          <w:rFonts w:ascii="Georgia" w:hAnsi="Georgia"/>
          <w:color w:val="0066FF"/>
          <w:sz w:val="44"/>
          <w:szCs w:val="44"/>
        </w:rPr>
      </w:pPr>
      <w:bookmarkStart w:id="0" w:name="_GoBack"/>
      <w:bookmarkEnd w:id="0"/>
      <w:r>
        <w:rPr>
          <w:rFonts w:ascii="Georgia" w:hAnsi="Georgia"/>
          <w:color w:val="0066FF"/>
          <w:sz w:val="44"/>
          <w:szCs w:val="44"/>
        </w:rPr>
        <w:t>Communications Center Mission Statement</w:t>
      </w:r>
    </w:p>
    <w:p w:rsidR="002962E4" w:rsidRDefault="002962E4" w:rsidP="002962E4">
      <w:pPr>
        <w:rPr>
          <w:rFonts w:ascii="Georgia" w:hAnsi="Georgia"/>
          <w:color w:val="0066FF"/>
          <w:sz w:val="32"/>
          <w:szCs w:val="32"/>
        </w:rPr>
      </w:pPr>
      <w:r>
        <w:rPr>
          <w:rFonts w:ascii="Georgia" w:hAnsi="Georgia"/>
          <w:color w:val="0066FF"/>
          <w:sz w:val="32"/>
          <w:szCs w:val="32"/>
        </w:rPr>
        <w:t xml:space="preserve">The East campus Communications Center is a student-centered learning support environment and is dedicated to helping Valencia students </w:t>
      </w:r>
      <w:r w:rsidR="003010F4">
        <w:rPr>
          <w:rFonts w:ascii="Georgia" w:hAnsi="Georgia"/>
          <w:color w:val="0066FF"/>
          <w:sz w:val="32"/>
          <w:szCs w:val="32"/>
        </w:rPr>
        <w:t>develop</w:t>
      </w:r>
      <w:r w:rsidR="00225D9F">
        <w:rPr>
          <w:rFonts w:ascii="Georgia" w:hAnsi="Georgia"/>
          <w:color w:val="0066FF"/>
          <w:sz w:val="32"/>
          <w:szCs w:val="32"/>
        </w:rPr>
        <w:t xml:space="preserve"> the necessary skills to </w:t>
      </w:r>
      <w:r w:rsidR="003010F4">
        <w:rPr>
          <w:rFonts w:ascii="Georgia" w:hAnsi="Georgia"/>
          <w:color w:val="0066FF"/>
          <w:sz w:val="32"/>
          <w:szCs w:val="32"/>
        </w:rPr>
        <w:t>achieve academic excellence</w:t>
      </w:r>
      <w:r>
        <w:rPr>
          <w:rFonts w:ascii="Georgia" w:hAnsi="Georgia"/>
          <w:color w:val="0066FF"/>
          <w:sz w:val="32"/>
          <w:szCs w:val="32"/>
        </w:rPr>
        <w:t>.</w:t>
      </w:r>
      <w:r w:rsidR="003010F4">
        <w:rPr>
          <w:rFonts w:ascii="Georgia" w:hAnsi="Georgia"/>
          <w:color w:val="0066FF"/>
          <w:sz w:val="32"/>
          <w:szCs w:val="32"/>
        </w:rPr>
        <w:t xml:space="preserve"> In order to guide students to success, we are committed to the following goals:</w:t>
      </w:r>
    </w:p>
    <w:p w:rsidR="003010F4" w:rsidRPr="00C624CD" w:rsidRDefault="003010F4" w:rsidP="003010F4">
      <w:pPr>
        <w:pStyle w:val="ListParagraph"/>
        <w:numPr>
          <w:ilvl w:val="0"/>
          <w:numId w:val="1"/>
        </w:numPr>
        <w:rPr>
          <w:rFonts w:ascii="Georgia" w:hAnsi="Georgia"/>
          <w:b/>
          <w:color w:val="0066FF"/>
          <w:sz w:val="32"/>
          <w:szCs w:val="32"/>
        </w:rPr>
      </w:pPr>
      <w:r w:rsidRPr="00C624CD">
        <w:rPr>
          <w:rFonts w:ascii="Georgia" w:hAnsi="Georgia"/>
          <w:b/>
          <w:i/>
          <w:color w:val="0066FF"/>
          <w:sz w:val="32"/>
          <w:szCs w:val="32"/>
        </w:rPr>
        <w:t>Help students become better writers</w:t>
      </w:r>
    </w:p>
    <w:p w:rsidR="003010F4" w:rsidRPr="00C624CD" w:rsidRDefault="003010F4" w:rsidP="003010F4">
      <w:pPr>
        <w:pStyle w:val="ListParagraph"/>
        <w:rPr>
          <w:rFonts w:ascii="Georgia" w:hAnsi="Georgia"/>
          <w:b/>
          <w:color w:val="0066FF"/>
          <w:sz w:val="32"/>
          <w:szCs w:val="32"/>
        </w:rPr>
      </w:pPr>
    </w:p>
    <w:p w:rsidR="003010F4" w:rsidRPr="00C624CD" w:rsidRDefault="003010F4" w:rsidP="003010F4">
      <w:pPr>
        <w:pStyle w:val="ListParagraph"/>
        <w:numPr>
          <w:ilvl w:val="0"/>
          <w:numId w:val="1"/>
        </w:numPr>
        <w:spacing w:after="0"/>
        <w:rPr>
          <w:rFonts w:ascii="Georgia" w:hAnsi="Georgia"/>
          <w:b/>
          <w:color w:val="0066FF"/>
          <w:sz w:val="32"/>
          <w:szCs w:val="32"/>
        </w:rPr>
      </w:pPr>
      <w:r w:rsidRPr="00C624CD">
        <w:rPr>
          <w:rFonts w:ascii="Georgia" w:hAnsi="Georgia"/>
          <w:b/>
          <w:i/>
          <w:color w:val="0066FF"/>
          <w:sz w:val="32"/>
          <w:szCs w:val="32"/>
        </w:rPr>
        <w:t>Be a source for learning rather than a “fix it” center</w:t>
      </w:r>
    </w:p>
    <w:p w:rsidR="003010F4" w:rsidRPr="00C624CD" w:rsidRDefault="003010F4" w:rsidP="003010F4">
      <w:pPr>
        <w:spacing w:after="0"/>
        <w:rPr>
          <w:rFonts w:ascii="Georgia" w:hAnsi="Georgia"/>
          <w:b/>
          <w:color w:val="0066FF"/>
          <w:sz w:val="32"/>
          <w:szCs w:val="32"/>
        </w:rPr>
      </w:pPr>
      <w:r w:rsidRPr="00C624CD">
        <w:rPr>
          <w:rFonts w:ascii="Georgia" w:hAnsi="Georgia"/>
          <w:b/>
          <w:i/>
          <w:color w:val="0066FF"/>
          <w:sz w:val="32"/>
          <w:szCs w:val="32"/>
        </w:rPr>
        <w:t xml:space="preserve"> </w:t>
      </w:r>
    </w:p>
    <w:p w:rsidR="003010F4" w:rsidRPr="00C624CD" w:rsidRDefault="003010F4" w:rsidP="003010F4">
      <w:pPr>
        <w:pStyle w:val="ListParagraph"/>
        <w:numPr>
          <w:ilvl w:val="0"/>
          <w:numId w:val="1"/>
        </w:numPr>
        <w:spacing w:after="0"/>
        <w:rPr>
          <w:rFonts w:ascii="Georgia" w:hAnsi="Georgia"/>
          <w:b/>
          <w:color w:val="0066FF"/>
          <w:sz w:val="32"/>
          <w:szCs w:val="32"/>
        </w:rPr>
      </w:pPr>
      <w:r w:rsidRPr="00C624CD">
        <w:rPr>
          <w:rFonts w:ascii="Georgia" w:hAnsi="Georgia"/>
          <w:b/>
          <w:i/>
          <w:color w:val="0066FF"/>
          <w:sz w:val="32"/>
          <w:szCs w:val="32"/>
        </w:rPr>
        <w:t>Help students become independent learners</w:t>
      </w:r>
    </w:p>
    <w:p w:rsidR="003010F4" w:rsidRPr="00C624CD" w:rsidRDefault="003010F4" w:rsidP="003010F4">
      <w:pPr>
        <w:spacing w:after="0"/>
        <w:rPr>
          <w:rFonts w:ascii="Georgia" w:hAnsi="Georgia"/>
          <w:b/>
          <w:color w:val="0066FF"/>
          <w:sz w:val="32"/>
          <w:szCs w:val="32"/>
        </w:rPr>
      </w:pPr>
    </w:p>
    <w:p w:rsidR="003010F4" w:rsidRPr="00C624CD" w:rsidRDefault="003010F4" w:rsidP="003010F4">
      <w:pPr>
        <w:pStyle w:val="ListParagraph"/>
        <w:numPr>
          <w:ilvl w:val="0"/>
          <w:numId w:val="1"/>
        </w:numPr>
        <w:rPr>
          <w:rFonts w:ascii="Georgia" w:hAnsi="Georgia"/>
          <w:b/>
          <w:color w:val="0066FF"/>
          <w:sz w:val="32"/>
          <w:szCs w:val="32"/>
        </w:rPr>
      </w:pPr>
      <w:r w:rsidRPr="00C624CD">
        <w:rPr>
          <w:rFonts w:ascii="Georgia" w:hAnsi="Georgia"/>
          <w:b/>
          <w:i/>
          <w:color w:val="0066FF"/>
          <w:sz w:val="32"/>
          <w:szCs w:val="32"/>
        </w:rPr>
        <w:t>Build rapport with faculty</w:t>
      </w:r>
    </w:p>
    <w:p w:rsidR="003010F4" w:rsidRPr="003010F4" w:rsidRDefault="003010F4" w:rsidP="003010F4">
      <w:pPr>
        <w:pStyle w:val="ListParagraph"/>
        <w:rPr>
          <w:rFonts w:ascii="Georgia" w:hAnsi="Georgia"/>
          <w:b/>
          <w:color w:val="548DD4" w:themeColor="text2" w:themeTint="99"/>
          <w:sz w:val="36"/>
          <w:szCs w:val="36"/>
        </w:rPr>
      </w:pPr>
    </w:p>
    <w:p w:rsidR="003010F4" w:rsidRDefault="003010F4" w:rsidP="003010F4">
      <w:pPr>
        <w:rPr>
          <w:rFonts w:ascii="Georgia" w:hAnsi="Georgia"/>
          <w:color w:val="0066FF"/>
          <w:sz w:val="32"/>
          <w:szCs w:val="32"/>
        </w:rPr>
      </w:pPr>
      <w:r w:rsidRPr="003010F4">
        <w:rPr>
          <w:rFonts w:ascii="Georgia" w:hAnsi="Georgia"/>
          <w:color w:val="0066FF"/>
          <w:sz w:val="32"/>
          <w:szCs w:val="32"/>
        </w:rPr>
        <w:t>We are professionals in all that we do, adhering to established guidelines so that we may satisfy the goals of the College, the expectations of our faculty, and the best learning interests of our students.</w:t>
      </w:r>
    </w:p>
    <w:p w:rsidR="00422AF1" w:rsidRPr="003010F4" w:rsidRDefault="00DA7F39" w:rsidP="00C624CD">
      <w:pPr>
        <w:jc w:val="center"/>
        <w:rPr>
          <w:rFonts w:ascii="Georgia" w:hAnsi="Georgia"/>
          <w:color w:val="0066FF"/>
          <w:sz w:val="36"/>
          <w:szCs w:val="36"/>
        </w:rPr>
      </w:pPr>
      <w:r>
        <w:rPr>
          <w:rFonts w:ascii="Arial" w:hAnsi="Arial" w:cs="Arial"/>
          <w:noProof/>
          <w:sz w:val="20"/>
          <w:szCs w:val="20"/>
        </w:rPr>
        <w:drawing>
          <wp:inline distT="0" distB="0" distL="0" distR="0" wp14:anchorId="0CD21A75" wp14:editId="734DA86F">
            <wp:extent cx="2324100" cy="933450"/>
            <wp:effectExtent l="0" t="0" r="0" b="0"/>
            <wp:docPr id="1" name="Picture 1" descr="http://www.studyworkimmigrate.com/uploads/fM0ff_val_marque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udyworkimmigrate.com/uploads/fM0ff_val_marquee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933450"/>
                    </a:xfrm>
                    <a:prstGeom prst="rect">
                      <a:avLst/>
                    </a:prstGeom>
                    <a:noFill/>
                    <a:ln>
                      <a:noFill/>
                    </a:ln>
                  </pic:spPr>
                </pic:pic>
              </a:graphicData>
            </a:graphic>
          </wp:inline>
        </w:drawing>
      </w:r>
    </w:p>
    <w:sectPr w:rsidR="00422AF1" w:rsidRPr="003010F4" w:rsidSect="002962E4">
      <w:pgSz w:w="15840" w:h="12240" w:orient="landscape"/>
      <w:pgMar w:top="1440" w:right="1440" w:bottom="1440" w:left="1440" w:header="720" w:footer="720" w:gutter="0"/>
      <w:pgBorders w:offsetFrom="page">
        <w:top w:val="celticKnotwork" w:sz="24" w:space="24" w:color="E36C0A" w:themeColor="accent6" w:themeShade="BF"/>
        <w:left w:val="celticKnotwork" w:sz="24" w:space="24" w:color="E36C0A" w:themeColor="accent6" w:themeShade="BF"/>
        <w:bottom w:val="celticKnotwork" w:sz="24" w:space="24" w:color="E36C0A" w:themeColor="accent6" w:themeShade="BF"/>
        <w:right w:val="celticKnotwork" w:sz="24" w:space="24" w:color="E36C0A"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A3BC6"/>
    <w:multiLevelType w:val="hybridMultilevel"/>
    <w:tmpl w:val="C7906F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E4"/>
    <w:rsid w:val="00147933"/>
    <w:rsid w:val="00196C30"/>
    <w:rsid w:val="002025AC"/>
    <w:rsid w:val="00225D9F"/>
    <w:rsid w:val="002962E4"/>
    <w:rsid w:val="003010F4"/>
    <w:rsid w:val="003F71D3"/>
    <w:rsid w:val="00422AF1"/>
    <w:rsid w:val="00430A25"/>
    <w:rsid w:val="00744FD4"/>
    <w:rsid w:val="00755C27"/>
    <w:rsid w:val="00932AC2"/>
    <w:rsid w:val="00977BFD"/>
    <w:rsid w:val="00B7012E"/>
    <w:rsid w:val="00C624CD"/>
    <w:rsid w:val="00D75B6E"/>
    <w:rsid w:val="00DA7F39"/>
    <w:rsid w:val="00DE3FD4"/>
    <w:rsid w:val="00F11729"/>
    <w:rsid w:val="00FF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0F4"/>
    <w:pPr>
      <w:ind w:left="720"/>
      <w:contextualSpacing/>
    </w:pPr>
  </w:style>
  <w:style w:type="paragraph" w:styleId="BalloonText">
    <w:name w:val="Balloon Text"/>
    <w:basedOn w:val="Normal"/>
    <w:link w:val="BalloonTextChar"/>
    <w:uiPriority w:val="99"/>
    <w:semiHidden/>
    <w:unhideWhenUsed/>
    <w:rsid w:val="00422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A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0F4"/>
    <w:pPr>
      <w:ind w:left="720"/>
      <w:contextualSpacing/>
    </w:pPr>
  </w:style>
  <w:style w:type="paragraph" w:styleId="BalloonText">
    <w:name w:val="Balloon Text"/>
    <w:basedOn w:val="Normal"/>
    <w:link w:val="BalloonTextChar"/>
    <w:uiPriority w:val="99"/>
    <w:semiHidden/>
    <w:unhideWhenUsed/>
    <w:rsid w:val="00422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Administrator</cp:lastModifiedBy>
  <cp:revision>2</cp:revision>
  <dcterms:created xsi:type="dcterms:W3CDTF">2012-08-16T16:37:00Z</dcterms:created>
  <dcterms:modified xsi:type="dcterms:W3CDTF">2012-08-16T16:37:00Z</dcterms:modified>
</cp:coreProperties>
</file>