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FD" w:rsidRPr="00126C32" w:rsidRDefault="00C530BF" w:rsidP="00702C47">
      <w:pPr>
        <w:jc w:val="center"/>
        <w:rPr>
          <w:rFonts w:ascii="Georgia" w:hAnsi="Georgia"/>
          <w:b/>
          <w:sz w:val="28"/>
          <w:szCs w:val="28"/>
        </w:rPr>
      </w:pPr>
      <w:r>
        <w:rPr>
          <w:rFonts w:ascii="Georgia" w:hAnsi="Georgia"/>
          <w:b/>
          <w:sz w:val="28"/>
          <w:szCs w:val="28"/>
        </w:rPr>
        <w:t>Communications</w:t>
      </w:r>
      <w:r w:rsidR="002B4DD2" w:rsidRPr="00126C32">
        <w:rPr>
          <w:rFonts w:ascii="Georgia" w:hAnsi="Georgia"/>
          <w:b/>
          <w:sz w:val="28"/>
          <w:szCs w:val="28"/>
        </w:rPr>
        <w:t xml:space="preserve"> Center Objectives</w:t>
      </w:r>
    </w:p>
    <w:p w:rsidR="002B4DD2" w:rsidRPr="00322169" w:rsidRDefault="00D710EA" w:rsidP="002B4DD2">
      <w:pPr>
        <w:rPr>
          <w:rFonts w:ascii="Georgia" w:hAnsi="Georgia"/>
        </w:rPr>
      </w:pPr>
      <w:r w:rsidRPr="00322169">
        <w:rPr>
          <w:rFonts w:ascii="Georgia" w:hAnsi="Georgia"/>
        </w:rPr>
        <w:t xml:space="preserve">The </w:t>
      </w:r>
      <w:r w:rsidR="002B4DD2" w:rsidRPr="00322169">
        <w:rPr>
          <w:rFonts w:ascii="Georgia" w:hAnsi="Georgia"/>
        </w:rPr>
        <w:t>four objectives</w:t>
      </w:r>
      <w:r w:rsidRPr="00322169">
        <w:rPr>
          <w:rFonts w:ascii="Georgia" w:hAnsi="Georgia"/>
        </w:rPr>
        <w:t xml:space="preserve"> outlined below are intended to help guide</w:t>
      </w:r>
      <w:r w:rsidR="00620AA2" w:rsidRPr="00322169">
        <w:rPr>
          <w:rFonts w:ascii="Georgia" w:hAnsi="Georgia"/>
        </w:rPr>
        <w:t xml:space="preserve"> and improve the practices</w:t>
      </w:r>
      <w:r w:rsidRPr="00322169">
        <w:rPr>
          <w:rFonts w:ascii="Georgia" w:hAnsi="Georgia"/>
        </w:rPr>
        <w:t xml:space="preserve"> and operations of the </w:t>
      </w:r>
      <w:r w:rsidR="00C530BF">
        <w:rPr>
          <w:rFonts w:ascii="Georgia" w:hAnsi="Georgia"/>
        </w:rPr>
        <w:t>Communications</w:t>
      </w:r>
      <w:r w:rsidRPr="00322169">
        <w:rPr>
          <w:rFonts w:ascii="Georgia" w:hAnsi="Georgia"/>
        </w:rPr>
        <w:t xml:space="preserve"> Center. More importantly, we believe that these goals will help</w:t>
      </w:r>
      <w:r w:rsidR="002B4DD2" w:rsidRPr="00322169">
        <w:rPr>
          <w:rFonts w:ascii="Georgia" w:hAnsi="Georgia"/>
        </w:rPr>
        <w:t xml:space="preserve"> Valencia students succeed in </w:t>
      </w:r>
      <w:r w:rsidRPr="00322169">
        <w:rPr>
          <w:rFonts w:ascii="Georgia" w:hAnsi="Georgia"/>
        </w:rPr>
        <w:t>both their</w:t>
      </w:r>
      <w:r w:rsidR="002B4DD2" w:rsidRPr="00322169">
        <w:rPr>
          <w:rFonts w:ascii="Georgia" w:hAnsi="Georgia"/>
        </w:rPr>
        <w:t xml:space="preserve"> language </w:t>
      </w:r>
      <w:r w:rsidRPr="00322169">
        <w:rPr>
          <w:rFonts w:ascii="Georgia" w:hAnsi="Georgia"/>
        </w:rPr>
        <w:t>and</w:t>
      </w:r>
      <w:r w:rsidR="002B4DD2" w:rsidRPr="00322169">
        <w:rPr>
          <w:rFonts w:ascii="Georgia" w:hAnsi="Georgia"/>
        </w:rPr>
        <w:t xml:space="preserve"> academic development. </w:t>
      </w:r>
    </w:p>
    <w:p w:rsidR="00702C47" w:rsidRPr="00322169" w:rsidRDefault="00702C47" w:rsidP="00702C47">
      <w:pPr>
        <w:rPr>
          <w:rFonts w:ascii="Georgia" w:hAnsi="Georgia"/>
        </w:rPr>
      </w:pPr>
      <w:r w:rsidRPr="00322169">
        <w:rPr>
          <w:rFonts w:ascii="Georgia" w:hAnsi="Georgia"/>
        </w:rPr>
        <w:t xml:space="preserve">1) </w:t>
      </w:r>
      <w:r w:rsidRPr="00322169">
        <w:rPr>
          <w:rFonts w:ascii="Georgia" w:hAnsi="Georgia"/>
          <w:b/>
          <w:i/>
        </w:rPr>
        <w:t>Help st</w:t>
      </w:r>
      <w:bookmarkStart w:id="0" w:name="_GoBack"/>
      <w:bookmarkEnd w:id="0"/>
      <w:r w:rsidRPr="00322169">
        <w:rPr>
          <w:rFonts w:ascii="Georgia" w:hAnsi="Georgia"/>
          <w:b/>
          <w:i/>
        </w:rPr>
        <w:t>udents become better writers</w:t>
      </w:r>
      <w:r w:rsidRPr="00322169">
        <w:rPr>
          <w:rFonts w:ascii="Georgia" w:hAnsi="Georgia"/>
        </w:rPr>
        <w:t>: to do this, we must not overwhelm students during consultations. Instead, we believe that it is better practice to help students diagnose their writing i</w:t>
      </w:r>
      <w:r w:rsidR="00C807AD" w:rsidRPr="00322169">
        <w:rPr>
          <w:rFonts w:ascii="Georgia" w:hAnsi="Georgia"/>
        </w:rPr>
        <w:t xml:space="preserve">ssues and </w:t>
      </w:r>
      <w:r w:rsidR="00B54560" w:rsidRPr="00322169">
        <w:rPr>
          <w:rFonts w:ascii="Georgia" w:hAnsi="Georgia"/>
        </w:rPr>
        <w:t>address</w:t>
      </w:r>
      <w:r w:rsidR="00C807AD" w:rsidRPr="00322169">
        <w:rPr>
          <w:rFonts w:ascii="Georgia" w:hAnsi="Georgia"/>
        </w:rPr>
        <w:t xml:space="preserve"> </w:t>
      </w:r>
      <w:r w:rsidR="0040328E" w:rsidRPr="00322169">
        <w:rPr>
          <w:rFonts w:ascii="Georgia" w:hAnsi="Georgia"/>
        </w:rPr>
        <w:t>the most pressing problems in the writing sample that is provided</w:t>
      </w:r>
      <w:r w:rsidRPr="00322169">
        <w:rPr>
          <w:rFonts w:ascii="Georgia" w:hAnsi="Georgia"/>
        </w:rPr>
        <w:t>. (In essence, we’re applying Piaget’s zone of proximal development</w:t>
      </w:r>
      <w:r w:rsidR="00377121" w:rsidRPr="00322169">
        <w:rPr>
          <w:rFonts w:ascii="Georgia" w:hAnsi="Georgia"/>
        </w:rPr>
        <w:t xml:space="preserve"> and scaffolding</w:t>
      </w:r>
      <w:r w:rsidRPr="00322169">
        <w:rPr>
          <w:rFonts w:ascii="Georgia" w:hAnsi="Georgia"/>
        </w:rPr>
        <w:t>).</w:t>
      </w:r>
    </w:p>
    <w:p w:rsidR="00702C47" w:rsidRPr="00322169" w:rsidRDefault="00702C47" w:rsidP="00702C47">
      <w:pPr>
        <w:rPr>
          <w:rFonts w:ascii="Georgia" w:hAnsi="Georgia"/>
        </w:rPr>
      </w:pPr>
    </w:p>
    <w:p w:rsidR="00702C47" w:rsidRPr="00322169" w:rsidRDefault="00702C47" w:rsidP="00702C47">
      <w:pPr>
        <w:rPr>
          <w:rFonts w:ascii="Georgia" w:hAnsi="Georgia"/>
        </w:rPr>
      </w:pPr>
      <w:r w:rsidRPr="00322169">
        <w:rPr>
          <w:rFonts w:ascii="Georgia" w:hAnsi="Georgia"/>
        </w:rPr>
        <w:t xml:space="preserve">2) </w:t>
      </w:r>
      <w:r w:rsidRPr="00322169">
        <w:rPr>
          <w:rFonts w:ascii="Georgia" w:hAnsi="Georgia"/>
          <w:b/>
          <w:i/>
        </w:rPr>
        <w:t>Re</w:t>
      </w:r>
      <w:r w:rsidR="00377121" w:rsidRPr="00322169">
        <w:rPr>
          <w:rFonts w:ascii="Georgia" w:hAnsi="Georgia"/>
          <w:b/>
          <w:i/>
        </w:rPr>
        <w:t>mind student</w:t>
      </w:r>
      <w:r w:rsidR="008251E2" w:rsidRPr="00322169">
        <w:rPr>
          <w:rFonts w:ascii="Georgia" w:hAnsi="Georgia"/>
          <w:b/>
          <w:i/>
        </w:rPr>
        <w:t>s</w:t>
      </w:r>
      <w:r w:rsidR="00377121" w:rsidRPr="00322169">
        <w:rPr>
          <w:rFonts w:ascii="Georgia" w:hAnsi="Georgia"/>
          <w:b/>
          <w:i/>
        </w:rPr>
        <w:t xml:space="preserve"> that we’re not a </w:t>
      </w:r>
      <w:r w:rsidRPr="00322169">
        <w:rPr>
          <w:rFonts w:ascii="Georgia" w:hAnsi="Georgia"/>
          <w:b/>
          <w:i/>
        </w:rPr>
        <w:t>“fix it” center</w:t>
      </w:r>
      <w:r w:rsidR="00377121" w:rsidRPr="00322169">
        <w:rPr>
          <w:rFonts w:ascii="Georgia" w:hAnsi="Georgia"/>
          <w:b/>
          <w:i/>
        </w:rPr>
        <w:t xml:space="preserve"> but a source for </w:t>
      </w:r>
      <w:r w:rsidR="00B54560" w:rsidRPr="00322169">
        <w:rPr>
          <w:rFonts w:ascii="Georgia" w:hAnsi="Georgia"/>
          <w:b/>
          <w:i/>
        </w:rPr>
        <w:t>learning</w:t>
      </w:r>
      <w:r w:rsidRPr="00322169">
        <w:rPr>
          <w:rFonts w:ascii="Georgia" w:hAnsi="Georgia"/>
          <w:b/>
          <w:i/>
        </w:rPr>
        <w:t>:</w:t>
      </w:r>
      <w:r w:rsidRPr="00322169">
        <w:rPr>
          <w:rFonts w:ascii="Georgia" w:hAnsi="Georgia"/>
        </w:rPr>
        <w:t xml:space="preserve"> in order to do this, we must apply a strategy that helps consultants identify and quickly implement a student learning-focused process – the </w:t>
      </w:r>
      <w:r w:rsidR="005B2944" w:rsidRPr="00322169">
        <w:rPr>
          <w:rFonts w:ascii="Georgia" w:hAnsi="Georgia"/>
        </w:rPr>
        <w:t>“</w:t>
      </w:r>
      <w:r w:rsidRPr="00322169">
        <w:rPr>
          <w:rFonts w:ascii="Georgia" w:hAnsi="Georgia"/>
        </w:rPr>
        <w:t>I do, we do, you do</w:t>
      </w:r>
      <w:r w:rsidR="005B2944" w:rsidRPr="00322169">
        <w:rPr>
          <w:rFonts w:ascii="Georgia" w:hAnsi="Georgia"/>
        </w:rPr>
        <w:t>”</w:t>
      </w:r>
      <w:r w:rsidRPr="00322169">
        <w:rPr>
          <w:rFonts w:ascii="Georgia" w:hAnsi="Georgia"/>
        </w:rPr>
        <w:t xml:space="preserve"> model. The following activities will occur:</w:t>
      </w:r>
    </w:p>
    <w:p w:rsidR="00702C47" w:rsidRPr="00322169" w:rsidRDefault="00702C47" w:rsidP="00CC74DA">
      <w:pPr>
        <w:ind w:left="720"/>
        <w:rPr>
          <w:rFonts w:ascii="Georgia" w:hAnsi="Georgia"/>
        </w:rPr>
      </w:pPr>
      <w:r w:rsidRPr="00322169">
        <w:rPr>
          <w:rFonts w:ascii="Georgia" w:hAnsi="Georgia"/>
        </w:rPr>
        <w:t xml:space="preserve">- The consultant reads </w:t>
      </w:r>
      <w:r w:rsidR="00CC74DA" w:rsidRPr="00322169">
        <w:rPr>
          <w:rFonts w:ascii="Georgia" w:hAnsi="Georgia"/>
        </w:rPr>
        <w:t xml:space="preserve">the first </w:t>
      </w:r>
      <w:r w:rsidR="008057DF" w:rsidRPr="00322169">
        <w:rPr>
          <w:rFonts w:ascii="Georgia" w:hAnsi="Georgia"/>
        </w:rPr>
        <w:t xml:space="preserve">or second </w:t>
      </w:r>
      <w:r w:rsidR="00CC74DA" w:rsidRPr="00322169">
        <w:rPr>
          <w:rFonts w:ascii="Georgia" w:hAnsi="Georgia"/>
        </w:rPr>
        <w:t xml:space="preserve">page of the paper </w:t>
      </w:r>
      <w:r w:rsidR="008057DF" w:rsidRPr="00322169">
        <w:rPr>
          <w:rFonts w:ascii="Georgia" w:hAnsi="Georgia"/>
        </w:rPr>
        <w:t>to diagnose the pattern of errors.</w:t>
      </w:r>
    </w:p>
    <w:p w:rsidR="00CC74DA" w:rsidRPr="00322169" w:rsidRDefault="00CC74DA" w:rsidP="00CC74DA">
      <w:pPr>
        <w:ind w:left="720"/>
        <w:rPr>
          <w:rFonts w:ascii="Georgia" w:hAnsi="Georgia"/>
        </w:rPr>
      </w:pPr>
      <w:r w:rsidRPr="00322169">
        <w:rPr>
          <w:rFonts w:ascii="Georgia" w:hAnsi="Georgia"/>
        </w:rPr>
        <w:t xml:space="preserve">- The consultant </w:t>
      </w:r>
      <w:r w:rsidR="00B54560" w:rsidRPr="00322169">
        <w:rPr>
          <w:rFonts w:ascii="Georgia" w:hAnsi="Georgia"/>
        </w:rPr>
        <w:t>diagnoses patterns of errors and address them in order of importance</w:t>
      </w:r>
      <w:r w:rsidRPr="00322169">
        <w:rPr>
          <w:rFonts w:ascii="Georgia" w:hAnsi="Georgia"/>
        </w:rPr>
        <w:t>.</w:t>
      </w:r>
      <w:r w:rsidR="00B54560" w:rsidRPr="00322169">
        <w:rPr>
          <w:rFonts w:ascii="Georgia" w:hAnsi="Georgia"/>
        </w:rPr>
        <w:t xml:space="preserve"> Patterns of errors are subjective</w:t>
      </w:r>
      <w:r w:rsidR="005B2944" w:rsidRPr="00322169">
        <w:rPr>
          <w:rFonts w:ascii="Georgia" w:hAnsi="Georgia"/>
        </w:rPr>
        <w:t>,</w:t>
      </w:r>
      <w:r w:rsidR="00B54560" w:rsidRPr="00322169">
        <w:rPr>
          <w:rFonts w:ascii="Georgia" w:hAnsi="Georgia"/>
        </w:rPr>
        <w:t xml:space="preserve"> and choices will be based on the expertise of the </w:t>
      </w:r>
      <w:r w:rsidR="00C530BF">
        <w:rPr>
          <w:rFonts w:ascii="Georgia" w:hAnsi="Georgia"/>
        </w:rPr>
        <w:t xml:space="preserve">Communications </w:t>
      </w:r>
      <w:r w:rsidR="00B54560" w:rsidRPr="00322169">
        <w:rPr>
          <w:rFonts w:ascii="Georgia" w:hAnsi="Georgia"/>
        </w:rPr>
        <w:t>Center consultant.</w:t>
      </w:r>
    </w:p>
    <w:p w:rsidR="00CC74DA" w:rsidRPr="00322169" w:rsidRDefault="00CC74DA" w:rsidP="00CC74DA">
      <w:pPr>
        <w:ind w:left="720"/>
        <w:rPr>
          <w:rFonts w:ascii="Georgia" w:hAnsi="Georgia"/>
        </w:rPr>
      </w:pPr>
      <w:r w:rsidRPr="00322169">
        <w:rPr>
          <w:rFonts w:ascii="Georgia" w:hAnsi="Georgia"/>
        </w:rPr>
        <w:t>- The consultant explains</w:t>
      </w:r>
      <w:r w:rsidR="00B54560" w:rsidRPr="00322169">
        <w:rPr>
          <w:rFonts w:ascii="Georgia" w:hAnsi="Georgia"/>
        </w:rPr>
        <w:t xml:space="preserve"> and provides a mini-lesson that addresses</w:t>
      </w:r>
      <w:r w:rsidRPr="00322169">
        <w:rPr>
          <w:rFonts w:ascii="Georgia" w:hAnsi="Georgia"/>
        </w:rPr>
        <w:t xml:space="preserve"> the skill or rule that the student is having trouble with and then provides examples of its application followed by a guided practice where the student </w:t>
      </w:r>
      <w:r w:rsidR="00DA62D2" w:rsidRPr="00322169">
        <w:rPr>
          <w:rFonts w:ascii="Georgia" w:hAnsi="Georgia"/>
        </w:rPr>
        <w:t>applies it with assistance by the consultant</w:t>
      </w:r>
      <w:r w:rsidRPr="00322169">
        <w:rPr>
          <w:rFonts w:ascii="Georgia" w:hAnsi="Georgia"/>
        </w:rPr>
        <w:t>.</w:t>
      </w:r>
    </w:p>
    <w:p w:rsidR="00CC74DA" w:rsidRPr="00322169" w:rsidRDefault="00CC74DA" w:rsidP="00CC74DA">
      <w:pPr>
        <w:ind w:left="720"/>
        <w:rPr>
          <w:rFonts w:ascii="Georgia" w:hAnsi="Georgia"/>
        </w:rPr>
      </w:pPr>
      <w:r w:rsidRPr="00322169">
        <w:rPr>
          <w:rFonts w:ascii="Georgia" w:hAnsi="Georgia"/>
        </w:rPr>
        <w:t>- Once the student grasps the skill or rule (proven through the guided practice), the student app</w:t>
      </w:r>
      <w:r w:rsidR="00331CD3" w:rsidRPr="00322169">
        <w:rPr>
          <w:rFonts w:ascii="Georgia" w:hAnsi="Georgia"/>
        </w:rPr>
        <w:t>lies it to his or her own essay</w:t>
      </w:r>
      <w:r w:rsidR="00721F75" w:rsidRPr="00322169">
        <w:rPr>
          <w:rFonts w:ascii="Georgia" w:hAnsi="Georgia"/>
        </w:rPr>
        <w:t xml:space="preserve"> with minimal guidance from the consultant</w:t>
      </w:r>
      <w:r w:rsidRPr="00322169">
        <w:rPr>
          <w:rFonts w:ascii="Georgia" w:hAnsi="Georgia"/>
          <w:i/>
        </w:rPr>
        <w:t>.</w:t>
      </w:r>
      <w:r w:rsidR="001402B6" w:rsidRPr="00322169">
        <w:rPr>
          <w:rFonts w:ascii="Georgia" w:hAnsi="Georgia"/>
          <w:i/>
        </w:rPr>
        <w:t xml:space="preserve"> </w:t>
      </w:r>
      <w:r w:rsidR="001402B6" w:rsidRPr="00322169">
        <w:rPr>
          <w:rFonts w:ascii="Georgia" w:hAnsi="Georgia"/>
        </w:rPr>
        <w:t>This helps the student transition the newly learned skill</w:t>
      </w:r>
      <w:r w:rsidR="002A52CE" w:rsidRPr="00322169">
        <w:rPr>
          <w:rFonts w:ascii="Georgia" w:hAnsi="Georgia"/>
        </w:rPr>
        <w:t xml:space="preserve"> from practice</w:t>
      </w:r>
      <w:r w:rsidR="001402B6" w:rsidRPr="00322169">
        <w:rPr>
          <w:rFonts w:ascii="Georgia" w:hAnsi="Georgia"/>
        </w:rPr>
        <w:t xml:space="preserve"> to real writing.</w:t>
      </w:r>
    </w:p>
    <w:p w:rsidR="00915498" w:rsidRPr="00322169" w:rsidRDefault="00915498" w:rsidP="00CC74DA">
      <w:pPr>
        <w:ind w:left="720"/>
        <w:rPr>
          <w:rFonts w:ascii="Georgia" w:hAnsi="Georgia"/>
        </w:rPr>
      </w:pPr>
      <w:r w:rsidRPr="00322169">
        <w:rPr>
          <w:rFonts w:ascii="Georgia" w:hAnsi="Georgia"/>
        </w:rPr>
        <w:t xml:space="preserve">- Occasionally, consultants may need to apply </w:t>
      </w:r>
      <w:r w:rsidR="00AB2DEC" w:rsidRPr="00322169">
        <w:rPr>
          <w:rFonts w:ascii="Georgia" w:hAnsi="Georgia"/>
        </w:rPr>
        <w:t xml:space="preserve">different methods to help students who are struggling through the prewriting or drafting stages of the writing process. Probing questions should be </w:t>
      </w:r>
      <w:r w:rsidR="005B149A" w:rsidRPr="00322169">
        <w:rPr>
          <w:rFonts w:ascii="Georgia" w:hAnsi="Georgia"/>
        </w:rPr>
        <w:t xml:space="preserve">used in these cases to help </w:t>
      </w:r>
      <w:r w:rsidR="00AB2DEC" w:rsidRPr="00322169">
        <w:rPr>
          <w:rFonts w:ascii="Georgia" w:hAnsi="Georgia"/>
        </w:rPr>
        <w:t xml:space="preserve">students think critically about their topic </w:t>
      </w:r>
      <w:r w:rsidR="0030292D" w:rsidRPr="00322169">
        <w:rPr>
          <w:rFonts w:ascii="Georgia" w:hAnsi="Georgia"/>
        </w:rPr>
        <w:t xml:space="preserve">and to also ensure that the content is </w:t>
      </w:r>
      <w:r w:rsidR="00017090" w:rsidRPr="00322169">
        <w:rPr>
          <w:rFonts w:ascii="Georgia" w:hAnsi="Georgia"/>
        </w:rPr>
        <w:t xml:space="preserve">the </w:t>
      </w:r>
      <w:r w:rsidR="0030292D" w:rsidRPr="00322169">
        <w:rPr>
          <w:rFonts w:ascii="Georgia" w:hAnsi="Georgia"/>
        </w:rPr>
        <w:t>students</w:t>
      </w:r>
      <w:r w:rsidR="00017090" w:rsidRPr="00322169">
        <w:rPr>
          <w:rFonts w:ascii="Georgia" w:hAnsi="Georgia"/>
        </w:rPr>
        <w:t>’</w:t>
      </w:r>
      <w:r w:rsidR="0030292D" w:rsidRPr="00322169">
        <w:rPr>
          <w:rFonts w:ascii="Georgia" w:hAnsi="Georgia"/>
        </w:rPr>
        <w:t xml:space="preserve"> rather than</w:t>
      </w:r>
      <w:r w:rsidR="005B149A" w:rsidRPr="00322169">
        <w:rPr>
          <w:rFonts w:ascii="Georgia" w:hAnsi="Georgia"/>
        </w:rPr>
        <w:t xml:space="preserve"> th</w:t>
      </w:r>
      <w:r w:rsidR="0030292D" w:rsidRPr="00322169">
        <w:rPr>
          <w:rFonts w:ascii="Georgia" w:hAnsi="Georgia"/>
        </w:rPr>
        <w:t>e consultants</w:t>
      </w:r>
      <w:r w:rsidR="00017090" w:rsidRPr="00322169">
        <w:rPr>
          <w:rFonts w:ascii="Georgia" w:hAnsi="Georgia"/>
        </w:rPr>
        <w:t>’</w:t>
      </w:r>
      <w:r w:rsidR="0030292D" w:rsidRPr="00322169">
        <w:rPr>
          <w:rFonts w:ascii="Georgia" w:hAnsi="Georgia"/>
        </w:rPr>
        <w:t>.</w:t>
      </w:r>
    </w:p>
    <w:p w:rsidR="006C445D" w:rsidRPr="00322169" w:rsidRDefault="006C445D" w:rsidP="006C445D">
      <w:pPr>
        <w:ind w:left="720"/>
        <w:rPr>
          <w:rFonts w:ascii="Georgia" w:hAnsi="Georgia"/>
        </w:rPr>
      </w:pPr>
      <w:r w:rsidRPr="00322169">
        <w:rPr>
          <w:rFonts w:ascii="Georgia" w:hAnsi="Georgia"/>
        </w:rPr>
        <w:t xml:space="preserve">- Additionally, consultants guide students to use applicable resources and tools from the </w:t>
      </w:r>
      <w:r w:rsidR="00C530BF">
        <w:rPr>
          <w:rFonts w:ascii="Georgia" w:hAnsi="Georgia"/>
        </w:rPr>
        <w:t>Communications</w:t>
      </w:r>
      <w:r w:rsidRPr="00322169">
        <w:rPr>
          <w:rFonts w:ascii="Georgia" w:hAnsi="Georgia"/>
        </w:rPr>
        <w:t xml:space="preserve"> Center (i.e. MLA guides, software activities, </w:t>
      </w:r>
      <w:r w:rsidR="00F26E93" w:rsidRPr="00322169">
        <w:rPr>
          <w:rFonts w:ascii="Georgia" w:hAnsi="Georgia"/>
        </w:rPr>
        <w:t xml:space="preserve">worksheets, </w:t>
      </w:r>
      <w:r w:rsidRPr="00322169">
        <w:rPr>
          <w:rFonts w:ascii="Georgia" w:hAnsi="Georgia"/>
        </w:rPr>
        <w:t>et</w:t>
      </w:r>
      <w:r w:rsidR="00D60592" w:rsidRPr="00322169">
        <w:rPr>
          <w:rFonts w:ascii="Georgia" w:hAnsi="Georgia"/>
        </w:rPr>
        <w:t xml:space="preserve"> </w:t>
      </w:r>
      <w:r w:rsidRPr="00322169">
        <w:rPr>
          <w:rFonts w:ascii="Georgia" w:hAnsi="Georgia"/>
        </w:rPr>
        <w:t>c</w:t>
      </w:r>
      <w:r w:rsidR="00D60592" w:rsidRPr="00322169">
        <w:rPr>
          <w:rFonts w:ascii="Georgia" w:hAnsi="Georgia"/>
        </w:rPr>
        <w:t>etera</w:t>
      </w:r>
      <w:r w:rsidRPr="00322169">
        <w:rPr>
          <w:rFonts w:ascii="Georgia" w:hAnsi="Georgia"/>
        </w:rPr>
        <w:t>).</w:t>
      </w:r>
    </w:p>
    <w:p w:rsidR="00981F52" w:rsidRDefault="00981F52" w:rsidP="00981F52">
      <w:pPr>
        <w:rPr>
          <w:rFonts w:ascii="Georgia" w:hAnsi="Georgia"/>
        </w:rPr>
      </w:pPr>
    </w:p>
    <w:p w:rsidR="00322169" w:rsidRDefault="00322169" w:rsidP="00981F52">
      <w:pPr>
        <w:rPr>
          <w:rFonts w:ascii="Georgia" w:hAnsi="Georgia"/>
        </w:rPr>
      </w:pPr>
    </w:p>
    <w:p w:rsidR="00322169" w:rsidRPr="00322169" w:rsidRDefault="00322169" w:rsidP="00981F52">
      <w:pPr>
        <w:rPr>
          <w:rFonts w:ascii="Georgia" w:hAnsi="Georgia"/>
        </w:rPr>
      </w:pPr>
    </w:p>
    <w:p w:rsidR="00866AA5" w:rsidRPr="00322169" w:rsidRDefault="00981F52" w:rsidP="00981F52">
      <w:pPr>
        <w:rPr>
          <w:rFonts w:ascii="Georgia" w:hAnsi="Georgia"/>
        </w:rPr>
      </w:pPr>
      <w:r w:rsidRPr="00322169">
        <w:rPr>
          <w:rFonts w:ascii="Georgia" w:hAnsi="Georgia"/>
        </w:rPr>
        <w:lastRenderedPageBreak/>
        <w:t xml:space="preserve">3) </w:t>
      </w:r>
      <w:r w:rsidRPr="00322169">
        <w:rPr>
          <w:rFonts w:ascii="Georgia" w:hAnsi="Georgia"/>
          <w:b/>
          <w:i/>
        </w:rPr>
        <w:t>Help students become independent learners</w:t>
      </w:r>
      <w:r w:rsidRPr="00322169">
        <w:rPr>
          <w:rFonts w:ascii="Georgia" w:hAnsi="Georgia"/>
        </w:rPr>
        <w:t xml:space="preserve">: </w:t>
      </w:r>
      <w:r w:rsidR="00E05F9C" w:rsidRPr="00322169">
        <w:rPr>
          <w:rFonts w:ascii="Georgia" w:hAnsi="Georgia"/>
        </w:rPr>
        <w:t>consultants are a source of accountability. I</w:t>
      </w:r>
      <w:r w:rsidR="00A24A0C" w:rsidRPr="00322169">
        <w:rPr>
          <w:rFonts w:ascii="Georgia" w:hAnsi="Georgia"/>
        </w:rPr>
        <w:t xml:space="preserve">n order to help students become </w:t>
      </w:r>
      <w:r w:rsidR="00E05F9C" w:rsidRPr="00322169">
        <w:rPr>
          <w:rFonts w:ascii="Georgia" w:hAnsi="Georgia"/>
        </w:rPr>
        <w:t xml:space="preserve">accountable and </w:t>
      </w:r>
      <w:r w:rsidR="00A24A0C" w:rsidRPr="00322169">
        <w:rPr>
          <w:rFonts w:ascii="Georgia" w:hAnsi="Georgia"/>
        </w:rPr>
        <w:t xml:space="preserve">independent learners, clearly defined and communicated rules must </w:t>
      </w:r>
      <w:r w:rsidR="00866AA5" w:rsidRPr="00322169">
        <w:rPr>
          <w:rFonts w:ascii="Georgia" w:hAnsi="Georgia"/>
        </w:rPr>
        <w:t>be in place and implemented. The rules are as follows:</w:t>
      </w:r>
    </w:p>
    <w:p w:rsidR="001632F9" w:rsidRPr="00322169" w:rsidRDefault="00866AA5" w:rsidP="00866AA5">
      <w:pPr>
        <w:ind w:left="720"/>
        <w:rPr>
          <w:rFonts w:ascii="Georgia" w:hAnsi="Georgia"/>
        </w:rPr>
      </w:pPr>
      <w:r w:rsidRPr="00322169">
        <w:rPr>
          <w:rFonts w:ascii="Georgia" w:hAnsi="Georgia"/>
        </w:rPr>
        <w:t xml:space="preserve">- </w:t>
      </w:r>
      <w:r w:rsidR="001632F9" w:rsidRPr="00322169">
        <w:rPr>
          <w:rFonts w:ascii="Georgia" w:hAnsi="Georgia"/>
        </w:rPr>
        <w:t xml:space="preserve">Students </w:t>
      </w:r>
      <w:r w:rsidR="006E27D0" w:rsidRPr="00322169">
        <w:rPr>
          <w:rFonts w:ascii="Georgia" w:hAnsi="Georgia"/>
        </w:rPr>
        <w:t>should have reviewed</w:t>
      </w:r>
      <w:r w:rsidR="001632F9" w:rsidRPr="00322169">
        <w:rPr>
          <w:rFonts w:ascii="Georgia" w:hAnsi="Georgia"/>
        </w:rPr>
        <w:t xml:space="preserve"> their essays </w:t>
      </w:r>
      <w:r w:rsidR="006E27D0" w:rsidRPr="00322169">
        <w:rPr>
          <w:rFonts w:ascii="Georgia" w:hAnsi="Georgia"/>
          <w:i/>
        </w:rPr>
        <w:t>before</w:t>
      </w:r>
      <w:r w:rsidR="001632F9" w:rsidRPr="00322169">
        <w:rPr>
          <w:rFonts w:ascii="Georgia" w:hAnsi="Georgia"/>
        </w:rPr>
        <w:t xml:space="preserve"> coming to the </w:t>
      </w:r>
      <w:r w:rsidR="00C530BF">
        <w:rPr>
          <w:rFonts w:ascii="Georgia" w:hAnsi="Georgia"/>
        </w:rPr>
        <w:t>Communications</w:t>
      </w:r>
      <w:r w:rsidR="006E27D0" w:rsidRPr="00322169">
        <w:rPr>
          <w:rFonts w:ascii="Georgia" w:hAnsi="Georgia"/>
        </w:rPr>
        <w:t xml:space="preserve"> C</w:t>
      </w:r>
      <w:r w:rsidR="001632F9" w:rsidRPr="00322169">
        <w:rPr>
          <w:rFonts w:ascii="Georgia" w:hAnsi="Georgia"/>
        </w:rPr>
        <w:t>enter</w:t>
      </w:r>
      <w:r w:rsidR="00DD25AB" w:rsidRPr="00322169">
        <w:rPr>
          <w:rFonts w:ascii="Georgia" w:hAnsi="Georgia"/>
        </w:rPr>
        <w:t xml:space="preserve"> or review their work as they wait for a consultation</w:t>
      </w:r>
      <w:r w:rsidR="001632F9" w:rsidRPr="00322169">
        <w:rPr>
          <w:rFonts w:ascii="Georgia" w:hAnsi="Georgia"/>
        </w:rPr>
        <w:t xml:space="preserve">. This will eliminate unnecessary time spent on </w:t>
      </w:r>
      <w:r w:rsidR="006E27D0" w:rsidRPr="00322169">
        <w:rPr>
          <w:rFonts w:ascii="Georgia" w:hAnsi="Georgia"/>
        </w:rPr>
        <w:t>typographical errors</w:t>
      </w:r>
      <w:r w:rsidR="001632F9" w:rsidRPr="00322169">
        <w:rPr>
          <w:rFonts w:ascii="Georgia" w:hAnsi="Georgia"/>
        </w:rPr>
        <w:t>. Ideally, students should come prepared to talk about specific issues</w:t>
      </w:r>
      <w:r w:rsidR="004B76C7" w:rsidRPr="00322169">
        <w:rPr>
          <w:rFonts w:ascii="Georgia" w:hAnsi="Georgia"/>
        </w:rPr>
        <w:t xml:space="preserve"> (</w:t>
      </w:r>
      <w:r w:rsidR="00A53A1A" w:rsidRPr="00322169">
        <w:rPr>
          <w:rFonts w:ascii="Georgia" w:hAnsi="Georgia"/>
        </w:rPr>
        <w:t xml:space="preserve">it is recommended that students </w:t>
      </w:r>
      <w:r w:rsidR="004B76C7" w:rsidRPr="00322169">
        <w:rPr>
          <w:rFonts w:ascii="Georgia" w:hAnsi="Georgia"/>
        </w:rPr>
        <w:t>h</w:t>
      </w:r>
      <w:r w:rsidR="00A53A1A" w:rsidRPr="00322169">
        <w:rPr>
          <w:rFonts w:ascii="Georgia" w:hAnsi="Georgia"/>
        </w:rPr>
        <w:t>ighlight or underline</w:t>
      </w:r>
      <w:r w:rsidR="004B76C7" w:rsidRPr="00322169">
        <w:rPr>
          <w:rFonts w:ascii="Georgia" w:hAnsi="Georgia"/>
        </w:rPr>
        <w:t xml:space="preserve"> problem areas of the</w:t>
      </w:r>
      <w:r w:rsidR="00A53A1A" w:rsidRPr="00322169">
        <w:rPr>
          <w:rFonts w:ascii="Georgia" w:hAnsi="Georgia"/>
        </w:rPr>
        <w:t>ir</w:t>
      </w:r>
      <w:r w:rsidR="004B76C7" w:rsidRPr="00322169">
        <w:rPr>
          <w:rFonts w:ascii="Georgia" w:hAnsi="Georgia"/>
        </w:rPr>
        <w:t xml:space="preserve"> paper</w:t>
      </w:r>
      <w:r w:rsidR="00B050F4" w:rsidRPr="00322169">
        <w:rPr>
          <w:rFonts w:ascii="Georgia" w:hAnsi="Georgia"/>
        </w:rPr>
        <w:t xml:space="preserve"> to help guide their discussion during consultations</w:t>
      </w:r>
      <w:r w:rsidR="004B76C7" w:rsidRPr="00322169">
        <w:rPr>
          <w:rFonts w:ascii="Georgia" w:hAnsi="Georgia"/>
        </w:rPr>
        <w:t>)</w:t>
      </w:r>
      <w:r w:rsidR="001632F9" w:rsidRPr="00322169">
        <w:rPr>
          <w:rFonts w:ascii="Georgia" w:hAnsi="Georgia"/>
        </w:rPr>
        <w:t xml:space="preserve">. </w:t>
      </w:r>
      <w:r w:rsidR="006E27D0" w:rsidRPr="00322169">
        <w:rPr>
          <w:rFonts w:ascii="Georgia" w:hAnsi="Georgia"/>
        </w:rPr>
        <w:t xml:space="preserve">If </w:t>
      </w:r>
      <w:r w:rsidR="004B76C7" w:rsidRPr="00322169">
        <w:rPr>
          <w:rFonts w:ascii="Georgia" w:hAnsi="Georgia"/>
        </w:rPr>
        <w:t>students have trouble identifying specific issues</w:t>
      </w:r>
      <w:r w:rsidR="006E27D0" w:rsidRPr="00322169">
        <w:rPr>
          <w:rFonts w:ascii="Georgia" w:hAnsi="Georgia"/>
        </w:rPr>
        <w:t xml:space="preserve">, then </w:t>
      </w:r>
      <w:r w:rsidR="004B76C7" w:rsidRPr="00322169">
        <w:rPr>
          <w:rFonts w:ascii="Georgia" w:hAnsi="Georgia"/>
        </w:rPr>
        <w:t xml:space="preserve">the </w:t>
      </w:r>
      <w:r w:rsidR="006E27D0" w:rsidRPr="00322169">
        <w:rPr>
          <w:rFonts w:ascii="Georgia" w:hAnsi="Georgia"/>
        </w:rPr>
        <w:t>consultants can so</w:t>
      </w:r>
      <w:r w:rsidR="004B76C7" w:rsidRPr="00322169">
        <w:rPr>
          <w:rFonts w:ascii="Georgia" w:hAnsi="Georgia"/>
        </w:rPr>
        <w:t>licit this information from them</w:t>
      </w:r>
      <w:r w:rsidR="006E27D0" w:rsidRPr="00322169">
        <w:rPr>
          <w:rFonts w:ascii="Georgia" w:hAnsi="Georgia"/>
        </w:rPr>
        <w:t>.</w:t>
      </w:r>
    </w:p>
    <w:p w:rsidR="00866AA5" w:rsidRPr="00322169" w:rsidRDefault="001632F9" w:rsidP="00866AA5">
      <w:pPr>
        <w:ind w:left="720"/>
        <w:rPr>
          <w:rFonts w:ascii="Georgia" w:hAnsi="Georgia"/>
        </w:rPr>
      </w:pPr>
      <w:r w:rsidRPr="00322169">
        <w:rPr>
          <w:rFonts w:ascii="Georgia" w:hAnsi="Georgia"/>
        </w:rPr>
        <w:t xml:space="preserve">- </w:t>
      </w:r>
      <w:r w:rsidR="00866AA5" w:rsidRPr="00322169">
        <w:rPr>
          <w:rFonts w:ascii="Georgia" w:hAnsi="Georgia"/>
        </w:rPr>
        <w:t>Students should have an assignment sheet OR should be knowledgeable about their assignment. They need to be prepared to discuss the assignment the moment they sit down with their consultant.</w:t>
      </w:r>
    </w:p>
    <w:p w:rsidR="00866AA5" w:rsidRPr="00322169" w:rsidRDefault="00866AA5" w:rsidP="00866AA5">
      <w:pPr>
        <w:ind w:left="720"/>
        <w:rPr>
          <w:rFonts w:ascii="Georgia" w:hAnsi="Georgia"/>
        </w:rPr>
      </w:pPr>
      <w:r w:rsidRPr="00322169">
        <w:rPr>
          <w:rFonts w:ascii="Georgia" w:hAnsi="Georgia"/>
        </w:rPr>
        <w:t xml:space="preserve">- </w:t>
      </w:r>
      <w:r w:rsidR="00137B80" w:rsidRPr="00322169">
        <w:rPr>
          <w:rFonts w:ascii="Georgia" w:hAnsi="Georgia"/>
        </w:rPr>
        <w:t xml:space="preserve">Students </w:t>
      </w:r>
      <w:r w:rsidR="006E27D0" w:rsidRPr="00322169">
        <w:rPr>
          <w:rFonts w:ascii="Georgia" w:hAnsi="Georgia"/>
          <w:i/>
        </w:rPr>
        <w:t>must</w:t>
      </w:r>
      <w:r w:rsidR="00137B80" w:rsidRPr="00322169">
        <w:rPr>
          <w:rFonts w:ascii="Georgia" w:hAnsi="Georgia"/>
        </w:rPr>
        <w:t xml:space="preserve"> know who their professor is and t</w:t>
      </w:r>
      <w:r w:rsidR="00513D1A" w:rsidRPr="00322169">
        <w:rPr>
          <w:rFonts w:ascii="Georgia" w:hAnsi="Georgia"/>
        </w:rPr>
        <w:t>he class they’re taking.</w:t>
      </w:r>
    </w:p>
    <w:p w:rsidR="00EF6180" w:rsidRPr="00322169" w:rsidRDefault="003546F1" w:rsidP="00866AA5">
      <w:pPr>
        <w:ind w:left="720"/>
        <w:rPr>
          <w:rFonts w:ascii="Georgia" w:hAnsi="Georgia"/>
        </w:rPr>
      </w:pPr>
      <w:r w:rsidRPr="00322169">
        <w:rPr>
          <w:rFonts w:ascii="Georgia" w:hAnsi="Georgia"/>
        </w:rPr>
        <w:t xml:space="preserve">- </w:t>
      </w:r>
      <w:r w:rsidR="006A3BA3" w:rsidRPr="00322169">
        <w:rPr>
          <w:rFonts w:ascii="Georgia" w:hAnsi="Georgia"/>
        </w:rPr>
        <w:t xml:space="preserve">It’s important for consultants, students, and professors to understand that teaching one or two skills in 30 minutes will result in the student learning something. Therefore, papers will be improved but may not be perfect. </w:t>
      </w:r>
    </w:p>
    <w:p w:rsidR="003546F1" w:rsidRPr="00322169" w:rsidRDefault="00227BAF" w:rsidP="00866AA5">
      <w:pPr>
        <w:ind w:left="720"/>
        <w:rPr>
          <w:rFonts w:ascii="Georgia" w:hAnsi="Georgia"/>
        </w:rPr>
      </w:pPr>
      <w:r w:rsidRPr="00322169">
        <w:rPr>
          <w:rFonts w:ascii="Georgia" w:hAnsi="Georgia"/>
        </w:rPr>
        <w:t>- C</w:t>
      </w:r>
      <w:r w:rsidR="003546F1" w:rsidRPr="00322169">
        <w:rPr>
          <w:rFonts w:ascii="Georgia" w:hAnsi="Georgia"/>
        </w:rPr>
        <w:t xml:space="preserve">onsultants are </w:t>
      </w:r>
      <w:r w:rsidR="00C24A02" w:rsidRPr="00322169">
        <w:rPr>
          <w:rFonts w:ascii="Georgia" w:hAnsi="Georgia"/>
        </w:rPr>
        <w:t>not responsible for plagiarism.</w:t>
      </w:r>
      <w:r w:rsidR="00EF6180" w:rsidRPr="00322169">
        <w:rPr>
          <w:rFonts w:ascii="Georgia" w:hAnsi="Georgia"/>
        </w:rPr>
        <w:t xml:space="preserve"> </w:t>
      </w:r>
      <w:r w:rsidR="003546F1" w:rsidRPr="00322169">
        <w:rPr>
          <w:rFonts w:ascii="Georgia" w:hAnsi="Georgia"/>
        </w:rPr>
        <w:t>The consultants can make suggestions that students cite their sources but cannot guarantee the students will follow their advice.</w:t>
      </w:r>
    </w:p>
    <w:p w:rsidR="00E35922" w:rsidRPr="00322169" w:rsidRDefault="00E35922" w:rsidP="00B15033">
      <w:pPr>
        <w:rPr>
          <w:rFonts w:ascii="Georgia" w:hAnsi="Georgia"/>
        </w:rPr>
      </w:pPr>
    </w:p>
    <w:p w:rsidR="00B15033" w:rsidRPr="00322169" w:rsidRDefault="00B15033" w:rsidP="00B15033">
      <w:pPr>
        <w:rPr>
          <w:rFonts w:ascii="Georgia" w:hAnsi="Georgia"/>
          <w:b/>
          <w:i/>
        </w:rPr>
      </w:pPr>
      <w:r w:rsidRPr="00322169">
        <w:rPr>
          <w:rFonts w:ascii="Georgia" w:hAnsi="Georgia"/>
        </w:rPr>
        <w:t xml:space="preserve">4. </w:t>
      </w:r>
      <w:r w:rsidR="007F769A" w:rsidRPr="00322169">
        <w:rPr>
          <w:rFonts w:ascii="Georgia" w:hAnsi="Georgia"/>
          <w:b/>
          <w:i/>
        </w:rPr>
        <w:t>Build rapport</w:t>
      </w:r>
      <w:r w:rsidRPr="00322169">
        <w:rPr>
          <w:rFonts w:ascii="Georgia" w:hAnsi="Georgia"/>
          <w:b/>
          <w:i/>
        </w:rPr>
        <w:t xml:space="preserve"> with faculty</w:t>
      </w:r>
      <w:r w:rsidR="00A203E0" w:rsidRPr="00322169">
        <w:rPr>
          <w:rFonts w:ascii="Georgia" w:hAnsi="Georgia"/>
          <w:b/>
          <w:i/>
        </w:rPr>
        <w:t>:</w:t>
      </w:r>
    </w:p>
    <w:p w:rsidR="006A3BA3" w:rsidRPr="00322169" w:rsidRDefault="00A203E0" w:rsidP="00A203E0">
      <w:pPr>
        <w:ind w:left="720"/>
        <w:rPr>
          <w:rFonts w:ascii="Georgia" w:hAnsi="Georgia"/>
        </w:rPr>
      </w:pPr>
      <w:r w:rsidRPr="00322169">
        <w:rPr>
          <w:rFonts w:ascii="Georgia" w:hAnsi="Georgia"/>
          <w:b/>
          <w:i/>
        </w:rPr>
        <w:t xml:space="preserve">- </w:t>
      </w:r>
      <w:r w:rsidR="006A3BA3" w:rsidRPr="00322169">
        <w:rPr>
          <w:rFonts w:ascii="Georgia" w:hAnsi="Georgia"/>
        </w:rPr>
        <w:t>It’s important to s</w:t>
      </w:r>
      <w:r w:rsidRPr="00322169">
        <w:rPr>
          <w:rFonts w:ascii="Georgia" w:hAnsi="Georgia"/>
        </w:rPr>
        <w:t>et realistic expectations</w:t>
      </w:r>
      <w:r w:rsidR="005C10DC" w:rsidRPr="00322169">
        <w:rPr>
          <w:rFonts w:ascii="Georgia" w:hAnsi="Georgia"/>
        </w:rPr>
        <w:t xml:space="preserve">. </w:t>
      </w:r>
      <w:r w:rsidR="006A3BA3" w:rsidRPr="00322169">
        <w:rPr>
          <w:rFonts w:ascii="Georgia" w:hAnsi="Georgia"/>
        </w:rPr>
        <w:t xml:space="preserve">The overall goal of the </w:t>
      </w:r>
      <w:r w:rsidR="00C530BF">
        <w:rPr>
          <w:rFonts w:ascii="Georgia" w:hAnsi="Georgia"/>
        </w:rPr>
        <w:t>Communications</w:t>
      </w:r>
      <w:r w:rsidR="006A3BA3" w:rsidRPr="00322169">
        <w:rPr>
          <w:rFonts w:ascii="Georgia" w:hAnsi="Georgia"/>
        </w:rPr>
        <w:t xml:space="preserve"> Center is to improve students’ writing skills. The learning-centered approach that is being suggested will help students become better independent writers but not necessarily perfect ones. </w:t>
      </w:r>
    </w:p>
    <w:p w:rsidR="00A203E0" w:rsidRPr="00322169" w:rsidRDefault="00A203E0" w:rsidP="00A203E0">
      <w:pPr>
        <w:ind w:left="720"/>
        <w:rPr>
          <w:rFonts w:ascii="Georgia" w:hAnsi="Georgia"/>
        </w:rPr>
      </w:pPr>
      <w:r w:rsidRPr="00322169">
        <w:rPr>
          <w:rFonts w:ascii="Georgia" w:hAnsi="Georgia"/>
        </w:rPr>
        <w:t xml:space="preserve">- </w:t>
      </w:r>
      <w:r w:rsidR="006A3BA3" w:rsidRPr="00322169">
        <w:rPr>
          <w:rFonts w:ascii="Georgia" w:hAnsi="Georgia"/>
        </w:rPr>
        <w:t>We should m</w:t>
      </w:r>
      <w:r w:rsidR="00E36261" w:rsidRPr="00322169">
        <w:rPr>
          <w:rFonts w:ascii="Georgia" w:hAnsi="Georgia"/>
        </w:rPr>
        <w:t>aintain open communication</w:t>
      </w:r>
      <w:r w:rsidR="006A3BA3" w:rsidRPr="00322169">
        <w:rPr>
          <w:rFonts w:ascii="Georgia" w:hAnsi="Georgia"/>
        </w:rPr>
        <w:t xml:space="preserve"> between faculty and staff in the </w:t>
      </w:r>
      <w:r w:rsidR="00C530BF">
        <w:rPr>
          <w:rFonts w:ascii="Georgia" w:hAnsi="Georgia"/>
        </w:rPr>
        <w:t>Communications</w:t>
      </w:r>
      <w:r w:rsidR="006A3BA3" w:rsidRPr="00322169">
        <w:rPr>
          <w:rFonts w:ascii="Georgia" w:hAnsi="Georgia"/>
        </w:rPr>
        <w:t xml:space="preserve"> Center</w:t>
      </w:r>
      <w:r w:rsidR="00E36261" w:rsidRPr="00322169">
        <w:rPr>
          <w:rFonts w:ascii="Georgia" w:hAnsi="Georgia"/>
        </w:rPr>
        <w:t xml:space="preserve">. </w:t>
      </w:r>
      <w:r w:rsidR="006A3BA3" w:rsidRPr="00322169">
        <w:rPr>
          <w:rFonts w:ascii="Georgia" w:hAnsi="Georgia"/>
        </w:rPr>
        <w:t xml:space="preserve">The coordinators are approachable and happy to listen </w:t>
      </w:r>
      <w:r w:rsidR="00E57712" w:rsidRPr="00322169">
        <w:rPr>
          <w:rFonts w:ascii="Georgia" w:hAnsi="Georgia"/>
        </w:rPr>
        <w:t>to feedback and discuss concerns.</w:t>
      </w:r>
    </w:p>
    <w:p w:rsidR="00E36261" w:rsidRPr="00322169" w:rsidRDefault="00E36261" w:rsidP="00A203E0">
      <w:pPr>
        <w:ind w:left="720"/>
        <w:rPr>
          <w:rFonts w:ascii="Georgia" w:hAnsi="Georgia"/>
        </w:rPr>
      </w:pPr>
      <w:r w:rsidRPr="00322169">
        <w:rPr>
          <w:rFonts w:ascii="Georgia" w:hAnsi="Georgia"/>
        </w:rPr>
        <w:t xml:space="preserve">- </w:t>
      </w:r>
      <w:r w:rsidR="00252E1C" w:rsidRPr="00322169">
        <w:rPr>
          <w:rFonts w:ascii="Georgia" w:hAnsi="Georgia"/>
        </w:rPr>
        <w:t>We t</w:t>
      </w:r>
      <w:r w:rsidRPr="00322169">
        <w:rPr>
          <w:rFonts w:ascii="Georgia" w:hAnsi="Georgia"/>
        </w:rPr>
        <w:t xml:space="preserve">rust that we’re all here for the same goal – to help students learn, and that each of us is professional and knowledgeable about our field and willing to do what it takes to help our students achieve their goals. </w:t>
      </w:r>
    </w:p>
    <w:p w:rsidR="00A203E0" w:rsidRPr="00322169" w:rsidRDefault="00E36261" w:rsidP="00C530BF">
      <w:pPr>
        <w:ind w:left="720"/>
        <w:rPr>
          <w:rFonts w:ascii="Georgia" w:hAnsi="Georgia"/>
        </w:rPr>
      </w:pPr>
      <w:r w:rsidRPr="00322169">
        <w:rPr>
          <w:rFonts w:ascii="Georgia" w:hAnsi="Georgia"/>
        </w:rPr>
        <w:t xml:space="preserve">- </w:t>
      </w:r>
      <w:r w:rsidR="00252E1C" w:rsidRPr="00322169">
        <w:rPr>
          <w:rFonts w:ascii="Georgia" w:hAnsi="Georgia"/>
        </w:rPr>
        <w:t>We e</w:t>
      </w:r>
      <w:r w:rsidR="00E24580" w:rsidRPr="00322169">
        <w:rPr>
          <w:rFonts w:ascii="Georgia" w:hAnsi="Georgia"/>
        </w:rPr>
        <w:t>ncourage faculty i</w:t>
      </w:r>
      <w:r w:rsidR="00252E1C" w:rsidRPr="00322169">
        <w:rPr>
          <w:rFonts w:ascii="Georgia" w:hAnsi="Georgia"/>
        </w:rPr>
        <w:t>nvolvement and welcome faculty to</w:t>
      </w:r>
      <w:r w:rsidR="00E24580" w:rsidRPr="00322169">
        <w:rPr>
          <w:rFonts w:ascii="Georgia" w:hAnsi="Georgia"/>
        </w:rPr>
        <w:t xml:space="preserve"> </w:t>
      </w:r>
      <w:r w:rsidR="00252E1C" w:rsidRPr="00322169">
        <w:rPr>
          <w:rFonts w:ascii="Georgia" w:hAnsi="Georgia"/>
        </w:rPr>
        <w:t>do office hours in the lab,</w:t>
      </w:r>
      <w:r w:rsidR="007A1CC9" w:rsidRPr="00322169">
        <w:rPr>
          <w:rFonts w:ascii="Georgia" w:hAnsi="Georgia"/>
        </w:rPr>
        <w:t xml:space="preserve"> creat</w:t>
      </w:r>
      <w:r w:rsidR="00252E1C" w:rsidRPr="00322169">
        <w:rPr>
          <w:rFonts w:ascii="Georgia" w:hAnsi="Georgia"/>
        </w:rPr>
        <w:t>e and run workshops in the lab, o</w:t>
      </w:r>
      <w:r w:rsidR="007A1CC9" w:rsidRPr="00322169">
        <w:rPr>
          <w:rFonts w:ascii="Georgia" w:hAnsi="Georgia"/>
        </w:rPr>
        <w:t>ffer expertise and training where needed</w:t>
      </w:r>
      <w:r w:rsidR="00252E1C" w:rsidRPr="00322169">
        <w:rPr>
          <w:rFonts w:ascii="Georgia" w:hAnsi="Georgia"/>
        </w:rPr>
        <w:t>,</w:t>
      </w:r>
      <w:r w:rsidR="004279F0" w:rsidRPr="00322169">
        <w:rPr>
          <w:rFonts w:ascii="Georgia" w:hAnsi="Georgia"/>
        </w:rPr>
        <w:t xml:space="preserve"> and attend </w:t>
      </w:r>
      <w:r w:rsidR="00C530BF">
        <w:rPr>
          <w:rFonts w:ascii="Georgia" w:hAnsi="Georgia"/>
        </w:rPr>
        <w:t>Communications</w:t>
      </w:r>
      <w:r w:rsidR="004279F0" w:rsidRPr="00322169">
        <w:rPr>
          <w:rFonts w:ascii="Georgia" w:hAnsi="Georgia"/>
        </w:rPr>
        <w:t xml:space="preserve"> Center meetings</w:t>
      </w:r>
      <w:r w:rsidR="007A1CC9" w:rsidRPr="00322169">
        <w:rPr>
          <w:rFonts w:ascii="Georgia" w:hAnsi="Georgia"/>
        </w:rPr>
        <w:t xml:space="preserve">. </w:t>
      </w:r>
    </w:p>
    <w:p w:rsidR="00702C47" w:rsidRDefault="00702C47" w:rsidP="00702C47">
      <w:r>
        <w:tab/>
      </w:r>
    </w:p>
    <w:sectPr w:rsidR="00702C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BC" w:rsidRDefault="000B7FBC" w:rsidP="00971AA0">
      <w:pPr>
        <w:spacing w:after="0" w:line="240" w:lineRule="auto"/>
      </w:pPr>
      <w:r>
        <w:separator/>
      </w:r>
    </w:p>
  </w:endnote>
  <w:endnote w:type="continuationSeparator" w:id="0">
    <w:p w:rsidR="000B7FBC" w:rsidRDefault="000B7FBC" w:rsidP="0097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BC" w:rsidRDefault="000B7FBC" w:rsidP="00971AA0">
      <w:pPr>
        <w:spacing w:after="0" w:line="240" w:lineRule="auto"/>
      </w:pPr>
      <w:r>
        <w:separator/>
      </w:r>
    </w:p>
  </w:footnote>
  <w:footnote w:type="continuationSeparator" w:id="0">
    <w:p w:rsidR="000B7FBC" w:rsidRDefault="000B7FBC" w:rsidP="00971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47"/>
    <w:rsid w:val="00017090"/>
    <w:rsid w:val="000B2514"/>
    <w:rsid w:val="000B7FBC"/>
    <w:rsid w:val="000F3F68"/>
    <w:rsid w:val="00126C32"/>
    <w:rsid w:val="00132887"/>
    <w:rsid w:val="00137B80"/>
    <w:rsid w:val="001402B6"/>
    <w:rsid w:val="00141880"/>
    <w:rsid w:val="00147933"/>
    <w:rsid w:val="00161136"/>
    <w:rsid w:val="001632F9"/>
    <w:rsid w:val="00196C30"/>
    <w:rsid w:val="001D65F0"/>
    <w:rsid w:val="001E699F"/>
    <w:rsid w:val="002025AC"/>
    <w:rsid w:val="00227BAF"/>
    <w:rsid w:val="00252E1C"/>
    <w:rsid w:val="002A52CE"/>
    <w:rsid w:val="002B4DD2"/>
    <w:rsid w:val="0030292D"/>
    <w:rsid w:val="00322169"/>
    <w:rsid w:val="00331CD3"/>
    <w:rsid w:val="003546F1"/>
    <w:rsid w:val="00377121"/>
    <w:rsid w:val="0038313A"/>
    <w:rsid w:val="003C652F"/>
    <w:rsid w:val="00401486"/>
    <w:rsid w:val="0040328E"/>
    <w:rsid w:val="004279F0"/>
    <w:rsid w:val="00430A25"/>
    <w:rsid w:val="004861E6"/>
    <w:rsid w:val="004B0AFD"/>
    <w:rsid w:val="004B76C7"/>
    <w:rsid w:val="004D3E39"/>
    <w:rsid w:val="00513D1A"/>
    <w:rsid w:val="005803B6"/>
    <w:rsid w:val="005B149A"/>
    <w:rsid w:val="005B2944"/>
    <w:rsid w:val="005B3848"/>
    <w:rsid w:val="005B79C0"/>
    <w:rsid w:val="005C10DC"/>
    <w:rsid w:val="005F77B4"/>
    <w:rsid w:val="00620AA2"/>
    <w:rsid w:val="00620F63"/>
    <w:rsid w:val="0062298B"/>
    <w:rsid w:val="00645ED0"/>
    <w:rsid w:val="006A3BA3"/>
    <w:rsid w:val="006C445D"/>
    <w:rsid w:val="006E27D0"/>
    <w:rsid w:val="006F16DA"/>
    <w:rsid w:val="00702C47"/>
    <w:rsid w:val="00714460"/>
    <w:rsid w:val="00721F75"/>
    <w:rsid w:val="00744FD4"/>
    <w:rsid w:val="00755C27"/>
    <w:rsid w:val="00765F8C"/>
    <w:rsid w:val="007A1CC9"/>
    <w:rsid w:val="007B7717"/>
    <w:rsid w:val="007F769A"/>
    <w:rsid w:val="008057DF"/>
    <w:rsid w:val="008251E2"/>
    <w:rsid w:val="00826050"/>
    <w:rsid w:val="00857A16"/>
    <w:rsid w:val="00866AA5"/>
    <w:rsid w:val="008B6A8E"/>
    <w:rsid w:val="008F71FD"/>
    <w:rsid w:val="00913335"/>
    <w:rsid w:val="00915498"/>
    <w:rsid w:val="00932AC2"/>
    <w:rsid w:val="0094182A"/>
    <w:rsid w:val="00971AA0"/>
    <w:rsid w:val="00977BFD"/>
    <w:rsid w:val="00981F52"/>
    <w:rsid w:val="009B4F5B"/>
    <w:rsid w:val="00A10D07"/>
    <w:rsid w:val="00A203E0"/>
    <w:rsid w:val="00A249A3"/>
    <w:rsid w:val="00A24A0C"/>
    <w:rsid w:val="00A479A6"/>
    <w:rsid w:val="00A53A1A"/>
    <w:rsid w:val="00AA0E84"/>
    <w:rsid w:val="00AB2DEC"/>
    <w:rsid w:val="00AD52D6"/>
    <w:rsid w:val="00B050F4"/>
    <w:rsid w:val="00B15033"/>
    <w:rsid w:val="00B47D5B"/>
    <w:rsid w:val="00B54560"/>
    <w:rsid w:val="00B7012E"/>
    <w:rsid w:val="00BD2590"/>
    <w:rsid w:val="00BF4700"/>
    <w:rsid w:val="00C0074A"/>
    <w:rsid w:val="00C24A02"/>
    <w:rsid w:val="00C530BF"/>
    <w:rsid w:val="00C57386"/>
    <w:rsid w:val="00C807AD"/>
    <w:rsid w:val="00CC74DA"/>
    <w:rsid w:val="00CF62E4"/>
    <w:rsid w:val="00D42860"/>
    <w:rsid w:val="00D60592"/>
    <w:rsid w:val="00D710E0"/>
    <w:rsid w:val="00D710EA"/>
    <w:rsid w:val="00D75B6E"/>
    <w:rsid w:val="00D86767"/>
    <w:rsid w:val="00D93685"/>
    <w:rsid w:val="00DA62D2"/>
    <w:rsid w:val="00DD25AB"/>
    <w:rsid w:val="00DE3FD4"/>
    <w:rsid w:val="00DF06D4"/>
    <w:rsid w:val="00E05F9C"/>
    <w:rsid w:val="00E24580"/>
    <w:rsid w:val="00E35922"/>
    <w:rsid w:val="00E36261"/>
    <w:rsid w:val="00E42E81"/>
    <w:rsid w:val="00E57712"/>
    <w:rsid w:val="00EC2658"/>
    <w:rsid w:val="00EE1971"/>
    <w:rsid w:val="00EF6180"/>
    <w:rsid w:val="00F11729"/>
    <w:rsid w:val="00F26E93"/>
    <w:rsid w:val="00FB3DC9"/>
    <w:rsid w:val="00FD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A0"/>
  </w:style>
  <w:style w:type="paragraph" w:styleId="Footer">
    <w:name w:val="footer"/>
    <w:basedOn w:val="Normal"/>
    <w:link w:val="FooterChar"/>
    <w:uiPriority w:val="99"/>
    <w:unhideWhenUsed/>
    <w:rsid w:val="00971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A0"/>
  </w:style>
  <w:style w:type="paragraph" w:styleId="ListParagraph">
    <w:name w:val="List Paragraph"/>
    <w:basedOn w:val="Normal"/>
    <w:uiPriority w:val="34"/>
    <w:qFormat/>
    <w:rsid w:val="00322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A0"/>
  </w:style>
  <w:style w:type="paragraph" w:styleId="Footer">
    <w:name w:val="footer"/>
    <w:basedOn w:val="Normal"/>
    <w:link w:val="FooterChar"/>
    <w:uiPriority w:val="99"/>
    <w:unhideWhenUsed/>
    <w:rsid w:val="00971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A0"/>
  </w:style>
  <w:style w:type="paragraph" w:styleId="ListParagraph">
    <w:name w:val="List Paragraph"/>
    <w:basedOn w:val="Normal"/>
    <w:uiPriority w:val="34"/>
    <w:qFormat/>
    <w:rsid w:val="00322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28CD-92D2-4C2A-B984-04819C90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dc:creator>
  <cp:lastModifiedBy>client</cp:lastModifiedBy>
  <cp:revision>112</cp:revision>
  <cp:lastPrinted>2012-08-15T13:56:00Z</cp:lastPrinted>
  <dcterms:created xsi:type="dcterms:W3CDTF">2012-03-02T16:11:00Z</dcterms:created>
  <dcterms:modified xsi:type="dcterms:W3CDTF">2012-08-17T13:01:00Z</dcterms:modified>
</cp:coreProperties>
</file>