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82" w:rsidRDefault="00A71682" w:rsidP="0003539B">
      <w:pPr>
        <w:autoSpaceDE w:val="0"/>
        <w:autoSpaceDN w:val="0"/>
        <w:adjustRightInd w:val="0"/>
      </w:pPr>
    </w:p>
    <w:p w:rsidR="00A71682" w:rsidRDefault="00A71682" w:rsidP="0003539B">
      <w:pPr>
        <w:autoSpaceDE w:val="0"/>
        <w:autoSpaceDN w:val="0"/>
        <w:adjustRightInd w:val="0"/>
      </w:pPr>
    </w:p>
    <w:p w:rsidR="00A71682" w:rsidRDefault="00A71682" w:rsidP="0003539B">
      <w:pPr>
        <w:autoSpaceDE w:val="0"/>
        <w:autoSpaceDN w:val="0"/>
        <w:adjustRightInd w:val="0"/>
      </w:pPr>
    </w:p>
    <w:p w:rsidR="0003539B" w:rsidRPr="00A07516" w:rsidRDefault="0003539B" w:rsidP="00A07516">
      <w:pPr>
        <w:autoSpaceDE w:val="0"/>
        <w:autoSpaceDN w:val="0"/>
        <w:adjustRightInd w:val="0"/>
        <w:jc w:val="center"/>
        <w:rPr>
          <w:b/>
          <w:bCs/>
          <w:sz w:val="22"/>
          <w:szCs w:val="22"/>
        </w:rPr>
      </w:pPr>
      <w:r>
        <w:rPr>
          <w:b/>
          <w:bCs/>
        </w:rPr>
        <w:t>VALENCIA COMMUNITY COLLEGE</w:t>
      </w:r>
    </w:p>
    <w:p w:rsidR="0003539B" w:rsidRDefault="0003539B" w:rsidP="0003539B">
      <w:pPr>
        <w:autoSpaceDE w:val="0"/>
        <w:autoSpaceDN w:val="0"/>
        <w:adjustRightInd w:val="0"/>
        <w:jc w:val="center"/>
        <w:rPr>
          <w:b/>
          <w:bCs/>
        </w:rPr>
      </w:pPr>
      <w:r>
        <w:rPr>
          <w:b/>
          <w:bCs/>
        </w:rPr>
        <w:t xml:space="preserve">Annual </w:t>
      </w:r>
      <w:r w:rsidR="00495F09">
        <w:rPr>
          <w:b/>
          <w:bCs/>
        </w:rPr>
        <w:t>Department</w:t>
      </w:r>
      <w:r>
        <w:rPr>
          <w:b/>
          <w:bCs/>
        </w:rPr>
        <w:t xml:space="preserve"> Action Plan (DAP)</w:t>
      </w:r>
    </w:p>
    <w:p w:rsidR="0003539B" w:rsidRDefault="0003539B" w:rsidP="0003539B">
      <w:pPr>
        <w:autoSpaceDE w:val="0"/>
        <w:autoSpaceDN w:val="0"/>
        <w:adjustRightInd w:val="0"/>
        <w:jc w:val="center"/>
        <w:rPr>
          <w:b/>
          <w:bCs/>
        </w:rPr>
      </w:pPr>
    </w:p>
    <w:p w:rsidR="0003539B" w:rsidRDefault="0003539B" w:rsidP="0003539B">
      <w:pPr>
        <w:autoSpaceDE w:val="0"/>
        <w:autoSpaceDN w:val="0"/>
        <w:adjustRightInd w:val="0"/>
        <w:rPr>
          <w:sz w:val="22"/>
          <w:szCs w:val="22"/>
        </w:rPr>
      </w:pPr>
      <w:r>
        <w:rPr>
          <w:sz w:val="22"/>
          <w:szCs w:val="22"/>
        </w:rPr>
        <w:t xml:space="preserve">This form provides a documentation template for annual </w:t>
      </w:r>
      <w:r w:rsidR="00C82B54">
        <w:rPr>
          <w:sz w:val="22"/>
          <w:szCs w:val="22"/>
        </w:rPr>
        <w:t xml:space="preserve">Department </w:t>
      </w:r>
      <w:r>
        <w:rPr>
          <w:sz w:val="22"/>
          <w:szCs w:val="22"/>
        </w:rPr>
        <w:t xml:space="preserve">Action Plans (DAPs) designed to assess unit outcomes that are designed to impact the learning environment and improve the educational programs and processes of VCC. Initial information and projections describe the </w:t>
      </w:r>
      <w:r>
        <w:rPr>
          <w:b/>
          <w:bCs/>
          <w:sz w:val="22"/>
          <w:szCs w:val="22"/>
        </w:rPr>
        <w:t xml:space="preserve">PLANNING PHASE </w:t>
      </w:r>
      <w:r>
        <w:rPr>
          <w:sz w:val="22"/>
          <w:szCs w:val="22"/>
        </w:rPr>
        <w:t xml:space="preserve">of the process. At the conclusion of the project/activity time frame initial information and projections will be updated by completing an </w:t>
      </w:r>
      <w:r>
        <w:rPr>
          <w:b/>
          <w:bCs/>
          <w:sz w:val="22"/>
          <w:szCs w:val="22"/>
        </w:rPr>
        <w:t xml:space="preserve">EVALUATION PHASE </w:t>
      </w:r>
      <w:r>
        <w:rPr>
          <w:sz w:val="22"/>
          <w:szCs w:val="22"/>
        </w:rPr>
        <w:t>including modifications, outputs and outcomes. Both planning and evaluation information will be organized according to parallel criteria including: (1) a formal goal statement, (2) outcome measures, (3) collaboration with stakeholders, (4) evaluation methods and (5) use of results for improvement of unit performance in meeting established outcomes. The overall process will effectively review and document specific measures of educational effectiveness.</w:t>
      </w:r>
    </w:p>
    <w:p w:rsidR="0003539B" w:rsidRDefault="0003539B" w:rsidP="0003539B">
      <w:pPr>
        <w:autoSpaceDE w:val="0"/>
        <w:autoSpaceDN w:val="0"/>
        <w:adjustRightInd w:val="0"/>
        <w:rPr>
          <w:sz w:val="22"/>
          <w:szCs w:val="22"/>
        </w:rPr>
      </w:pPr>
      <w:r>
        <w:rPr>
          <w:sz w:val="22"/>
          <w:szCs w:val="22"/>
        </w:rPr>
        <w:t>---------------------------------------------------------------------------------------------------------------------------------------------------------------------------------------------------</w:t>
      </w:r>
    </w:p>
    <w:p w:rsidR="0003539B" w:rsidRDefault="0003539B" w:rsidP="0003539B">
      <w:pPr>
        <w:autoSpaceDE w:val="0"/>
        <w:autoSpaceDN w:val="0"/>
        <w:adjustRightInd w:val="0"/>
        <w:rPr>
          <w:b/>
          <w:bCs/>
          <w:sz w:val="22"/>
          <w:szCs w:val="22"/>
        </w:rPr>
      </w:pPr>
      <w:r>
        <w:rPr>
          <w:b/>
          <w:bCs/>
          <w:sz w:val="22"/>
          <w:szCs w:val="22"/>
        </w:rPr>
        <w:t>UNIT:</w:t>
      </w:r>
      <w:r w:rsidR="002572AF">
        <w:rPr>
          <w:b/>
          <w:bCs/>
          <w:sz w:val="22"/>
          <w:szCs w:val="22"/>
        </w:rPr>
        <w:t xml:space="preserve">  </w:t>
      </w:r>
      <w:r w:rsidR="00E45523">
        <w:rPr>
          <w:b/>
          <w:bCs/>
          <w:sz w:val="22"/>
          <w:szCs w:val="22"/>
        </w:rPr>
        <w:t>Atlas Access Lab Team</w:t>
      </w:r>
      <w:r w:rsidR="002572AF">
        <w:rPr>
          <w:b/>
          <w:bCs/>
          <w:sz w:val="22"/>
          <w:szCs w:val="22"/>
        </w:rPr>
        <w:tab/>
      </w:r>
      <w:r w:rsidR="002572AF">
        <w:rPr>
          <w:b/>
          <w:bCs/>
          <w:sz w:val="22"/>
          <w:szCs w:val="22"/>
        </w:rPr>
        <w:tab/>
      </w:r>
    </w:p>
    <w:p w:rsidR="0003539B" w:rsidRDefault="0003539B" w:rsidP="0003539B">
      <w:pPr>
        <w:autoSpaceDE w:val="0"/>
        <w:autoSpaceDN w:val="0"/>
        <w:adjustRightInd w:val="0"/>
        <w:rPr>
          <w:b/>
          <w:bCs/>
          <w:sz w:val="22"/>
          <w:szCs w:val="22"/>
        </w:rPr>
      </w:pPr>
      <w:r>
        <w:rPr>
          <w:b/>
          <w:bCs/>
          <w:sz w:val="22"/>
          <w:szCs w:val="22"/>
        </w:rPr>
        <w:t>STEWARD:</w:t>
      </w:r>
      <w:r w:rsidR="002572AF">
        <w:rPr>
          <w:b/>
          <w:bCs/>
          <w:sz w:val="22"/>
          <w:szCs w:val="22"/>
        </w:rPr>
        <w:t xml:space="preserve">  Linda Vance</w:t>
      </w:r>
      <w:r>
        <w:rPr>
          <w:b/>
          <w:bCs/>
          <w:sz w:val="22"/>
          <w:szCs w:val="22"/>
        </w:rPr>
        <w:t xml:space="preserve"> </w:t>
      </w:r>
      <w:r w:rsidR="00E45523">
        <w:rPr>
          <w:b/>
          <w:bCs/>
          <w:sz w:val="22"/>
          <w:szCs w:val="22"/>
        </w:rPr>
        <w:t>– Dean of Students</w:t>
      </w:r>
    </w:p>
    <w:p w:rsidR="0003539B" w:rsidRDefault="0003539B" w:rsidP="0003539B">
      <w:pPr>
        <w:autoSpaceDE w:val="0"/>
        <w:autoSpaceDN w:val="0"/>
        <w:adjustRightInd w:val="0"/>
        <w:rPr>
          <w:b/>
          <w:bCs/>
          <w:sz w:val="22"/>
          <w:szCs w:val="22"/>
        </w:rPr>
      </w:pPr>
      <w:r>
        <w:rPr>
          <w:b/>
          <w:bCs/>
          <w:sz w:val="22"/>
          <w:szCs w:val="22"/>
        </w:rPr>
        <w:t>TITLE OF PLAN:</w:t>
      </w:r>
      <w:r w:rsidR="002572AF">
        <w:rPr>
          <w:b/>
          <w:bCs/>
          <w:sz w:val="22"/>
          <w:szCs w:val="22"/>
        </w:rPr>
        <w:t xml:space="preserve">  </w:t>
      </w:r>
      <w:r w:rsidR="00041A14">
        <w:rPr>
          <w:b/>
          <w:bCs/>
          <w:sz w:val="22"/>
          <w:szCs w:val="22"/>
        </w:rPr>
        <w:t>Incorporate Technology to Improve Atlas Lab Process</w:t>
      </w:r>
      <w:r w:rsidR="00E45523">
        <w:rPr>
          <w:b/>
          <w:bCs/>
          <w:sz w:val="22"/>
          <w:szCs w:val="22"/>
        </w:rPr>
        <w:t xml:space="preserve"> to p</w:t>
      </w:r>
      <w:r w:rsidR="00041A14">
        <w:rPr>
          <w:b/>
          <w:bCs/>
          <w:sz w:val="22"/>
          <w:szCs w:val="22"/>
        </w:rPr>
        <w:t xml:space="preserve">rovide </w:t>
      </w:r>
      <w:r w:rsidR="00E45523">
        <w:rPr>
          <w:b/>
          <w:bCs/>
          <w:sz w:val="22"/>
          <w:szCs w:val="22"/>
        </w:rPr>
        <w:t>s</w:t>
      </w:r>
      <w:r w:rsidR="00041A14">
        <w:rPr>
          <w:b/>
          <w:bCs/>
          <w:sz w:val="22"/>
          <w:szCs w:val="22"/>
        </w:rPr>
        <w:t xml:space="preserve">upport for Students </w:t>
      </w:r>
      <w:r w:rsidR="00E45523">
        <w:rPr>
          <w:b/>
          <w:bCs/>
          <w:sz w:val="22"/>
          <w:szCs w:val="22"/>
        </w:rPr>
        <w:t>w</w:t>
      </w:r>
      <w:r w:rsidR="00041A14">
        <w:rPr>
          <w:b/>
          <w:bCs/>
          <w:sz w:val="22"/>
          <w:szCs w:val="22"/>
        </w:rPr>
        <w:t xml:space="preserve">ith FASFA  </w:t>
      </w:r>
    </w:p>
    <w:p w:rsidR="0003539B" w:rsidRPr="00A36B17" w:rsidRDefault="0003539B" w:rsidP="0003539B">
      <w:pPr>
        <w:autoSpaceDE w:val="0"/>
        <w:autoSpaceDN w:val="0"/>
        <w:adjustRightInd w:val="0"/>
        <w:rPr>
          <w:b/>
          <w:bCs/>
          <w:sz w:val="20"/>
          <w:szCs w:val="20"/>
        </w:rPr>
      </w:pPr>
      <w:r>
        <w:rPr>
          <w:b/>
          <w:bCs/>
          <w:sz w:val="22"/>
          <w:szCs w:val="22"/>
        </w:rPr>
        <w:t xml:space="preserve">SUPPORTED BY COLLEGE FUNDS (If applicable, please provide approved amount): </w:t>
      </w:r>
      <w:r w:rsidR="00E45523">
        <w:rPr>
          <w:b/>
          <w:bCs/>
          <w:sz w:val="22"/>
          <w:szCs w:val="22"/>
        </w:rPr>
        <w:t xml:space="preserve"> N/A</w:t>
      </w:r>
    </w:p>
    <w:p w:rsidR="0003539B" w:rsidRDefault="0003539B" w:rsidP="0003539B">
      <w:pPr>
        <w:autoSpaceDE w:val="0"/>
        <w:autoSpaceDN w:val="0"/>
        <w:adjustRightInd w:val="0"/>
        <w:rPr>
          <w:b/>
          <w:bCs/>
          <w:sz w:val="22"/>
          <w:szCs w:val="22"/>
        </w:rPr>
      </w:pPr>
      <w:r>
        <w:rPr>
          <w:b/>
          <w:bCs/>
          <w:sz w:val="22"/>
          <w:szCs w:val="22"/>
        </w:rPr>
        <w:t>DATE:</w:t>
      </w:r>
      <w:r w:rsidR="002572AF">
        <w:rPr>
          <w:b/>
          <w:bCs/>
          <w:sz w:val="22"/>
          <w:szCs w:val="22"/>
        </w:rPr>
        <w:t xml:space="preserve">  </w:t>
      </w:r>
      <w:r w:rsidR="00E45523">
        <w:rPr>
          <w:b/>
          <w:bCs/>
          <w:sz w:val="22"/>
          <w:szCs w:val="22"/>
        </w:rPr>
        <w:t>May 16, 2007</w:t>
      </w:r>
      <w:r w:rsidR="00494853">
        <w:rPr>
          <w:b/>
          <w:bCs/>
          <w:sz w:val="22"/>
          <w:szCs w:val="22"/>
        </w:rPr>
        <w:t xml:space="preserve"> </w:t>
      </w:r>
    </w:p>
    <w:p w:rsidR="0003539B" w:rsidRDefault="0003539B" w:rsidP="0003539B">
      <w:pPr>
        <w:autoSpaceDE w:val="0"/>
        <w:autoSpaceDN w:val="0"/>
        <w:adjustRightInd w:val="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gridCol w:w="5328"/>
      </w:tblGrid>
      <w:tr w:rsidR="0003539B" w:rsidRPr="00110D23" w:rsidTr="00110D23">
        <w:tc>
          <w:tcPr>
            <w:tcW w:w="3888" w:type="dxa"/>
          </w:tcPr>
          <w:p w:rsidR="0003539B" w:rsidRPr="00110D23" w:rsidRDefault="0003539B" w:rsidP="00110D23">
            <w:pPr>
              <w:autoSpaceDE w:val="0"/>
              <w:autoSpaceDN w:val="0"/>
              <w:adjustRightInd w:val="0"/>
              <w:jc w:val="center"/>
              <w:rPr>
                <w:b/>
                <w:bCs/>
                <w:sz w:val="22"/>
                <w:szCs w:val="22"/>
              </w:rPr>
            </w:pPr>
            <w:r w:rsidRPr="00110D23">
              <w:rPr>
                <w:b/>
                <w:bCs/>
                <w:sz w:val="22"/>
                <w:szCs w:val="22"/>
              </w:rPr>
              <w:t>CRITERIA</w:t>
            </w:r>
          </w:p>
        </w:tc>
        <w:tc>
          <w:tcPr>
            <w:tcW w:w="5400" w:type="dxa"/>
          </w:tcPr>
          <w:p w:rsidR="0003539B" w:rsidRPr="00110D23" w:rsidRDefault="0003539B" w:rsidP="00110D23">
            <w:pPr>
              <w:autoSpaceDE w:val="0"/>
              <w:autoSpaceDN w:val="0"/>
              <w:adjustRightInd w:val="0"/>
              <w:jc w:val="center"/>
              <w:rPr>
                <w:b/>
                <w:bCs/>
                <w:sz w:val="22"/>
                <w:szCs w:val="22"/>
              </w:rPr>
            </w:pPr>
            <w:r w:rsidRPr="00110D23">
              <w:rPr>
                <w:b/>
                <w:bCs/>
                <w:sz w:val="22"/>
                <w:szCs w:val="22"/>
              </w:rPr>
              <w:t>PLANNING PHASE</w:t>
            </w:r>
          </w:p>
          <w:p w:rsidR="0003539B" w:rsidRPr="00110D23" w:rsidRDefault="0003539B" w:rsidP="00110D23">
            <w:pPr>
              <w:autoSpaceDE w:val="0"/>
              <w:autoSpaceDN w:val="0"/>
              <w:adjustRightInd w:val="0"/>
              <w:jc w:val="center"/>
              <w:rPr>
                <w:b/>
                <w:bCs/>
                <w:sz w:val="22"/>
                <w:szCs w:val="22"/>
              </w:rPr>
            </w:pPr>
            <w:r w:rsidRPr="00110D23">
              <w:rPr>
                <w:b/>
                <w:bCs/>
                <w:sz w:val="22"/>
                <w:szCs w:val="22"/>
              </w:rPr>
              <w:t>Initial Information and Projections</w:t>
            </w:r>
          </w:p>
        </w:tc>
        <w:tc>
          <w:tcPr>
            <w:tcW w:w="5328" w:type="dxa"/>
          </w:tcPr>
          <w:p w:rsidR="0003539B" w:rsidRPr="00110D23" w:rsidRDefault="0003539B" w:rsidP="00110D23">
            <w:pPr>
              <w:autoSpaceDE w:val="0"/>
              <w:autoSpaceDN w:val="0"/>
              <w:adjustRightInd w:val="0"/>
              <w:jc w:val="center"/>
              <w:rPr>
                <w:b/>
                <w:bCs/>
                <w:sz w:val="22"/>
                <w:szCs w:val="22"/>
              </w:rPr>
            </w:pPr>
            <w:r w:rsidRPr="00110D23">
              <w:rPr>
                <w:b/>
                <w:bCs/>
                <w:sz w:val="22"/>
                <w:szCs w:val="22"/>
              </w:rPr>
              <w:t>EVALUATION PHASE</w:t>
            </w:r>
          </w:p>
          <w:p w:rsidR="0003539B" w:rsidRPr="00110D23" w:rsidRDefault="0003539B" w:rsidP="00110D23">
            <w:pPr>
              <w:autoSpaceDE w:val="0"/>
              <w:autoSpaceDN w:val="0"/>
              <w:adjustRightInd w:val="0"/>
              <w:jc w:val="center"/>
              <w:rPr>
                <w:b/>
                <w:bCs/>
                <w:sz w:val="22"/>
                <w:szCs w:val="22"/>
              </w:rPr>
            </w:pPr>
            <w:r w:rsidRPr="00110D23">
              <w:rPr>
                <w:b/>
                <w:bCs/>
                <w:sz w:val="22"/>
                <w:szCs w:val="22"/>
              </w:rPr>
              <w:t>Modifications, Outputs, Outcomes</w:t>
            </w:r>
          </w:p>
        </w:tc>
      </w:tr>
      <w:tr w:rsidR="00A36B17" w:rsidRPr="00110D23" w:rsidTr="00110D23">
        <w:tc>
          <w:tcPr>
            <w:tcW w:w="3888" w:type="dxa"/>
          </w:tcPr>
          <w:p w:rsidR="00A36B17" w:rsidRPr="00110D23" w:rsidRDefault="00A36B17" w:rsidP="00110D23">
            <w:pPr>
              <w:autoSpaceDE w:val="0"/>
              <w:autoSpaceDN w:val="0"/>
              <w:adjustRightInd w:val="0"/>
              <w:rPr>
                <w:b/>
                <w:bCs/>
                <w:sz w:val="22"/>
                <w:szCs w:val="22"/>
              </w:rPr>
            </w:pPr>
            <w:r w:rsidRPr="00110D23">
              <w:rPr>
                <w:b/>
                <w:bCs/>
                <w:sz w:val="22"/>
                <w:szCs w:val="22"/>
              </w:rPr>
              <w:t>1. Goal-</w:t>
            </w:r>
            <w:r w:rsidRPr="00110D23">
              <w:rPr>
                <w:sz w:val="22"/>
                <w:szCs w:val="22"/>
              </w:rPr>
              <w:t>principal purpose and objectives of plan</w:t>
            </w:r>
          </w:p>
        </w:tc>
        <w:tc>
          <w:tcPr>
            <w:tcW w:w="5400" w:type="dxa"/>
            <w:shd w:val="clear" w:color="auto" w:fill="auto"/>
          </w:tcPr>
          <w:p w:rsidR="00A36B17" w:rsidRPr="00110D23" w:rsidRDefault="00041A14" w:rsidP="00110D23">
            <w:pPr>
              <w:autoSpaceDE w:val="0"/>
              <w:autoSpaceDN w:val="0"/>
              <w:adjustRightInd w:val="0"/>
              <w:rPr>
                <w:bCs/>
                <w:sz w:val="22"/>
                <w:szCs w:val="22"/>
              </w:rPr>
            </w:pPr>
            <w:r w:rsidRPr="00110D23">
              <w:rPr>
                <w:bCs/>
                <w:sz w:val="22"/>
                <w:szCs w:val="22"/>
              </w:rPr>
              <w:t>Atlas lab staff will be able to assist students to complete FASFA form.</w:t>
            </w:r>
          </w:p>
        </w:tc>
        <w:tc>
          <w:tcPr>
            <w:tcW w:w="5328" w:type="dxa"/>
            <w:vMerge w:val="restart"/>
          </w:tcPr>
          <w:p w:rsidR="00A36B17" w:rsidRPr="00D119E7" w:rsidRDefault="00494853" w:rsidP="00D119E7">
            <w:pPr>
              <w:autoSpaceDE w:val="0"/>
              <w:autoSpaceDN w:val="0"/>
              <w:adjustRightInd w:val="0"/>
              <w:rPr>
                <w:bCs/>
                <w:sz w:val="22"/>
                <w:szCs w:val="22"/>
              </w:rPr>
            </w:pPr>
            <w:r w:rsidRPr="00D119E7">
              <w:rPr>
                <w:bCs/>
                <w:sz w:val="22"/>
                <w:szCs w:val="22"/>
              </w:rPr>
              <w:t xml:space="preserve">Each lab has </w:t>
            </w:r>
            <w:r w:rsidR="00D119E7">
              <w:rPr>
                <w:bCs/>
                <w:sz w:val="22"/>
                <w:szCs w:val="22"/>
              </w:rPr>
              <w:t>implemented FASFA training for lab assistants.  Students are now given FAFSA</w:t>
            </w:r>
            <w:r w:rsidR="006575C6">
              <w:rPr>
                <w:bCs/>
                <w:sz w:val="22"/>
                <w:szCs w:val="22"/>
              </w:rPr>
              <w:t xml:space="preserve"> </w:t>
            </w:r>
            <w:r w:rsidR="00D119E7">
              <w:rPr>
                <w:bCs/>
                <w:sz w:val="22"/>
                <w:szCs w:val="22"/>
              </w:rPr>
              <w:t xml:space="preserve">worksheets ahead of time so that they can complete the online form more quickly and accurately.  We talked about dedicating specific computers in each area for FASFA, but did not implement because computers were more often needed for general use. </w:t>
            </w:r>
          </w:p>
        </w:tc>
      </w:tr>
      <w:tr w:rsidR="00A36B17" w:rsidRPr="00110D23" w:rsidTr="00110D23">
        <w:tc>
          <w:tcPr>
            <w:tcW w:w="3888" w:type="dxa"/>
          </w:tcPr>
          <w:p w:rsidR="00A36B17" w:rsidRPr="00110D23" w:rsidRDefault="00A36B17" w:rsidP="00110D23">
            <w:pPr>
              <w:autoSpaceDE w:val="0"/>
              <w:autoSpaceDN w:val="0"/>
              <w:adjustRightInd w:val="0"/>
              <w:rPr>
                <w:b/>
                <w:bCs/>
                <w:sz w:val="22"/>
                <w:szCs w:val="22"/>
              </w:rPr>
            </w:pPr>
            <w:r w:rsidRPr="00110D23">
              <w:rPr>
                <w:b/>
                <w:bCs/>
                <w:sz w:val="22"/>
                <w:szCs w:val="22"/>
              </w:rPr>
              <w:t>2. Outcome Measures-</w:t>
            </w:r>
            <w:r w:rsidRPr="00110D23">
              <w:rPr>
                <w:sz w:val="22"/>
                <w:szCs w:val="22"/>
              </w:rPr>
              <w:t>how plan will be reviewed and measured outcomes</w:t>
            </w:r>
          </w:p>
        </w:tc>
        <w:tc>
          <w:tcPr>
            <w:tcW w:w="5400" w:type="dxa"/>
            <w:shd w:val="clear" w:color="auto" w:fill="auto"/>
          </w:tcPr>
          <w:p w:rsidR="00A36B17" w:rsidRPr="00110D23" w:rsidRDefault="00906700" w:rsidP="00110D23">
            <w:pPr>
              <w:autoSpaceDE w:val="0"/>
              <w:autoSpaceDN w:val="0"/>
              <w:adjustRightInd w:val="0"/>
              <w:rPr>
                <w:bCs/>
                <w:sz w:val="22"/>
                <w:szCs w:val="22"/>
              </w:rPr>
            </w:pPr>
            <w:r w:rsidRPr="00110D23">
              <w:rPr>
                <w:bCs/>
                <w:sz w:val="22"/>
                <w:szCs w:val="22"/>
              </w:rPr>
              <w:t>Students will have a more accessible resource to get help with completing the FASFA.</w:t>
            </w:r>
          </w:p>
        </w:tc>
        <w:tc>
          <w:tcPr>
            <w:tcW w:w="5328" w:type="dxa"/>
            <w:vMerge/>
          </w:tcPr>
          <w:p w:rsidR="00A36B17" w:rsidRPr="00110D23" w:rsidRDefault="00A36B17" w:rsidP="00110D23">
            <w:pPr>
              <w:autoSpaceDE w:val="0"/>
              <w:autoSpaceDN w:val="0"/>
              <w:adjustRightInd w:val="0"/>
              <w:rPr>
                <w:b/>
                <w:bCs/>
                <w:sz w:val="22"/>
                <w:szCs w:val="22"/>
              </w:rPr>
            </w:pPr>
          </w:p>
        </w:tc>
      </w:tr>
      <w:tr w:rsidR="00A36B17" w:rsidRPr="00110D23" w:rsidTr="00110D23">
        <w:tc>
          <w:tcPr>
            <w:tcW w:w="3888" w:type="dxa"/>
          </w:tcPr>
          <w:p w:rsidR="00A36B17" w:rsidRPr="00110D23" w:rsidRDefault="00A36B17" w:rsidP="00110D23">
            <w:pPr>
              <w:autoSpaceDE w:val="0"/>
              <w:autoSpaceDN w:val="0"/>
              <w:adjustRightInd w:val="0"/>
              <w:rPr>
                <w:b/>
                <w:bCs/>
                <w:sz w:val="22"/>
                <w:szCs w:val="22"/>
              </w:rPr>
            </w:pPr>
            <w:r w:rsidRPr="00110D23">
              <w:rPr>
                <w:b/>
                <w:bCs/>
                <w:sz w:val="22"/>
                <w:szCs w:val="22"/>
              </w:rPr>
              <w:t>3. Collaboration with</w:t>
            </w:r>
          </w:p>
          <w:p w:rsidR="00A36B17" w:rsidRPr="00110D23" w:rsidRDefault="00A36B17" w:rsidP="00110D23">
            <w:pPr>
              <w:autoSpaceDE w:val="0"/>
              <w:autoSpaceDN w:val="0"/>
              <w:adjustRightInd w:val="0"/>
              <w:rPr>
                <w:sz w:val="22"/>
                <w:szCs w:val="22"/>
              </w:rPr>
            </w:pPr>
            <w:r w:rsidRPr="00110D23">
              <w:rPr>
                <w:b/>
                <w:bCs/>
                <w:sz w:val="22"/>
                <w:szCs w:val="22"/>
              </w:rPr>
              <w:t>Stakeholders-</w:t>
            </w:r>
            <w:r w:rsidRPr="00110D23">
              <w:rPr>
                <w:sz w:val="22"/>
                <w:szCs w:val="22"/>
              </w:rPr>
              <w:t>individuals and groups</w:t>
            </w:r>
          </w:p>
          <w:p w:rsidR="00A36B17" w:rsidRPr="00110D23" w:rsidRDefault="00A36B17" w:rsidP="00110D23">
            <w:pPr>
              <w:autoSpaceDE w:val="0"/>
              <w:autoSpaceDN w:val="0"/>
              <w:adjustRightInd w:val="0"/>
              <w:rPr>
                <w:sz w:val="22"/>
                <w:szCs w:val="22"/>
              </w:rPr>
            </w:pPr>
            <w:r w:rsidRPr="00110D23">
              <w:rPr>
                <w:sz w:val="22"/>
                <w:szCs w:val="22"/>
              </w:rPr>
              <w:t>involved in the planning and</w:t>
            </w:r>
          </w:p>
          <w:p w:rsidR="00A36B17" w:rsidRPr="00110D23" w:rsidRDefault="00A36B17" w:rsidP="00110D23">
            <w:pPr>
              <w:autoSpaceDE w:val="0"/>
              <w:autoSpaceDN w:val="0"/>
              <w:adjustRightInd w:val="0"/>
              <w:rPr>
                <w:b/>
                <w:bCs/>
                <w:sz w:val="22"/>
                <w:szCs w:val="22"/>
              </w:rPr>
            </w:pPr>
            <w:r w:rsidRPr="00110D23">
              <w:rPr>
                <w:sz w:val="22"/>
                <w:szCs w:val="22"/>
              </w:rPr>
              <w:t>implementation</w:t>
            </w:r>
          </w:p>
        </w:tc>
        <w:tc>
          <w:tcPr>
            <w:tcW w:w="5400" w:type="dxa"/>
            <w:shd w:val="clear" w:color="auto" w:fill="auto"/>
          </w:tcPr>
          <w:p w:rsidR="00A36B17" w:rsidRPr="00110D23" w:rsidRDefault="00906700" w:rsidP="00110D23">
            <w:pPr>
              <w:autoSpaceDE w:val="0"/>
              <w:autoSpaceDN w:val="0"/>
              <w:adjustRightInd w:val="0"/>
              <w:rPr>
                <w:bCs/>
                <w:sz w:val="22"/>
                <w:szCs w:val="22"/>
              </w:rPr>
            </w:pPr>
            <w:r w:rsidRPr="00110D23">
              <w:rPr>
                <w:bCs/>
                <w:sz w:val="22"/>
                <w:szCs w:val="22"/>
              </w:rPr>
              <w:t xml:space="preserve">Financial Aid Staff, </w:t>
            </w:r>
            <w:smartTag w:uri="urn:schemas-microsoft-com:office:smarttags" w:element="place">
              <w:smartTag w:uri="urn:schemas-microsoft-com:office:smarttags" w:element="PlaceName">
                <w:r w:rsidRPr="00110D23">
                  <w:rPr>
                    <w:bCs/>
                    <w:sz w:val="22"/>
                    <w:szCs w:val="22"/>
                  </w:rPr>
                  <w:t>Answer</w:t>
                </w:r>
              </w:smartTag>
              <w:r w:rsidRPr="00110D23">
                <w:rPr>
                  <w:bCs/>
                  <w:sz w:val="22"/>
                  <w:szCs w:val="22"/>
                </w:rPr>
                <w:t xml:space="preserve"> </w:t>
              </w:r>
              <w:smartTag w:uri="urn:schemas-microsoft-com:office:smarttags" w:element="PlaceType">
                <w:r w:rsidRPr="00110D23">
                  <w:rPr>
                    <w:bCs/>
                    <w:sz w:val="22"/>
                    <w:szCs w:val="22"/>
                  </w:rPr>
                  <w:t>Center</w:t>
                </w:r>
              </w:smartTag>
            </w:smartTag>
            <w:r w:rsidRPr="00110D23">
              <w:rPr>
                <w:bCs/>
                <w:sz w:val="22"/>
                <w:szCs w:val="22"/>
              </w:rPr>
              <w:t xml:space="preserve"> Managers, Enrollment Services Staff.</w:t>
            </w:r>
          </w:p>
        </w:tc>
        <w:tc>
          <w:tcPr>
            <w:tcW w:w="5328" w:type="dxa"/>
            <w:vMerge/>
          </w:tcPr>
          <w:p w:rsidR="00A36B17" w:rsidRPr="00110D23" w:rsidRDefault="00A36B17" w:rsidP="00110D23">
            <w:pPr>
              <w:autoSpaceDE w:val="0"/>
              <w:autoSpaceDN w:val="0"/>
              <w:adjustRightInd w:val="0"/>
              <w:rPr>
                <w:b/>
                <w:bCs/>
                <w:sz w:val="22"/>
                <w:szCs w:val="22"/>
              </w:rPr>
            </w:pPr>
          </w:p>
        </w:tc>
      </w:tr>
      <w:tr w:rsidR="00A36B17" w:rsidRPr="00110D23" w:rsidTr="00110D23">
        <w:tc>
          <w:tcPr>
            <w:tcW w:w="3888" w:type="dxa"/>
          </w:tcPr>
          <w:p w:rsidR="00A36B17" w:rsidRPr="00110D23" w:rsidRDefault="00A36B17" w:rsidP="00110D23">
            <w:pPr>
              <w:autoSpaceDE w:val="0"/>
              <w:autoSpaceDN w:val="0"/>
              <w:adjustRightInd w:val="0"/>
              <w:rPr>
                <w:sz w:val="22"/>
                <w:szCs w:val="22"/>
              </w:rPr>
            </w:pPr>
            <w:r w:rsidRPr="00110D23">
              <w:rPr>
                <w:b/>
                <w:bCs/>
                <w:sz w:val="22"/>
                <w:szCs w:val="22"/>
              </w:rPr>
              <w:t>4. Evaluation-</w:t>
            </w:r>
            <w:r w:rsidRPr="00110D23">
              <w:rPr>
                <w:sz w:val="22"/>
                <w:szCs w:val="22"/>
              </w:rPr>
              <w:t>process employed to</w:t>
            </w:r>
          </w:p>
          <w:p w:rsidR="00A36B17" w:rsidRPr="00110D23" w:rsidRDefault="00A36B17" w:rsidP="00110D23">
            <w:pPr>
              <w:autoSpaceDE w:val="0"/>
              <w:autoSpaceDN w:val="0"/>
              <w:adjustRightInd w:val="0"/>
              <w:rPr>
                <w:b/>
                <w:bCs/>
                <w:sz w:val="22"/>
                <w:szCs w:val="22"/>
              </w:rPr>
            </w:pPr>
            <w:r w:rsidRPr="00110D23">
              <w:rPr>
                <w:sz w:val="22"/>
                <w:szCs w:val="22"/>
              </w:rPr>
              <w:t>evaluate effectiveness</w:t>
            </w:r>
          </w:p>
        </w:tc>
        <w:tc>
          <w:tcPr>
            <w:tcW w:w="5400" w:type="dxa"/>
            <w:shd w:val="clear" w:color="auto" w:fill="auto"/>
          </w:tcPr>
          <w:p w:rsidR="00A36B17" w:rsidRPr="00110D23" w:rsidRDefault="00906700" w:rsidP="00110D23">
            <w:pPr>
              <w:autoSpaceDE w:val="0"/>
              <w:autoSpaceDN w:val="0"/>
              <w:adjustRightInd w:val="0"/>
              <w:rPr>
                <w:bCs/>
                <w:sz w:val="22"/>
                <w:szCs w:val="22"/>
              </w:rPr>
            </w:pPr>
            <w:r w:rsidRPr="00110D23">
              <w:rPr>
                <w:bCs/>
                <w:sz w:val="22"/>
                <w:szCs w:val="22"/>
              </w:rPr>
              <w:t>More students will complete the FASFA form.</w:t>
            </w:r>
          </w:p>
        </w:tc>
        <w:tc>
          <w:tcPr>
            <w:tcW w:w="5328" w:type="dxa"/>
            <w:vMerge/>
          </w:tcPr>
          <w:p w:rsidR="00A36B17" w:rsidRPr="00110D23" w:rsidRDefault="00A36B17" w:rsidP="00110D23">
            <w:pPr>
              <w:autoSpaceDE w:val="0"/>
              <w:autoSpaceDN w:val="0"/>
              <w:adjustRightInd w:val="0"/>
              <w:rPr>
                <w:b/>
                <w:bCs/>
                <w:sz w:val="22"/>
                <w:szCs w:val="22"/>
              </w:rPr>
            </w:pPr>
          </w:p>
        </w:tc>
      </w:tr>
      <w:tr w:rsidR="00A36B17" w:rsidRPr="00110D23" w:rsidTr="00110D23">
        <w:trPr>
          <w:trHeight w:val="1997"/>
        </w:trPr>
        <w:tc>
          <w:tcPr>
            <w:tcW w:w="3888" w:type="dxa"/>
          </w:tcPr>
          <w:p w:rsidR="00A36B17" w:rsidRPr="00110D23" w:rsidRDefault="00A36B17" w:rsidP="00110D23">
            <w:pPr>
              <w:autoSpaceDE w:val="0"/>
              <w:autoSpaceDN w:val="0"/>
              <w:adjustRightInd w:val="0"/>
              <w:rPr>
                <w:sz w:val="22"/>
                <w:szCs w:val="22"/>
              </w:rPr>
            </w:pPr>
            <w:r w:rsidRPr="00110D23">
              <w:rPr>
                <w:b/>
                <w:bCs/>
                <w:sz w:val="22"/>
                <w:szCs w:val="22"/>
              </w:rPr>
              <w:t>5. Use of Results-</w:t>
            </w:r>
            <w:r w:rsidRPr="00110D23">
              <w:rPr>
                <w:sz w:val="22"/>
                <w:szCs w:val="22"/>
              </w:rPr>
              <w:t>how plan will/has</w:t>
            </w:r>
          </w:p>
          <w:p w:rsidR="00A36B17" w:rsidRPr="00110D23" w:rsidRDefault="00A36B17" w:rsidP="00110D23">
            <w:pPr>
              <w:autoSpaceDE w:val="0"/>
              <w:autoSpaceDN w:val="0"/>
              <w:adjustRightInd w:val="0"/>
              <w:rPr>
                <w:b/>
                <w:bCs/>
                <w:sz w:val="22"/>
                <w:szCs w:val="22"/>
              </w:rPr>
            </w:pPr>
            <w:r w:rsidRPr="00110D23">
              <w:rPr>
                <w:sz w:val="22"/>
                <w:szCs w:val="22"/>
              </w:rPr>
              <w:t>impacted learning environment of VCC and improvement of the educational programs and/or processes</w:t>
            </w:r>
          </w:p>
        </w:tc>
        <w:tc>
          <w:tcPr>
            <w:tcW w:w="5400" w:type="dxa"/>
            <w:shd w:val="clear" w:color="auto" w:fill="auto"/>
          </w:tcPr>
          <w:p w:rsidR="00A36B17" w:rsidRPr="00110D23" w:rsidRDefault="00906700" w:rsidP="00110D23">
            <w:pPr>
              <w:autoSpaceDE w:val="0"/>
              <w:autoSpaceDN w:val="0"/>
              <w:adjustRightInd w:val="0"/>
              <w:rPr>
                <w:bCs/>
                <w:sz w:val="22"/>
                <w:szCs w:val="22"/>
              </w:rPr>
            </w:pPr>
            <w:r w:rsidRPr="00110D23">
              <w:rPr>
                <w:bCs/>
                <w:sz w:val="22"/>
                <w:szCs w:val="22"/>
              </w:rPr>
              <w:t>More students will make it through the qualification process to be eligible for Financial Aid, hence greater access to higher education.</w:t>
            </w:r>
          </w:p>
        </w:tc>
        <w:tc>
          <w:tcPr>
            <w:tcW w:w="5328" w:type="dxa"/>
            <w:vMerge/>
          </w:tcPr>
          <w:p w:rsidR="00A36B17" w:rsidRPr="00110D23" w:rsidRDefault="00A36B17" w:rsidP="00110D23">
            <w:pPr>
              <w:autoSpaceDE w:val="0"/>
              <w:autoSpaceDN w:val="0"/>
              <w:adjustRightInd w:val="0"/>
              <w:rPr>
                <w:b/>
                <w:bCs/>
                <w:sz w:val="22"/>
                <w:szCs w:val="22"/>
              </w:rPr>
            </w:pPr>
          </w:p>
        </w:tc>
      </w:tr>
    </w:tbl>
    <w:p w:rsidR="003316B7" w:rsidRDefault="00B31201">
      <w:r>
        <w:t xml:space="preserve"> </w:t>
      </w:r>
    </w:p>
    <w:p w:rsidR="00280CBD" w:rsidRDefault="00280CBD"/>
    <w:sectPr w:rsidR="00280CBD" w:rsidSect="0003539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1490"/>
    <w:multiLevelType w:val="hybridMultilevel"/>
    <w:tmpl w:val="093A7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86859"/>
    <w:multiLevelType w:val="hybridMultilevel"/>
    <w:tmpl w:val="48CC2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C05894"/>
    <w:multiLevelType w:val="hybridMultilevel"/>
    <w:tmpl w:val="A5CE3CAA"/>
    <w:lvl w:ilvl="0" w:tplc="C2501B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03539B"/>
    <w:rsid w:val="0003539B"/>
    <w:rsid w:val="00041A14"/>
    <w:rsid w:val="00052343"/>
    <w:rsid w:val="000A3BDB"/>
    <w:rsid w:val="000A7BAE"/>
    <w:rsid w:val="000E01D6"/>
    <w:rsid w:val="00110D23"/>
    <w:rsid w:val="00151B83"/>
    <w:rsid w:val="00163E0E"/>
    <w:rsid w:val="001F2FE4"/>
    <w:rsid w:val="002217F5"/>
    <w:rsid w:val="0024711A"/>
    <w:rsid w:val="002572AF"/>
    <w:rsid w:val="00280CBD"/>
    <w:rsid w:val="002C483B"/>
    <w:rsid w:val="003316B7"/>
    <w:rsid w:val="0038414B"/>
    <w:rsid w:val="00393A72"/>
    <w:rsid w:val="003A0CC1"/>
    <w:rsid w:val="003D3245"/>
    <w:rsid w:val="00452026"/>
    <w:rsid w:val="00494853"/>
    <w:rsid w:val="00495F09"/>
    <w:rsid w:val="004B5385"/>
    <w:rsid w:val="005801BC"/>
    <w:rsid w:val="005E741D"/>
    <w:rsid w:val="00625B47"/>
    <w:rsid w:val="006575C6"/>
    <w:rsid w:val="00753E59"/>
    <w:rsid w:val="00756319"/>
    <w:rsid w:val="00832C87"/>
    <w:rsid w:val="008C6D71"/>
    <w:rsid w:val="00906700"/>
    <w:rsid w:val="00992623"/>
    <w:rsid w:val="00A03623"/>
    <w:rsid w:val="00A07516"/>
    <w:rsid w:val="00A36B17"/>
    <w:rsid w:val="00A713DB"/>
    <w:rsid w:val="00A71682"/>
    <w:rsid w:val="00AB1A45"/>
    <w:rsid w:val="00AD351B"/>
    <w:rsid w:val="00AF0BFA"/>
    <w:rsid w:val="00AF5F06"/>
    <w:rsid w:val="00B31201"/>
    <w:rsid w:val="00B37408"/>
    <w:rsid w:val="00B45AAF"/>
    <w:rsid w:val="00B55171"/>
    <w:rsid w:val="00B668C1"/>
    <w:rsid w:val="00BE42D2"/>
    <w:rsid w:val="00C57AF0"/>
    <w:rsid w:val="00C643B3"/>
    <w:rsid w:val="00C82B54"/>
    <w:rsid w:val="00CA31A1"/>
    <w:rsid w:val="00D00CD0"/>
    <w:rsid w:val="00D119E7"/>
    <w:rsid w:val="00D34984"/>
    <w:rsid w:val="00D766F0"/>
    <w:rsid w:val="00DF5D71"/>
    <w:rsid w:val="00E325C2"/>
    <w:rsid w:val="00E45523"/>
    <w:rsid w:val="00E50D98"/>
    <w:rsid w:val="00F3398A"/>
    <w:rsid w:val="00F67619"/>
    <w:rsid w:val="00FD6C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table" w:styleId="TableGrid">
    <w:name w:val="Table Grid"/>
    <w:basedOn w:val="TableNormal"/>
    <w:rsid w:val="00035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2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ANNUAL REPORT</vt:lpstr>
    </vt:vector>
  </TitlesOfParts>
  <Company>kckcc</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ANNUAL REPORT</dc:title>
  <dc:subject/>
  <dc:creator>walter</dc:creator>
  <cp:keywords/>
  <dc:description/>
  <cp:lastModifiedBy>Office of Student Affairs</cp:lastModifiedBy>
  <cp:revision>2</cp:revision>
  <cp:lastPrinted>2008-05-23T12:45:00Z</cp:lastPrinted>
  <dcterms:created xsi:type="dcterms:W3CDTF">2008-08-08T18:53:00Z</dcterms:created>
  <dcterms:modified xsi:type="dcterms:W3CDTF">2008-08-08T18:53:00Z</dcterms:modified>
</cp:coreProperties>
</file>